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200" w:lineRule="auto"/>
        <w:rPr>
          <w:rFonts w:ascii="Georgia" w:cs="Georgia" w:eastAsia="Georgia" w:hAnsi="Georgia"/>
          <w:b w:val="1"/>
          <w:bCs w:val="1"/>
          <w:color w:val="5877b4"/>
          <w:sz w:val="26"/>
          <w:szCs w:val="26"/>
        </w:rPr>
      </w:pPr>
      <w:r w:rsidDel="00000000" w:rsidR="00000000" w:rsidRPr="00000000">
        <w:rPr>
          <w:rFonts w:ascii="Georgia" w:cs="Georgia" w:eastAsia="Georgia" w:hAnsi="Georgia"/>
          <w:b w:val="1"/>
          <w:bCs w:val="1"/>
          <w:color w:val="5877b4"/>
          <w:sz w:val="26"/>
          <w:szCs w:val="26"/>
          <w:rtl w:val="0"/>
        </w:rPr>
        <w:t xml:space="preserve">Assessment plan for the curriculum of the </w:t>
      </w:r>
      <w:r w:rsidDel="00000000" w:rsidR="00000000" w:rsidRPr="00000000">
        <w:rPr>
          <w:rFonts w:ascii="Georgia" w:cs="Georgia" w:eastAsia="Georgia" w:hAnsi="Georgia"/>
          <w:b w:val="1"/>
          <w:bCs w:val="1"/>
          <w:sz w:val="26"/>
          <w:szCs w:val="26"/>
          <w:rtl w:val="0"/>
        </w:rPr>
        <w:t xml:space="preserve">Master's</w:t>
      </w:r>
      <w:r w:rsidDel="00000000" w:rsidR="00000000" w:rsidRPr="00000000">
        <w:rPr>
          <w:rFonts w:ascii="Georgia" w:cs="Georgia" w:eastAsia="Georgia" w:hAnsi="Georgia"/>
          <w:b w:val="1"/>
          <w:bCs w:val="1"/>
          <w:color w:val="5877b4"/>
          <w:sz w:val="26"/>
          <w:szCs w:val="26"/>
          <w:rtl w:val="0"/>
        </w:rPr>
        <w:t xml:space="preserve"> degree programme in Medical Pharmaceutical Sciences, 2026-2027</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Georgia" w:cs="Georgia" w:eastAsia="Georgia" w:hAnsi="Georgia"/>
          <w:sz w:val="20"/>
          <w:szCs w:val="20"/>
          <w:highlight w:val="yellow"/>
        </w:rPr>
      </w:pPr>
      <w:r w:rsidDel="00000000" w:rsidR="00000000" w:rsidRPr="00000000">
        <w:rPr>
          <w:rFonts w:ascii="Georgia" w:cs="Georgia" w:eastAsia="Georgia" w:hAnsi="Georgia"/>
          <w:sz w:val="20"/>
          <w:szCs w:val="20"/>
          <w:rtl w:val="0"/>
        </w:rPr>
        <w:t xml:space="preserve">Programme director: Dr. </w:t>
      </w:r>
      <w:r w:rsidDel="00000000" w:rsidR="00000000" w:rsidRPr="00000000">
        <w:rPr>
          <w:rFonts w:ascii="Georgia" w:cs="Georgia" w:eastAsia="Georgia" w:hAnsi="Georgia"/>
          <w:rtl w:val="0"/>
        </w:rPr>
        <w:t xml:space="preserve">F.J. Dekker</w:t>
      </w:r>
      <w:r w:rsidDel="00000000" w:rsidR="00000000" w:rsidRPr="00000000">
        <w:rPr>
          <w:rtl w:val="0"/>
        </w:rPr>
      </w:r>
    </w:p>
    <w:p w:rsidR="00000000" w:rsidDel="00000000" w:rsidP="00000000" w:rsidRDefault="00000000" w:rsidRPr="00000000" w14:paraId="00000004">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5">
      <w:pPr>
        <w:rPr>
          <w:rFonts w:ascii="Georgia" w:cs="Georgia" w:eastAsia="Georgia" w:hAnsi="Georgia"/>
          <w:sz w:val="20"/>
          <w:szCs w:val="20"/>
          <w:highlight w:val="yellow"/>
        </w:rPr>
      </w:pPr>
      <w:r w:rsidDel="00000000" w:rsidR="00000000" w:rsidRPr="00000000">
        <w:rPr>
          <w:rFonts w:ascii="Georgia" w:cs="Georgia" w:eastAsia="Georgia" w:hAnsi="Georgia"/>
          <w:sz w:val="20"/>
          <w:szCs w:val="20"/>
          <w:rtl w:val="0"/>
        </w:rPr>
        <w:t xml:space="preserve">Date advice Board of Examiners: 14</w:t>
      </w:r>
      <w:r w:rsidDel="00000000" w:rsidR="00000000" w:rsidRPr="00000000">
        <w:rPr>
          <w:rFonts w:ascii="Georgia" w:cs="Georgia" w:eastAsia="Georgia" w:hAnsi="Georgia"/>
          <w:sz w:val="20"/>
          <w:szCs w:val="20"/>
          <w:vertAlign w:val="superscript"/>
          <w:rtl w:val="0"/>
        </w:rPr>
        <w:t xml:space="preserve">th</w:t>
      </w:r>
      <w:r w:rsidDel="00000000" w:rsidR="00000000" w:rsidRPr="00000000">
        <w:rPr>
          <w:rFonts w:ascii="Georgia" w:cs="Georgia" w:eastAsia="Georgia" w:hAnsi="Georgia"/>
          <w:sz w:val="20"/>
          <w:szCs w:val="20"/>
          <w:rtl w:val="0"/>
        </w:rPr>
        <w:t xml:space="preserve"> of April 2026</w:t>
      </w:r>
      <w:r w:rsidDel="00000000" w:rsidR="00000000" w:rsidRPr="00000000">
        <w:rPr>
          <w:rtl w:val="0"/>
        </w:rPr>
      </w:r>
    </w:p>
    <w:p w:rsidR="00000000" w:rsidDel="00000000" w:rsidP="00000000" w:rsidRDefault="00000000" w:rsidRPr="00000000" w14:paraId="00000006">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7">
      <w:pPr>
        <w:rPr>
          <w:rFonts w:ascii="Georgia" w:cs="Georgia" w:eastAsia="Georgia" w:hAnsi="Georgia"/>
          <w:sz w:val="20"/>
          <w:szCs w:val="20"/>
          <w:highlight w:val="yellow"/>
        </w:rPr>
      </w:pPr>
      <w:r w:rsidDel="00000000" w:rsidR="00000000" w:rsidRPr="00000000">
        <w:rPr>
          <w:rFonts w:ascii="Georgia" w:cs="Georgia" w:eastAsia="Georgia" w:hAnsi="Georgia"/>
          <w:sz w:val="20"/>
          <w:szCs w:val="20"/>
          <w:rtl w:val="0"/>
        </w:rPr>
        <w:t xml:space="preserve">Submission date Faculty Board: </w:t>
      </w:r>
      <w:r w:rsidDel="00000000" w:rsidR="00000000" w:rsidRPr="00000000">
        <w:rPr>
          <w:rFonts w:ascii="Georgia" w:cs="Georgia" w:eastAsia="Georgia" w:hAnsi="Georgia"/>
          <w:sz w:val="20"/>
          <w:szCs w:val="20"/>
          <w:highlight w:val="yellow"/>
          <w:rtl w:val="0"/>
        </w:rPr>
        <w:t xml:space="preserve">TBD</w:t>
      </w:r>
    </w:p>
    <w:p w:rsidR="00000000" w:rsidDel="00000000" w:rsidP="00000000" w:rsidRDefault="00000000" w:rsidRPr="00000000" w14:paraId="00000008">
      <w:pPr>
        <w:rPr/>
      </w:pP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4"/>
        <w:numPr>
          <w:ilvl w:val="0"/>
          <w:numId w:val="2"/>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xea1nmbblc4u" w:id="0"/>
      <w:bookmarkEnd w:id="0"/>
      <w:r w:rsidDel="00000000" w:rsidR="00000000" w:rsidRPr="00000000">
        <w:rPr>
          <w:rFonts w:ascii="Georgia" w:cs="Georgia" w:eastAsia="Georgia" w:hAnsi="Georgia"/>
          <w:rtl w:val="0"/>
        </w:rPr>
        <w:t xml:space="preserve">Vision on assessment</w:t>
      </w:r>
    </w:p>
    <w:tbl>
      <w:tblPr>
        <w:tblStyle w:val="Table1"/>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numPr>
                <w:ilvl w:val="0"/>
                <w:numId w:val="3"/>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understanding of the major underlying principles within the field of Medical and Pharmaceutical Sciences and integrates knowledge of etiology and pathophysiology of disease to design and develop more effective and safer drugs.</w:t>
            </w:r>
          </w:p>
          <w:p w:rsidR="00000000" w:rsidDel="00000000" w:rsidP="00000000" w:rsidRDefault="00000000" w:rsidRPr="00000000" w14:paraId="0000000B">
            <w:pPr>
              <w:numPr>
                <w:ilvl w:val="0"/>
                <w:numId w:val="3"/>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to formulate hypotheses, design and conduct scientific research, manage and interpret data and demonstrate proficiency in statistical analyses to prepare for a career in Medical Pharmaceutical Sciences.</w:t>
            </w:r>
          </w:p>
          <w:p w:rsidR="00000000" w:rsidDel="00000000" w:rsidP="00000000" w:rsidRDefault="00000000" w:rsidRPr="00000000" w14:paraId="0000000C">
            <w:pPr>
              <w:numPr>
                <w:ilvl w:val="0"/>
                <w:numId w:val="3"/>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in the generation and analysis of scientific data from experiments or literature.</w:t>
            </w:r>
          </w:p>
          <w:p w:rsidR="00000000" w:rsidDel="00000000" w:rsidP="00000000" w:rsidRDefault="00000000" w:rsidRPr="00000000" w14:paraId="0000000D">
            <w:pPr>
              <w:numPr>
                <w:ilvl w:val="0"/>
                <w:numId w:val="3"/>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in the creation of new ideas in data interpretation and experimental research.</w:t>
            </w:r>
          </w:p>
          <w:p w:rsidR="00000000" w:rsidDel="00000000" w:rsidP="00000000" w:rsidRDefault="00000000" w:rsidRPr="00000000" w14:paraId="0000000E">
            <w:pPr>
              <w:numPr>
                <w:ilvl w:val="0"/>
                <w:numId w:val="3"/>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in written or oral communication skills for both lay and specialized audiences.</w:t>
            </w:r>
          </w:p>
          <w:p w:rsidR="00000000" w:rsidDel="00000000" w:rsidP="00000000" w:rsidRDefault="00000000" w:rsidRPr="00000000" w14:paraId="0000000F">
            <w:pPr>
              <w:numPr>
                <w:ilvl w:val="0"/>
                <w:numId w:val="3"/>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stimulates reflection on personal skills and development.</w:t>
            </w:r>
          </w:p>
        </w:tc>
      </w:tr>
    </w:tbl>
    <w:p w:rsidR="00000000" w:rsidDel="00000000" w:rsidP="00000000" w:rsidRDefault="00000000" w:rsidRPr="00000000" w14:paraId="00000010">
      <w:pPr>
        <w:pStyle w:val="Heading4"/>
        <w:numPr>
          <w:ilvl w:val="0"/>
          <w:numId w:val="2"/>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ulnbahqqdamw" w:id="1"/>
      <w:bookmarkEnd w:id="1"/>
      <w:r w:rsidDel="00000000" w:rsidR="00000000" w:rsidRPr="00000000">
        <w:rPr>
          <w:rFonts w:ascii="Georgia" w:cs="Georgia" w:eastAsia="Georgia" w:hAnsi="Georgia"/>
          <w:rtl w:val="0"/>
        </w:rPr>
        <w:t xml:space="preserve">Assessment guidelines</w:t>
      </w:r>
    </w:p>
    <w:p w:rsidR="00000000" w:rsidDel="00000000" w:rsidP="00000000" w:rsidRDefault="00000000" w:rsidRPr="00000000" w14:paraId="00000011">
      <w:pPr>
        <w:rPr/>
      </w:pPr>
      <w:r w:rsidDel="00000000" w:rsidR="00000000" w:rsidRPr="00000000">
        <w:rPr>
          <w:rFonts w:ascii="Georgia" w:cs="Georgia" w:eastAsia="Georgia" w:hAnsi="Georgia"/>
          <w:i w:val="1"/>
          <w:iCs w:val="1"/>
          <w:sz w:val="20"/>
          <w:szCs w:val="20"/>
          <w:rtl w:val="0"/>
        </w:rPr>
        <w:t xml:space="preserve">Please explain the general assessment procedures that are used in the programmes. For example, 4-eyes principle in test design, use of AI, standardised grading forms, rubrics. </w:t>
      </w:r>
      <w:r w:rsidDel="00000000" w:rsidR="00000000" w:rsidRPr="00000000">
        <w:rPr>
          <w:rtl w:val="0"/>
        </w:rPr>
      </w:r>
    </w:p>
    <w:p w:rsidR="00000000" w:rsidDel="00000000" w:rsidP="00000000" w:rsidRDefault="00000000" w:rsidRPr="00000000" w14:paraId="00000012">
      <w:pPr>
        <w:rPr>
          <w:rFonts w:ascii="Georgia" w:cs="Georgia" w:eastAsia="Georgia" w:hAnsi="Georgia"/>
          <w:i w:val="1"/>
          <w:iCs w:val="1"/>
          <w:sz w:val="20"/>
          <w:szCs w:val="20"/>
        </w:rPr>
      </w:pPr>
      <w:r w:rsidDel="00000000" w:rsidR="00000000" w:rsidRPr="00000000">
        <w:rPr>
          <w:rtl w:val="0"/>
        </w:rPr>
      </w:r>
    </w:p>
    <w:tbl>
      <w:tblPr>
        <w:tblStyle w:val="Table2"/>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4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numPr>
                <w:ilvl w:val="0"/>
                <w:numId w:val="1"/>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Tests for summative assessment provides at least one opportunity for students to self assess before doing the summative assessment test, </w:t>
            </w:r>
            <w:r w:rsidDel="00000000" w:rsidR="00000000" w:rsidRPr="00000000">
              <w:rPr>
                <w:rtl w:val="0"/>
              </w:rPr>
            </w:r>
          </w:p>
          <w:p w:rsidR="00000000" w:rsidDel="00000000" w:rsidP="00000000" w:rsidRDefault="00000000" w:rsidRPr="00000000" w14:paraId="00000014">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students are assessed by a variety of assessment methods in the different course units.</w:t>
            </w:r>
          </w:p>
          <w:p w:rsidR="00000000" w:rsidDel="00000000" w:rsidP="00000000" w:rsidRDefault="00000000" w:rsidRPr="00000000" w14:paraId="00000015">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of presentations and reports includes the formulation of personalised feedback to stimulate the development of the students.</w:t>
            </w:r>
          </w:p>
          <w:p w:rsidR="00000000" w:rsidDel="00000000" w:rsidP="00000000" w:rsidRDefault="00000000" w:rsidRPr="00000000" w14:paraId="00000016">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Students design their own study programme tailored to their interests in consultation with their study mentor. The Board of Examiners must approve each individual programme.</w:t>
            </w:r>
          </w:p>
          <w:p w:rsidR="00000000" w:rsidDel="00000000" w:rsidP="00000000" w:rsidRDefault="00000000" w:rsidRPr="00000000" w14:paraId="00000017">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major part of the master’s degree programme consists of individual course units such as research project(s), colloquium and/or work placement. The course units are graded by examiners appointed by the Board of Examiners (Appendix 1). </w:t>
            </w:r>
          </w:p>
        </w:tc>
      </w:tr>
    </w:tbl>
    <w:p w:rsidR="00000000" w:rsidDel="00000000" w:rsidP="00000000" w:rsidRDefault="00000000" w:rsidRPr="00000000" w14:paraId="00000018">
      <w:pPr>
        <w:pStyle w:val="Heading4"/>
        <w:pBdr>
          <w:top w:space="0" w:sz="0" w:val="nil"/>
          <w:left w:space="0" w:sz="0" w:val="nil"/>
          <w:bottom w:space="0" w:sz="0" w:val="nil"/>
          <w:right w:space="0" w:sz="0" w:val="nil"/>
          <w:between w:space="0" w:sz="0" w:val="nil"/>
        </w:pBdr>
        <w:ind w:firstLine="720"/>
        <w:rPr>
          <w:rFonts w:ascii="Georgia" w:cs="Georgia" w:eastAsia="Georgia" w:hAnsi="Georgia"/>
        </w:rPr>
      </w:pPr>
      <w:bookmarkStart w:colFirst="0" w:colLast="0" w:name="_heading=h.og29gact65rb" w:id="2"/>
      <w:bookmarkEnd w:id="2"/>
      <w:r w:rsidDel="00000000" w:rsidR="00000000" w:rsidRPr="00000000">
        <w:rPr>
          <w:rtl w:val="0"/>
        </w:rPr>
      </w:r>
    </w:p>
    <w:p w:rsidR="00000000" w:rsidDel="00000000" w:rsidP="00000000" w:rsidRDefault="00000000" w:rsidRPr="00000000" w14:paraId="00000019">
      <w:pPr>
        <w:rPr/>
      </w:pPr>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4"/>
        <w:numPr>
          <w:ilvl w:val="0"/>
          <w:numId w:val="2"/>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vnfglhakv9qv" w:id="3"/>
      <w:bookmarkEnd w:id="3"/>
      <w:r w:rsidDel="00000000" w:rsidR="00000000" w:rsidRPr="00000000">
        <w:rPr>
          <w:rFonts w:ascii="Georgia" w:cs="Georgia" w:eastAsia="Georgia" w:hAnsi="Georgia"/>
          <w:rtl w:val="0"/>
        </w:rPr>
        <w:t xml:space="preserve">Learning outcomes of the degree programme</w:t>
      </w:r>
    </w:p>
    <w:tbl>
      <w:tblPr>
        <w:tblStyle w:val="Table3"/>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
        <w:gridCol w:w="8552"/>
        <w:tblGridChange w:id="0">
          <w:tblGrid>
            <w:gridCol w:w="510"/>
            <w:gridCol w:w="8552"/>
          </w:tblGrid>
        </w:tblGridChange>
      </w:tblGrid>
      <w:tr>
        <w:trPr>
          <w:cantSplit w:val="1"/>
          <w:tblHeader w:val="0"/>
        </w:trPr>
        <w:tc>
          <w:tcPr/>
          <w:p w:rsidR="00000000" w:rsidDel="00000000" w:rsidP="00000000" w:rsidRDefault="00000000" w:rsidRPr="00000000" w14:paraId="0000001B">
            <w:pPr>
              <w:rPr>
                <w:rFonts w:ascii="Georgia" w:cs="Georgia" w:eastAsia="Georgia" w:hAnsi="Georgia"/>
                <w:sz w:val="20"/>
                <w:szCs w:val="20"/>
              </w:rPr>
            </w:pPr>
            <w:bookmarkStart w:colFirst="0" w:colLast="0" w:name="_heading=h.3dy6vkm" w:id="4"/>
            <w:bookmarkEnd w:id="4"/>
            <w:r w:rsidDel="00000000" w:rsidR="00000000" w:rsidRPr="00000000">
              <w:rPr>
                <w:rtl w:val="0"/>
              </w:rPr>
            </w:r>
          </w:p>
          <w:p w:rsidR="00000000" w:rsidDel="00000000" w:rsidP="00000000" w:rsidRDefault="00000000" w:rsidRPr="00000000" w14:paraId="0000001C">
            <w:pPr>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spacing w:line="250" w:lineRule="auto"/>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General learning outcomes</w:t>
            </w:r>
          </w:p>
          <w:p w:rsidR="00000000" w:rsidDel="00000000" w:rsidP="00000000" w:rsidRDefault="00000000" w:rsidRPr="00000000" w14:paraId="0000001E">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1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20">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Knowledge and insight</w:t>
            </w:r>
          </w:p>
          <w:p w:rsidR="00000000" w:rsidDel="00000000" w:rsidP="00000000" w:rsidRDefault="00000000" w:rsidRPr="00000000" w14:paraId="00000021">
            <w:pPr>
              <w:spacing w:line="250" w:lineRule="auto"/>
              <w:rPr>
                <w:rFonts w:ascii="Georgia" w:cs="Georgia" w:eastAsia="Georgia" w:hAnsi="Georgia"/>
                <w:sz w:val="20"/>
                <w:szCs w:val="20"/>
              </w:rPr>
            </w:pPr>
            <w:bookmarkStart w:colFirst="0" w:colLast="0" w:name="_heading=h.1t3h5sf" w:id="5"/>
            <w:bookmarkEnd w:id="5"/>
            <w:r w:rsidDel="00000000" w:rsidR="00000000" w:rsidRPr="00000000">
              <w:rPr>
                <w:rFonts w:ascii="Georgia" w:cs="Georgia" w:eastAsia="Georgia" w:hAnsi="Georgia"/>
                <w:sz w:val="20"/>
                <w:szCs w:val="20"/>
                <w:rtl w:val="0"/>
              </w:rPr>
              <w:t xml:space="preserve">Explain the major underlying principles in Medical Pharmaceutical Sciences including subdisciplines such as of drug discovery, sustainability of drug discovery, analysis of drugs and biomarkers, pharmacology, toxicology, biopharmacy, clinical pharmacoepidemiology and post-marketing surveillance, on a level that exceeds knowledge from a bachelor in pharmacy or a pharmacy related discipline.</w:t>
            </w:r>
          </w:p>
        </w:tc>
      </w:tr>
      <w:tr>
        <w:trPr>
          <w:cantSplit w:val="0"/>
          <w:tblHeader w:val="0"/>
        </w:trPr>
        <w:tc>
          <w:tcPr/>
          <w:p w:rsidR="00000000" w:rsidDel="00000000" w:rsidP="00000000" w:rsidRDefault="00000000" w:rsidRPr="00000000" w14:paraId="0000002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23">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Apply knowledge and insight and learning skills</w:t>
            </w:r>
          </w:p>
          <w:p w:rsidR="00000000" w:rsidDel="00000000" w:rsidP="00000000" w:rsidRDefault="00000000" w:rsidRPr="00000000" w14:paraId="00000024">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Formulate hypotheses, design and conduct scientific research, interpret data and demonstrate proficiency in statistical analyses in the respective subdiscipline in new and unknown situations. </w:t>
            </w:r>
          </w:p>
        </w:tc>
      </w:tr>
      <w:tr>
        <w:trPr>
          <w:cantSplit w:val="0"/>
          <w:tblHeader w:val="0"/>
        </w:trPr>
        <w:tc>
          <w:tcPr/>
          <w:p w:rsidR="00000000" w:rsidDel="00000000" w:rsidP="00000000" w:rsidRDefault="00000000" w:rsidRPr="00000000" w14:paraId="0000002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26">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Judgement formation</w:t>
            </w:r>
          </w:p>
          <w:p w:rsidR="00000000" w:rsidDel="00000000" w:rsidP="00000000" w:rsidRDefault="00000000" w:rsidRPr="00000000" w14:paraId="00000027">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Critically evaluate scientific data from experiments, literature or databases, and offer sound arguments to justify a position.</w:t>
            </w:r>
          </w:p>
        </w:tc>
      </w:tr>
      <w:tr>
        <w:trPr>
          <w:cantSplit w:val="0"/>
          <w:tblHeader w:val="0"/>
        </w:trPr>
        <w:tc>
          <w:tcPr/>
          <w:p w:rsidR="00000000" w:rsidDel="00000000" w:rsidP="00000000" w:rsidRDefault="00000000" w:rsidRPr="00000000" w14:paraId="0000002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29">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Judgement formation</w:t>
            </w:r>
          </w:p>
          <w:p w:rsidR="00000000" w:rsidDel="00000000" w:rsidP="00000000" w:rsidRDefault="00000000" w:rsidRPr="00000000" w14:paraId="0000002A">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Identify societal and ethical implications of Medical Pharmaceutical Research and act according to the scientific code of conduct.</w:t>
            </w:r>
          </w:p>
        </w:tc>
      </w:tr>
      <w:tr>
        <w:trPr>
          <w:cantSplit w:val="0"/>
          <w:tblHeader w:val="0"/>
        </w:trPr>
        <w:tc>
          <w:tcPr/>
          <w:p w:rsidR="00000000" w:rsidDel="00000000" w:rsidP="00000000" w:rsidRDefault="00000000" w:rsidRPr="00000000" w14:paraId="0000002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02C">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Communication</w:t>
            </w:r>
          </w:p>
          <w:p w:rsidR="00000000" w:rsidDel="00000000" w:rsidP="00000000" w:rsidRDefault="00000000" w:rsidRPr="00000000" w14:paraId="0000002D">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Effectively communicate scientific knowledge, argumentations and conclusions to specialists as well as to a lay audience through oral and/or written presentations.</w:t>
            </w:r>
          </w:p>
        </w:tc>
      </w:tr>
      <w:tr>
        <w:trPr>
          <w:cantSplit w:val="0"/>
          <w:tblHeader w:val="0"/>
        </w:trPr>
        <w:tc>
          <w:tcPr/>
          <w:p w:rsidR="00000000" w:rsidDel="00000000" w:rsidP="00000000" w:rsidRDefault="00000000" w:rsidRPr="00000000" w14:paraId="0000002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2F">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Communication and Learning skills</w:t>
            </w:r>
          </w:p>
          <w:p w:rsidR="00000000" w:rsidDel="00000000" w:rsidP="00000000" w:rsidRDefault="00000000" w:rsidRPr="00000000" w14:paraId="00000030">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Contribute knowledge and skills to a professional team and to give and receive feedback to optimize the performance of the team.</w:t>
            </w:r>
          </w:p>
        </w:tc>
      </w:tr>
      <w:tr>
        <w:trPr>
          <w:cantSplit w:val="0"/>
          <w:tblHeader w:val="0"/>
        </w:trPr>
        <w:tc>
          <w:tcPr/>
          <w:p w:rsidR="00000000" w:rsidDel="00000000" w:rsidP="00000000" w:rsidRDefault="00000000" w:rsidRPr="00000000" w14:paraId="0000003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032">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Learning skills</w:t>
            </w:r>
          </w:p>
          <w:p w:rsidR="00000000" w:rsidDel="00000000" w:rsidP="00000000" w:rsidRDefault="00000000" w:rsidRPr="00000000" w14:paraId="00000033">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Evaluate personal capabilities and motivations and employ this for professional development and career perspectives.</w:t>
            </w:r>
          </w:p>
        </w:tc>
      </w:tr>
    </w:tbl>
    <w:p w:rsidR="00000000" w:rsidDel="00000000" w:rsidP="00000000" w:rsidRDefault="00000000" w:rsidRPr="00000000" w14:paraId="00000034">
      <w:pPr>
        <w:rPr>
          <w:rFonts w:ascii="Georgia" w:cs="Georgia" w:eastAsia="Georgia" w:hAnsi="Georgia"/>
        </w:rPr>
      </w:pPr>
      <w:r w:rsidDel="00000000" w:rsidR="00000000" w:rsidRPr="00000000">
        <w:rPr>
          <w:rtl w:val="0"/>
        </w:rPr>
      </w:r>
    </w:p>
    <w:p w:rsidR="00000000" w:rsidDel="00000000" w:rsidP="00000000" w:rsidRDefault="00000000" w:rsidRPr="00000000" w14:paraId="0000003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Design and Engineering</w:t>
      </w:r>
    </w:p>
    <w:tbl>
      <w:tblPr>
        <w:tblStyle w:val="Table4"/>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1"/>
        <w:gridCol w:w="8221"/>
        <w:tblGridChange w:id="0">
          <w:tblGrid>
            <w:gridCol w:w="841"/>
            <w:gridCol w:w="8221"/>
          </w:tblGrid>
        </w:tblGridChange>
      </w:tblGrid>
      <w:tr>
        <w:trPr>
          <w:cantSplit w:val="1"/>
          <w:tblHeader w:val="0"/>
        </w:trPr>
        <w:tc>
          <w:tcPr/>
          <w:p w:rsidR="00000000" w:rsidDel="00000000" w:rsidP="00000000" w:rsidRDefault="00000000" w:rsidRPr="00000000" w14:paraId="00000036">
            <w:pPr>
              <w:widowControl w:val="0"/>
              <w:spacing w:line="240" w:lineRule="auto"/>
              <w:rPr>
                <w:rFonts w:ascii="Georgia" w:cs="Georgia" w:eastAsia="Georgia" w:hAnsi="Georgia"/>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7">
            <w:pPr>
              <w:spacing w:line="250" w:lineRule="auto"/>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Track specific learning Outcome</w:t>
            </w:r>
          </w:p>
          <w:p w:rsidR="00000000" w:rsidDel="00000000" w:rsidP="00000000" w:rsidRDefault="00000000" w:rsidRPr="00000000" w14:paraId="00000038">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39">
            <w:pPr>
              <w:widowControl w:val="0"/>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PDE1</w:t>
            </w:r>
          </w:p>
        </w:tc>
        <w:tc>
          <w:tcPr>
            <w:shd w:fill="auto" w:val="clear"/>
            <w:tcMar>
              <w:top w:w="100.0" w:type="dxa"/>
              <w:left w:w="100.0" w:type="dxa"/>
              <w:bottom w:w="100.0" w:type="dxa"/>
              <w:right w:w="100.0" w:type="dxa"/>
            </w:tcMar>
          </w:tcPr>
          <w:p w:rsidR="00000000" w:rsidDel="00000000" w:rsidP="00000000" w:rsidRDefault="00000000" w:rsidRPr="00000000" w14:paraId="0000003A">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Knowledge and insight</w:t>
            </w:r>
          </w:p>
          <w:p w:rsidR="00000000" w:rsidDel="00000000" w:rsidP="00000000" w:rsidRDefault="00000000" w:rsidRPr="00000000" w14:paraId="0000003B">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Gain specialized knowledge in pre-clinical Medical Pharmaceutical Sciences and formulate realistic and original solutions for complex problems.</w:t>
            </w:r>
          </w:p>
        </w:tc>
      </w:tr>
      <w:tr>
        <w:trPr>
          <w:cantSplit w:val="0"/>
          <w:tblHeader w:val="0"/>
        </w:trPr>
        <w:tc>
          <w:tcPr/>
          <w:p w:rsidR="00000000" w:rsidDel="00000000" w:rsidP="00000000" w:rsidRDefault="00000000" w:rsidRPr="00000000" w14:paraId="0000003C">
            <w:pPr>
              <w:widowControl w:val="0"/>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PDE2</w:t>
            </w:r>
          </w:p>
        </w:tc>
        <w:tc>
          <w:tcPr>
            <w:shd w:fill="auto" w:val="clear"/>
            <w:tcMar>
              <w:top w:w="100.0" w:type="dxa"/>
              <w:left w:w="100.0" w:type="dxa"/>
              <w:bottom w:w="100.0" w:type="dxa"/>
              <w:right w:w="100.0" w:type="dxa"/>
            </w:tcMar>
          </w:tcPr>
          <w:p w:rsidR="00000000" w:rsidDel="00000000" w:rsidP="00000000" w:rsidRDefault="00000000" w:rsidRPr="00000000" w14:paraId="0000003D">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Knowledge and insight</w:t>
            </w:r>
          </w:p>
          <w:p w:rsidR="00000000" w:rsidDel="00000000" w:rsidP="00000000" w:rsidRDefault="00000000" w:rsidRPr="00000000" w14:paraId="0000003E">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To design and execute experimental procedures and data management in modern pharmaceutical laboratories in the perspective of pre-clinical Medical Pharmaceutical Sciences.</w:t>
            </w:r>
          </w:p>
        </w:tc>
      </w:tr>
    </w:tbl>
    <w:p w:rsidR="00000000" w:rsidDel="00000000" w:rsidP="00000000" w:rsidRDefault="00000000" w:rsidRPr="00000000" w14:paraId="0000003F">
      <w:pPr>
        <w:spacing w:line="25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40">
      <w:pPr>
        <w:spacing w:line="25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41">
      <w:pPr>
        <w:spacing w:line="25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42">
      <w:pPr>
        <w:spacing w:line="25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43">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&amp; Toxicology</w:t>
      </w:r>
    </w:p>
    <w:tbl>
      <w:tblPr>
        <w:tblStyle w:val="Table5"/>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1"/>
        <w:gridCol w:w="8221"/>
        <w:tblGridChange w:id="0">
          <w:tblGrid>
            <w:gridCol w:w="841"/>
            <w:gridCol w:w="8221"/>
          </w:tblGrid>
        </w:tblGridChange>
      </w:tblGrid>
      <w:tr>
        <w:trPr>
          <w:cantSplit w:val="1"/>
          <w:tblHeader w:val="0"/>
        </w:trPr>
        <w:tc>
          <w:tcPr/>
          <w:p w:rsidR="00000000" w:rsidDel="00000000" w:rsidP="00000000" w:rsidRDefault="00000000" w:rsidRPr="00000000" w14:paraId="00000044">
            <w:pPr>
              <w:spacing w:line="250" w:lineRule="auto"/>
              <w:rPr>
                <w:rFonts w:ascii="Georgia" w:cs="Georgia" w:eastAsia="Georgia" w:hAnsi="Georgia"/>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5">
            <w:pPr>
              <w:spacing w:line="250" w:lineRule="auto"/>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Track specific learning Outcome</w:t>
            </w:r>
          </w:p>
          <w:p w:rsidR="00000000" w:rsidDel="00000000" w:rsidP="00000000" w:rsidRDefault="00000000" w:rsidRPr="00000000" w14:paraId="00000046">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47">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P&amp;T1</w:t>
            </w:r>
          </w:p>
        </w:tc>
        <w:tc>
          <w:tcPr>
            <w:shd w:fill="auto" w:val="clear"/>
            <w:tcMar>
              <w:top w:w="100.0" w:type="dxa"/>
              <w:left w:w="100.0" w:type="dxa"/>
              <w:bottom w:w="100.0" w:type="dxa"/>
              <w:right w:w="100.0" w:type="dxa"/>
            </w:tcMar>
          </w:tcPr>
          <w:p w:rsidR="00000000" w:rsidDel="00000000" w:rsidP="00000000" w:rsidRDefault="00000000" w:rsidRPr="00000000" w14:paraId="00000048">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Knowledge and insight</w:t>
            </w:r>
          </w:p>
          <w:p w:rsidR="00000000" w:rsidDel="00000000" w:rsidP="00000000" w:rsidRDefault="00000000" w:rsidRPr="00000000" w14:paraId="00000049">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Gain specialized knowledge in clinical Medical Pharmaceutical Sciences and formulate realistic and original solutions to complex problems.</w:t>
            </w:r>
          </w:p>
        </w:tc>
      </w:tr>
      <w:tr>
        <w:trPr>
          <w:cantSplit w:val="0"/>
          <w:tblHeader w:val="0"/>
        </w:trPr>
        <w:tc>
          <w:tcPr/>
          <w:p w:rsidR="00000000" w:rsidDel="00000000" w:rsidP="00000000" w:rsidRDefault="00000000" w:rsidRPr="00000000" w14:paraId="0000004A">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P&amp;T2</w:t>
            </w:r>
          </w:p>
        </w:tc>
        <w:tc>
          <w:tcPr>
            <w:shd w:fill="auto" w:val="clear"/>
            <w:tcMar>
              <w:top w:w="100.0" w:type="dxa"/>
              <w:left w:w="100.0" w:type="dxa"/>
              <w:bottom w:w="100.0" w:type="dxa"/>
              <w:right w:w="100.0" w:type="dxa"/>
            </w:tcMar>
          </w:tcPr>
          <w:p w:rsidR="00000000" w:rsidDel="00000000" w:rsidP="00000000" w:rsidRDefault="00000000" w:rsidRPr="00000000" w14:paraId="0000004B">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Knowledge and insight</w:t>
            </w:r>
          </w:p>
          <w:p w:rsidR="00000000" w:rsidDel="00000000" w:rsidP="00000000" w:rsidRDefault="00000000" w:rsidRPr="00000000" w14:paraId="0000004C">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To design and execute scientific research and data management in a modern pharmaceutical research environment in the perspective of clinical pharmaceutical research.</w:t>
            </w:r>
          </w:p>
        </w:tc>
      </w:tr>
    </w:tbl>
    <w:p w:rsidR="00000000" w:rsidDel="00000000" w:rsidP="00000000" w:rsidRDefault="00000000" w:rsidRPr="00000000" w14:paraId="0000004D">
      <w:pPr>
        <w:spacing w:line="25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4E">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Business and Policy (SBP)</w:t>
      </w:r>
    </w:p>
    <w:tbl>
      <w:tblPr>
        <w:tblStyle w:val="Table6"/>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1"/>
        <w:gridCol w:w="8221"/>
        <w:tblGridChange w:id="0">
          <w:tblGrid>
            <w:gridCol w:w="841"/>
            <w:gridCol w:w="8221"/>
          </w:tblGrid>
        </w:tblGridChange>
      </w:tblGrid>
      <w:tr>
        <w:trPr>
          <w:cantSplit w:val="1"/>
          <w:tblHeader w:val="0"/>
        </w:trPr>
        <w:tc>
          <w:tcPr/>
          <w:p w:rsidR="00000000" w:rsidDel="00000000" w:rsidP="00000000" w:rsidRDefault="00000000" w:rsidRPr="00000000" w14:paraId="0000004F">
            <w:pPr>
              <w:spacing w:line="250" w:lineRule="auto"/>
              <w:rPr>
                <w:rFonts w:ascii="Georgia" w:cs="Georgia" w:eastAsia="Georgia" w:hAnsi="Georgia"/>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0">
            <w:pPr>
              <w:spacing w:line="250" w:lineRule="auto"/>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Track specific learning Outcome</w:t>
            </w:r>
          </w:p>
          <w:p w:rsidR="00000000" w:rsidDel="00000000" w:rsidP="00000000" w:rsidRDefault="00000000" w:rsidRPr="00000000" w14:paraId="00000051">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52">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SBP</w:t>
            </w:r>
          </w:p>
        </w:tc>
        <w:tc>
          <w:tcPr>
            <w:shd w:fill="auto" w:val="clear"/>
            <w:tcMar>
              <w:top w:w="100.0" w:type="dxa"/>
              <w:left w:w="100.0" w:type="dxa"/>
              <w:bottom w:w="100.0" w:type="dxa"/>
              <w:right w:w="100.0" w:type="dxa"/>
            </w:tcMar>
          </w:tcPr>
          <w:p w:rsidR="00000000" w:rsidDel="00000000" w:rsidP="00000000" w:rsidRDefault="00000000" w:rsidRPr="00000000" w14:paraId="00000053">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Knowledge and insight</w:t>
            </w:r>
          </w:p>
          <w:p w:rsidR="00000000" w:rsidDel="00000000" w:rsidP="00000000" w:rsidRDefault="00000000" w:rsidRPr="00000000" w14:paraId="00000054">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Gain specialized knowledge of Business and Policy and connect this to Medical Pharmaceutical Sciences to formulate realistic and original solutions to complex problems.</w:t>
            </w:r>
          </w:p>
        </w:tc>
      </w:tr>
    </w:tbl>
    <w:p w:rsidR="00000000" w:rsidDel="00000000" w:rsidP="00000000" w:rsidRDefault="00000000" w:rsidRPr="00000000" w14:paraId="00000055">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56">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Sustainable Drug Discovery (S-DISCO)</w:t>
      </w:r>
    </w:p>
    <w:tbl>
      <w:tblPr>
        <w:tblStyle w:val="Table7"/>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6"/>
        <w:gridCol w:w="7796"/>
        <w:tblGridChange w:id="0">
          <w:tblGrid>
            <w:gridCol w:w="1266"/>
            <w:gridCol w:w="7796"/>
          </w:tblGrid>
        </w:tblGridChange>
      </w:tblGrid>
      <w:tr>
        <w:trPr>
          <w:cantSplit w:val="1"/>
          <w:tblHeader w:val="0"/>
        </w:trPr>
        <w:tc>
          <w:tcPr/>
          <w:p w:rsidR="00000000" w:rsidDel="00000000" w:rsidP="00000000" w:rsidRDefault="00000000" w:rsidRPr="00000000" w14:paraId="00000057">
            <w:pPr>
              <w:spacing w:line="250" w:lineRule="auto"/>
              <w:rPr>
                <w:rFonts w:ascii="Georgia" w:cs="Georgia" w:eastAsia="Georgia" w:hAnsi="Georgia"/>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8">
            <w:pPr>
              <w:spacing w:line="250" w:lineRule="auto"/>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Track specific learning Outcome</w:t>
            </w:r>
          </w:p>
          <w:p w:rsidR="00000000" w:rsidDel="00000000" w:rsidP="00000000" w:rsidRDefault="00000000" w:rsidRPr="00000000" w14:paraId="00000059">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At the end of the programme, the graduate is able to…</w:t>
            </w:r>
          </w:p>
        </w:tc>
      </w:tr>
      <w:tr>
        <w:trPr>
          <w:cantSplit w:val="0"/>
          <w:tblHeader w:val="0"/>
        </w:trPr>
        <w:tc>
          <w:tcPr/>
          <w:p w:rsidR="00000000" w:rsidDel="00000000" w:rsidP="00000000" w:rsidRDefault="00000000" w:rsidRPr="00000000" w14:paraId="0000005A">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S-DISCO 1</w:t>
            </w:r>
          </w:p>
        </w:tc>
        <w:tc>
          <w:tcPr>
            <w:shd w:fill="auto" w:val="clear"/>
            <w:tcMar>
              <w:top w:w="100.0" w:type="dxa"/>
              <w:left w:w="100.0" w:type="dxa"/>
              <w:bottom w:w="100.0" w:type="dxa"/>
              <w:right w:w="100.0" w:type="dxa"/>
            </w:tcMar>
          </w:tcPr>
          <w:p w:rsidR="00000000" w:rsidDel="00000000" w:rsidP="00000000" w:rsidRDefault="00000000" w:rsidRPr="00000000" w14:paraId="0000005B">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Knowledge and insight</w:t>
            </w:r>
          </w:p>
          <w:p w:rsidR="00000000" w:rsidDel="00000000" w:rsidP="00000000" w:rsidRDefault="00000000" w:rsidRPr="00000000" w14:paraId="0000005C">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Understand the importance and impact of sustainability in drug discovery with local and global health systems.</w:t>
            </w:r>
          </w:p>
        </w:tc>
      </w:tr>
      <w:tr>
        <w:trPr>
          <w:cantSplit w:val="0"/>
          <w:tblHeader w:val="0"/>
        </w:trPr>
        <w:tc>
          <w:tcPr/>
          <w:p w:rsidR="00000000" w:rsidDel="00000000" w:rsidP="00000000" w:rsidRDefault="00000000" w:rsidRPr="00000000" w14:paraId="0000005D">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S-DISCO 2</w:t>
            </w:r>
          </w:p>
        </w:tc>
        <w:tc>
          <w:tcPr>
            <w:shd w:fill="auto" w:val="clear"/>
            <w:tcMar>
              <w:top w:w="100.0" w:type="dxa"/>
              <w:left w:w="100.0" w:type="dxa"/>
              <w:bottom w:w="100.0" w:type="dxa"/>
              <w:right w:w="100.0" w:type="dxa"/>
            </w:tcMar>
          </w:tcPr>
          <w:p w:rsidR="00000000" w:rsidDel="00000000" w:rsidP="00000000" w:rsidRDefault="00000000" w:rsidRPr="00000000" w14:paraId="0000005E">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Judgement formation</w:t>
            </w:r>
          </w:p>
          <w:p w:rsidR="00000000" w:rsidDel="00000000" w:rsidP="00000000" w:rsidRDefault="00000000" w:rsidRPr="00000000" w14:paraId="0000005F">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Explain how and where ecological and socio-economic systems interact to influence sustainability in the drug discovery process.</w:t>
            </w:r>
          </w:p>
        </w:tc>
      </w:tr>
      <w:tr>
        <w:trPr>
          <w:cantSplit w:val="0"/>
          <w:tblHeader w:val="0"/>
        </w:trPr>
        <w:tc>
          <w:tcPr/>
          <w:p w:rsidR="00000000" w:rsidDel="00000000" w:rsidP="00000000" w:rsidRDefault="00000000" w:rsidRPr="00000000" w14:paraId="00000060">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S-DISCO 3</w:t>
            </w:r>
          </w:p>
        </w:tc>
        <w:tc>
          <w:tcPr>
            <w:shd w:fill="auto" w:val="clear"/>
            <w:tcMar>
              <w:top w:w="100.0" w:type="dxa"/>
              <w:left w:w="100.0" w:type="dxa"/>
              <w:bottom w:w="100.0" w:type="dxa"/>
              <w:right w:w="100.0" w:type="dxa"/>
            </w:tcMar>
          </w:tcPr>
          <w:p w:rsidR="00000000" w:rsidDel="00000000" w:rsidP="00000000" w:rsidRDefault="00000000" w:rsidRPr="00000000" w14:paraId="00000061">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Judgement formation</w:t>
            </w:r>
          </w:p>
          <w:p w:rsidR="00000000" w:rsidDel="00000000" w:rsidP="00000000" w:rsidRDefault="00000000" w:rsidRPr="00000000" w14:paraId="00000062">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Consider and include sustainability in drug discovery decision making.</w:t>
            </w:r>
          </w:p>
        </w:tc>
      </w:tr>
      <w:tr>
        <w:trPr>
          <w:cantSplit w:val="0"/>
          <w:tblHeader w:val="0"/>
        </w:trPr>
        <w:tc>
          <w:tcPr/>
          <w:p w:rsidR="00000000" w:rsidDel="00000000" w:rsidP="00000000" w:rsidRDefault="00000000" w:rsidRPr="00000000" w14:paraId="00000063">
            <w:pPr>
              <w:spacing w:line="25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S-DISCO 4</w:t>
            </w:r>
          </w:p>
        </w:tc>
        <w:tc>
          <w:tcPr>
            <w:shd w:fill="auto" w:val="clear"/>
            <w:tcMar>
              <w:top w:w="100.0" w:type="dxa"/>
              <w:left w:w="100.0" w:type="dxa"/>
              <w:bottom w:w="100.0" w:type="dxa"/>
              <w:right w:w="100.0" w:type="dxa"/>
            </w:tcMar>
          </w:tcPr>
          <w:p w:rsidR="00000000" w:rsidDel="00000000" w:rsidP="00000000" w:rsidRDefault="00000000" w:rsidRPr="00000000" w14:paraId="00000064">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Judgement formation</w:t>
            </w:r>
          </w:p>
          <w:p w:rsidR="00000000" w:rsidDel="00000000" w:rsidP="00000000" w:rsidRDefault="00000000" w:rsidRPr="00000000" w14:paraId="00000065">
            <w:pPr>
              <w:spacing w:line="250" w:lineRule="auto"/>
              <w:rPr>
                <w:rFonts w:ascii="Georgia" w:cs="Georgia" w:eastAsia="Georgia" w:hAnsi="Georgia"/>
                <w:i w:val="1"/>
                <w:iCs w:val="1"/>
                <w:sz w:val="20"/>
                <w:szCs w:val="20"/>
              </w:rPr>
            </w:pPr>
            <w:r w:rsidDel="00000000" w:rsidR="00000000" w:rsidRPr="00000000">
              <w:rPr>
                <w:rFonts w:ascii="Georgia" w:cs="Georgia" w:eastAsia="Georgia" w:hAnsi="Georgia"/>
                <w:sz w:val="20"/>
                <w:szCs w:val="20"/>
                <w:rtl w:val="0"/>
              </w:rPr>
              <w:t xml:space="preserve">Analyse and explain regional and global sustainable drug discovery using a transdisciplinary and holistic approach.</w:t>
            </w:r>
            <w:r w:rsidDel="00000000" w:rsidR="00000000" w:rsidRPr="00000000">
              <w:rPr>
                <w:rtl w:val="0"/>
              </w:rPr>
            </w:r>
          </w:p>
        </w:tc>
      </w:tr>
    </w:tbl>
    <w:p w:rsidR="00000000" w:rsidDel="00000000" w:rsidP="00000000" w:rsidRDefault="00000000" w:rsidRPr="00000000" w14:paraId="00000066">
      <w:pPr>
        <w:rPr/>
        <w:sectPr>
          <w:footerReference r:id="rId7"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67">
      <w:pPr>
        <w:pStyle w:val="Heading4"/>
        <w:numPr>
          <w:ilvl w:val="0"/>
          <w:numId w:val="2"/>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vnccrthqbwex" w:id="6"/>
      <w:bookmarkEnd w:id="6"/>
      <w:r w:rsidDel="00000000" w:rsidR="00000000" w:rsidRPr="00000000">
        <w:rPr>
          <w:rFonts w:ascii="Georgia" w:cs="Georgia" w:eastAsia="Georgia" w:hAnsi="Georgia"/>
          <w:rtl w:val="0"/>
        </w:rPr>
        <w:t xml:space="preserve">Overview of assessment methods, test moments for course units, and examiners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curriculum consists of a compulsory part (table 1) and track course units (table 2, 3 and 4). At the beginning of their program students can choose based on their preferences and interests from the following tracks: </w:t>
      </w:r>
    </w:p>
    <w:p w:rsidR="00000000" w:rsidDel="00000000" w:rsidP="00000000" w:rsidRDefault="00000000" w:rsidRPr="00000000" w14:paraId="0000006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tab/>
        <w:t xml:space="preserve">Pharmaceutical Design and Engineering (PDE)</w:t>
      </w:r>
    </w:p>
    <w:p w:rsidR="00000000" w:rsidDel="00000000" w:rsidP="00000000" w:rsidRDefault="00000000" w:rsidRPr="00000000" w14:paraId="0000006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tab/>
        <w:t xml:space="preserve">Pharmacotherapy &amp; Toxicology (P&amp;T) </w:t>
      </w:r>
    </w:p>
    <w:p w:rsidR="00000000" w:rsidDel="00000000" w:rsidP="00000000" w:rsidRDefault="00000000" w:rsidRPr="00000000" w14:paraId="0000006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t>
        <w:tab/>
        <w:t xml:space="preserve">Science, Business and Policy (SBP)</w:t>
      </w:r>
    </w:p>
    <w:p w:rsidR="00000000" w:rsidDel="00000000" w:rsidP="00000000" w:rsidRDefault="00000000" w:rsidRPr="00000000" w14:paraId="0000006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If the students change their track during their program they need to match the track requirements of their final choice at the end of their master. </w:t>
      </w:r>
    </w:p>
    <w:p w:rsidR="00000000" w:rsidDel="00000000" w:rsidP="00000000" w:rsidRDefault="00000000" w:rsidRPr="00000000" w14:paraId="0000006E">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6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master’s programme has one administrative track in Sustainable Drug Discovery (S-DISCO) to accommodate students from the International master in Sustainable Drug Discovery. Students can enter the administrative track Sustainable Drug Discovery via the International master in Sustainable Drug Discovery.</w:t>
      </w:r>
    </w:p>
    <w:p w:rsidR="00000000" w:rsidDel="00000000" w:rsidP="00000000" w:rsidRDefault="00000000" w:rsidRPr="00000000" w14:paraId="0000007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number of ECTS per course unit and individual study element are listed in tables 1-4. </w:t>
      </w:r>
    </w:p>
    <w:p w:rsidR="00000000" w:rsidDel="00000000" w:rsidP="00000000" w:rsidRDefault="00000000" w:rsidRPr="00000000" w14:paraId="00000071">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7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the Pharmaceutical Design and Engineering (PDE) track students do:</w:t>
      </w:r>
    </w:p>
    <w:p w:rsidR="00000000" w:rsidDel="00000000" w:rsidP="00000000" w:rsidRDefault="00000000" w:rsidRPr="00000000" w14:paraId="00000073">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Compulsory course units (45-50 ECTS) - Table 1</w:t>
      </w:r>
      <w:r w:rsidDel="00000000" w:rsidR="00000000" w:rsidRPr="00000000">
        <w:rPr>
          <w:rtl w:val="0"/>
        </w:rPr>
      </w:r>
    </w:p>
    <w:p w:rsidR="00000000" w:rsidDel="00000000" w:rsidP="00000000" w:rsidRDefault="00000000" w:rsidRPr="00000000" w14:paraId="00000074">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PDE track course units (50-60 ECTS) - Table 2</w:t>
      </w:r>
      <w:r w:rsidDel="00000000" w:rsidR="00000000" w:rsidRPr="00000000">
        <w:rPr>
          <w:rtl w:val="0"/>
        </w:rPr>
      </w:r>
    </w:p>
    <w:p w:rsidR="00000000" w:rsidDel="00000000" w:rsidP="00000000" w:rsidRDefault="00000000" w:rsidRPr="00000000" w14:paraId="00000075">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Electives (10-25 ECTS)</w:t>
      </w:r>
      <w:r w:rsidDel="00000000" w:rsidR="00000000" w:rsidRPr="00000000">
        <w:rPr>
          <w:rtl w:val="0"/>
        </w:rPr>
      </w:r>
    </w:p>
    <w:p w:rsidR="00000000" w:rsidDel="00000000" w:rsidP="00000000" w:rsidRDefault="00000000" w:rsidRPr="00000000" w14:paraId="00000076">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7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the Pharmacotherapy &amp; Toxicology (P&amp;T) track students do:</w:t>
      </w:r>
    </w:p>
    <w:p w:rsidR="00000000" w:rsidDel="00000000" w:rsidP="00000000" w:rsidRDefault="00000000" w:rsidRPr="00000000" w14:paraId="00000078">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Compulsory course units (45-50 ECTS) - Table 1</w:t>
      </w:r>
      <w:r w:rsidDel="00000000" w:rsidR="00000000" w:rsidRPr="00000000">
        <w:rPr>
          <w:rtl w:val="0"/>
        </w:rPr>
      </w:r>
    </w:p>
    <w:p w:rsidR="00000000" w:rsidDel="00000000" w:rsidP="00000000" w:rsidRDefault="00000000" w:rsidRPr="00000000" w14:paraId="00000079">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P&amp;T track course units (50-60 ECTS) - Table 3</w:t>
      </w:r>
      <w:r w:rsidDel="00000000" w:rsidR="00000000" w:rsidRPr="00000000">
        <w:rPr>
          <w:rtl w:val="0"/>
        </w:rPr>
      </w:r>
    </w:p>
    <w:p w:rsidR="00000000" w:rsidDel="00000000" w:rsidP="00000000" w:rsidRDefault="00000000" w:rsidRPr="00000000" w14:paraId="0000007A">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Electives (10-25 ECTS)</w:t>
      </w:r>
      <w:r w:rsidDel="00000000" w:rsidR="00000000" w:rsidRPr="00000000">
        <w:rPr>
          <w:rtl w:val="0"/>
        </w:rPr>
      </w:r>
    </w:p>
    <w:p w:rsidR="00000000" w:rsidDel="00000000" w:rsidP="00000000" w:rsidRDefault="00000000" w:rsidRPr="00000000" w14:paraId="0000007B">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7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the Science, Business and Policy (SBP) track students do:</w:t>
      </w:r>
    </w:p>
    <w:p w:rsidR="00000000" w:rsidDel="00000000" w:rsidP="00000000" w:rsidRDefault="00000000" w:rsidRPr="00000000" w14:paraId="0000007D">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Compulsory course units (45-50 ECTS) - Table 1</w:t>
      </w:r>
      <w:r w:rsidDel="00000000" w:rsidR="00000000" w:rsidRPr="00000000">
        <w:rPr>
          <w:rtl w:val="0"/>
        </w:rPr>
      </w:r>
    </w:p>
    <w:p w:rsidR="00000000" w:rsidDel="00000000" w:rsidP="00000000" w:rsidRDefault="00000000" w:rsidRPr="00000000" w14:paraId="0000007E">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Electives (10-15 ECTS)</w:t>
      </w:r>
      <w:r w:rsidDel="00000000" w:rsidR="00000000" w:rsidRPr="00000000">
        <w:rPr>
          <w:rtl w:val="0"/>
        </w:rPr>
      </w:r>
    </w:p>
    <w:p w:rsidR="00000000" w:rsidDel="00000000" w:rsidP="00000000" w:rsidRDefault="00000000" w:rsidRPr="00000000" w14:paraId="0000007F">
      <w:pPr>
        <w:numPr>
          <w:ilvl w:val="0"/>
          <w:numId w:val="5"/>
        </w:numPr>
        <w:ind w:left="720" w:hanging="360"/>
        <w:rPr>
          <w:sz w:val="20"/>
          <w:szCs w:val="20"/>
        </w:rPr>
      </w:pPr>
      <w:r w:rsidDel="00000000" w:rsidR="00000000" w:rsidRPr="00000000">
        <w:rPr>
          <w:rFonts w:ascii="Georgia" w:cs="Georgia" w:eastAsia="Georgia" w:hAnsi="Georgia"/>
          <w:sz w:val="20"/>
          <w:szCs w:val="20"/>
          <w:rtl w:val="0"/>
        </w:rPr>
        <w:t xml:space="preserve">SBP track course units in year 2 (60 ECTS) - Table 4</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082">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083">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084">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085">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086">
      <w:pPr>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Table 1. Compulsory course units</w:t>
      </w:r>
    </w:p>
    <w:tbl>
      <w:tblPr>
        <w:tblStyle w:val="Table8"/>
        <w:tblW w:w="12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870"/>
        <w:gridCol w:w="3720"/>
        <w:gridCol w:w="735"/>
        <w:gridCol w:w="1170"/>
        <w:gridCol w:w="1200"/>
        <w:gridCol w:w="1665"/>
        <w:gridCol w:w="1425"/>
        <w:gridCol w:w="1365"/>
        <w:tblGridChange w:id="0">
          <w:tblGrid>
            <w:gridCol w:w="825"/>
            <w:gridCol w:w="870"/>
            <w:gridCol w:w="3720"/>
            <w:gridCol w:w="735"/>
            <w:gridCol w:w="1170"/>
            <w:gridCol w:w="1200"/>
            <w:gridCol w:w="1665"/>
            <w:gridCol w:w="1425"/>
            <w:gridCol w:w="1365"/>
          </w:tblGrid>
        </w:tblGridChange>
      </w:tblGrid>
      <w:tr>
        <w:trPr>
          <w:cantSplit w:val="0"/>
          <w:trHeight w:val="14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7">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Year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8">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Period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9">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Course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A">
            <w:pPr>
              <w:widowControl w:val="0"/>
              <w:jc w:val="right"/>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EC</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B">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Assessment methods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C">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Does (part of the) assessment have a formative function?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D">
            <w:pPr>
              <w:widowControl w:val="0"/>
              <w:jc w:val="center"/>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Test moment(s)</w:t>
            </w:r>
          </w:p>
          <w:p w:rsidR="00000000" w:rsidDel="00000000" w:rsidP="00000000" w:rsidRDefault="00000000" w:rsidRPr="00000000" w14:paraId="0000008E">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(e.g. mid-term, continuous assessment, exam week, etc)</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F">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First examiner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0">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Second examiner</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1">
            <w:pPr>
              <w:widowControl w:val="0"/>
              <w:jc w:val="right"/>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2">
            <w:pPr>
              <w:widowControl w:val="0"/>
              <w:rPr>
                <w:rFonts w:ascii="Calibri" w:cs="Calibri" w:eastAsia="Calibri" w:hAnsi="Calibri"/>
              </w:rPr>
            </w:pPr>
            <w:r w:rsidDel="00000000" w:rsidR="00000000" w:rsidRPr="00000000">
              <w:rPr>
                <w:rFonts w:ascii="Calibri" w:cs="Calibri" w:eastAsia="Calibri" w:hAnsi="Calibri"/>
                <w:rtl w:val="0"/>
              </w:rPr>
              <w:t xml:space="preserve">1a1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3">
            <w:pPr>
              <w:widowControl w:val="0"/>
              <w:rPr>
                <w:rFonts w:ascii="Calibri" w:cs="Calibri" w:eastAsia="Calibri" w:hAnsi="Calibri"/>
              </w:rPr>
            </w:pPr>
            <w:r w:rsidDel="00000000" w:rsidR="00000000" w:rsidRPr="00000000">
              <w:rPr>
                <w:rFonts w:ascii="Georgia" w:cs="Georgia" w:eastAsia="Georgia" w:hAnsi="Georgia"/>
                <w:rtl w:val="0"/>
              </w:rPr>
              <w:t xml:space="preserve">Drug Development: from Design to Evaluation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4">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5">
            <w:pPr>
              <w:widowControl w:val="0"/>
              <w:rPr>
                <w:rFonts w:ascii="Calibri" w:cs="Calibri" w:eastAsia="Calibri" w:hAnsi="Calibri"/>
              </w:rPr>
            </w:pPr>
            <w:r w:rsidDel="00000000" w:rsidR="00000000" w:rsidRPr="00000000">
              <w:rPr>
                <w:rFonts w:ascii="Calibri" w:cs="Calibri" w:eastAsia="Calibri" w:hAnsi="Calibri"/>
                <w:rtl w:val="0"/>
              </w:rPr>
              <w:t xml:space="preserve">WE, P</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6">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7">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8">
            <w:pPr>
              <w:widowControl w:val="0"/>
              <w:rPr>
                <w:rFonts w:ascii="Calibri" w:cs="Calibri" w:eastAsia="Calibri" w:hAnsi="Calibri"/>
              </w:rPr>
            </w:pPr>
            <w:r w:rsidDel="00000000" w:rsidR="00000000" w:rsidRPr="00000000">
              <w:rPr>
                <w:rFonts w:ascii="Calibri" w:cs="Calibri" w:eastAsia="Calibri" w:hAnsi="Calibri"/>
                <w:rtl w:val="0"/>
              </w:rPr>
              <w:t xml:space="preserve">Prof. dr. P. Olinga</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9">
            <w:pPr>
              <w:widowControl w:val="0"/>
              <w:rPr>
                <w:rFonts w:ascii="Calibri" w:cs="Calibri" w:eastAsia="Calibri" w:hAnsi="Calibri"/>
              </w:rPr>
            </w:pPr>
            <w:r w:rsidDel="00000000" w:rsidR="00000000" w:rsidRPr="00000000">
              <w:rPr>
                <w:rFonts w:ascii="Calibri" w:cs="Calibri" w:eastAsia="Calibri" w:hAnsi="Calibri"/>
                <w:rtl w:val="0"/>
              </w:rPr>
              <w:t xml:space="preserve">prof. dr. B.N. Melgert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A">
            <w:pPr>
              <w:widowControl w:val="0"/>
              <w:jc w:val="right"/>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B">
            <w:pPr>
              <w:widowControl w:val="0"/>
              <w:rPr>
                <w:rFonts w:ascii="Calibri" w:cs="Calibri" w:eastAsia="Calibri" w:hAnsi="Calibri"/>
              </w:rPr>
            </w:pPr>
            <w:r w:rsidDel="00000000" w:rsidR="00000000" w:rsidRPr="00000000">
              <w:rPr>
                <w:rFonts w:ascii="Calibri" w:cs="Calibri" w:eastAsia="Calibri" w:hAnsi="Calibri"/>
                <w:rtl w:val="0"/>
              </w:rPr>
              <w:t xml:space="preserve">1a2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C">
            <w:pPr>
              <w:widowControl w:val="0"/>
              <w:rPr>
                <w:rFonts w:ascii="Calibri" w:cs="Calibri" w:eastAsia="Calibri" w:hAnsi="Calibri"/>
              </w:rPr>
            </w:pPr>
            <w:r w:rsidDel="00000000" w:rsidR="00000000" w:rsidRPr="00000000">
              <w:rPr>
                <w:rFonts w:ascii="Georgia" w:cs="Georgia" w:eastAsia="Georgia" w:hAnsi="Georgia"/>
                <w:rtl w:val="0"/>
              </w:rPr>
              <w:t xml:space="preserve">Academic Skills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D">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E">
            <w:pPr>
              <w:widowControl w:val="0"/>
              <w:rPr>
                <w:rFonts w:ascii="Calibri" w:cs="Calibri" w:eastAsia="Calibri" w:hAnsi="Calibri"/>
              </w:rPr>
            </w:pPr>
            <w:r w:rsidDel="00000000" w:rsidR="00000000" w:rsidRPr="00000000">
              <w:rPr>
                <w:rFonts w:ascii="Calibri" w:cs="Calibri" w:eastAsia="Calibri" w:hAnsi="Calibri"/>
                <w:rtl w:val="0"/>
              </w:rPr>
              <w:t xml:space="preserve">WE, P, 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F">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0">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1">
            <w:pPr>
              <w:widowControl w:val="0"/>
              <w:rPr>
                <w:rFonts w:ascii="Calibri" w:cs="Calibri" w:eastAsia="Calibri" w:hAnsi="Calibri"/>
              </w:rPr>
            </w:pPr>
            <w:r w:rsidDel="00000000" w:rsidR="00000000" w:rsidRPr="00000000">
              <w:rPr>
                <w:rFonts w:ascii="Calibri" w:cs="Calibri" w:eastAsia="Calibri" w:hAnsi="Calibri"/>
                <w:rtl w:val="0"/>
              </w:rPr>
              <w:t xml:space="preserve">Prof. dr. E. Hak</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2">
            <w:pPr>
              <w:widowControl w:val="0"/>
              <w:rPr>
                <w:rFonts w:ascii="Calibri" w:cs="Calibri" w:eastAsia="Calibri" w:hAnsi="Calibri"/>
              </w:rPr>
            </w:pPr>
            <w:r w:rsidDel="00000000" w:rsidR="00000000" w:rsidRPr="00000000">
              <w:rPr>
                <w:rFonts w:ascii="Calibri" w:cs="Calibri" w:eastAsia="Calibri" w:hAnsi="Calibri"/>
                <w:rtl w:val="0"/>
              </w:rPr>
              <w:t xml:space="preserve">Dr. S. Mubarik</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3">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4">
            <w:pPr>
              <w:widowControl w:val="0"/>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5">
            <w:pPr>
              <w:widowControl w:val="0"/>
              <w:rPr>
                <w:rFonts w:ascii="Calibri" w:cs="Calibri" w:eastAsia="Calibri" w:hAnsi="Calibri"/>
              </w:rPr>
            </w:pPr>
            <w:r w:rsidDel="00000000" w:rsidR="00000000" w:rsidRPr="00000000">
              <w:rPr>
                <w:rFonts w:ascii="Georgia" w:cs="Georgia" w:eastAsia="Georgia" w:hAnsi="Georgia"/>
                <w:rtl w:val="0"/>
              </w:rPr>
              <w:t xml:space="preserve">Colloquium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6">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7">
            <w:pPr>
              <w:widowControl w:val="0"/>
              <w:rPr>
                <w:rFonts w:ascii="Calibri" w:cs="Calibri" w:eastAsia="Calibri" w:hAnsi="Calibri"/>
              </w:rPr>
            </w:pPr>
            <w:r w:rsidDel="00000000" w:rsidR="00000000" w:rsidRPr="00000000">
              <w:rPr>
                <w:rFonts w:ascii="Calibri" w:cs="Calibri" w:eastAsia="Calibri" w:hAnsi="Calibri"/>
                <w:rtl w:val="0"/>
              </w:rPr>
              <w:t xml:space="preserve">P</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8">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9">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A">
            <w:pPr>
              <w:widowControl w:val="0"/>
              <w:rPr>
                <w:rFonts w:ascii="Calibri" w:cs="Calibri" w:eastAsia="Calibri" w:hAnsi="Calibri"/>
              </w:rPr>
            </w:pPr>
            <w:r w:rsidDel="00000000" w:rsidR="00000000" w:rsidRPr="00000000">
              <w:rPr>
                <w:rFonts w:ascii="Calibri" w:cs="Calibri" w:eastAsia="Calibri" w:hAnsi="Calibri"/>
                <w:rtl w:val="0"/>
              </w:rPr>
              <w:t xml:space="preserve">Individual examiner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B">
            <w:pPr>
              <w:widowControl w:val="0"/>
              <w:rPr>
                <w:rFonts w:ascii="Calibri" w:cs="Calibri" w:eastAsia="Calibri" w:hAnsi="Calibri"/>
              </w:rPr>
            </w:pPr>
            <w:r w:rsidDel="00000000" w:rsidR="00000000" w:rsidRPr="00000000">
              <w:rPr>
                <w:rFonts w:ascii="Calibri" w:cs="Calibri" w:eastAsia="Calibri" w:hAnsi="Calibri"/>
                <w:rtl w:val="0"/>
              </w:rPr>
              <w:t xml:space="preserve">Individual examiner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C">
            <w:pPr>
              <w:widowControl w:val="0"/>
              <w:jc w:val="right"/>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D">
            <w:pPr>
              <w:widowControl w:val="0"/>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E">
            <w:pPr>
              <w:widowControl w:val="0"/>
              <w:rPr>
                <w:rFonts w:ascii="Calibri" w:cs="Calibri" w:eastAsia="Calibri" w:hAnsi="Calibri"/>
              </w:rPr>
            </w:pPr>
            <w:r w:rsidDel="00000000" w:rsidR="00000000" w:rsidRPr="00000000">
              <w:rPr>
                <w:rFonts w:ascii="Georgia" w:cs="Georgia" w:eastAsia="Georgia" w:hAnsi="Georgia"/>
                <w:rtl w:val="0"/>
              </w:rPr>
              <w:t xml:space="preserve">Research Project 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F">
            <w:pPr>
              <w:widowControl w:val="0"/>
              <w:jc w:val="right"/>
              <w:rPr>
                <w:rFonts w:ascii="Calibri" w:cs="Calibri" w:eastAsia="Calibri" w:hAnsi="Calibri"/>
              </w:rPr>
            </w:pPr>
            <w:r w:rsidDel="00000000" w:rsidR="00000000" w:rsidRPr="00000000">
              <w:rPr>
                <w:rFonts w:ascii="Calibri" w:cs="Calibri" w:eastAsia="Calibri" w:hAnsi="Calibri"/>
                <w:rtl w:val="0"/>
              </w:rPr>
              <w:t xml:space="preserve">30 - 35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0">
            <w:pPr>
              <w:widowControl w:val="0"/>
              <w:rPr>
                <w:rFonts w:ascii="Calibri" w:cs="Calibri" w:eastAsia="Calibri" w:hAnsi="Calibri"/>
              </w:rPr>
            </w:pPr>
            <w:r w:rsidDel="00000000" w:rsidR="00000000" w:rsidRPr="00000000">
              <w:rPr>
                <w:rFonts w:ascii="Calibri" w:cs="Calibri" w:eastAsia="Calibri" w:hAnsi="Calibri"/>
                <w:rtl w:val="0"/>
              </w:rPr>
              <w:t xml:space="preserve">P, PR, 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1">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2">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3">
            <w:pPr>
              <w:widowControl w:val="0"/>
              <w:rPr>
                <w:rFonts w:ascii="Calibri" w:cs="Calibri" w:eastAsia="Calibri" w:hAnsi="Calibri"/>
              </w:rPr>
            </w:pPr>
            <w:r w:rsidDel="00000000" w:rsidR="00000000" w:rsidRPr="00000000">
              <w:rPr>
                <w:rFonts w:ascii="Calibri" w:cs="Calibri" w:eastAsia="Calibri" w:hAnsi="Calibri"/>
                <w:rtl w:val="0"/>
              </w:rPr>
              <w:t xml:space="preserve">Individual examiner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4">
            <w:pPr>
              <w:widowControl w:val="0"/>
              <w:rPr>
                <w:rFonts w:ascii="Calibri" w:cs="Calibri" w:eastAsia="Calibri" w:hAnsi="Calibri"/>
              </w:rPr>
            </w:pPr>
            <w:r w:rsidDel="00000000" w:rsidR="00000000" w:rsidRPr="00000000">
              <w:rPr>
                <w:rFonts w:ascii="Calibri" w:cs="Calibri" w:eastAsia="Calibri" w:hAnsi="Calibri"/>
                <w:rtl w:val="0"/>
              </w:rPr>
              <w:t xml:space="preserve">Individual examiner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5">
            <w:pPr>
              <w:widowControl w:val="0"/>
              <w:jc w:val="right"/>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6">
            <w:pPr>
              <w:widowControl w:val="0"/>
              <w:rPr>
                <w:rFonts w:ascii="Calibri" w:cs="Calibri" w:eastAsia="Calibri" w:hAnsi="Calibri"/>
              </w:rPr>
            </w:pPr>
            <w:r w:rsidDel="00000000" w:rsidR="00000000" w:rsidRPr="00000000">
              <w:rPr>
                <w:rFonts w:ascii="Calibri" w:cs="Calibri" w:eastAsia="Calibri" w:hAnsi="Calibri"/>
                <w:rtl w:val="0"/>
              </w:rPr>
              <w:t xml:space="preserve">1a/1b</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7">
            <w:pPr>
              <w:widowControl w:val="0"/>
              <w:rPr>
                <w:rFonts w:ascii="Calibri" w:cs="Calibri" w:eastAsia="Calibri" w:hAnsi="Calibri"/>
              </w:rPr>
            </w:pPr>
            <w:r w:rsidDel="00000000" w:rsidR="00000000" w:rsidRPr="00000000">
              <w:rPr>
                <w:rFonts w:ascii="Georgia" w:cs="Georgia" w:eastAsia="Georgia" w:hAnsi="Georgia"/>
                <w:rtl w:val="0"/>
              </w:rPr>
              <w:t xml:space="preserve">Microbiological Safety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8">
            <w:pPr>
              <w:widowControl w:val="0"/>
              <w:jc w:val="right"/>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9">
            <w:pPr>
              <w:widowControl w:val="0"/>
              <w:rPr>
                <w:rFonts w:ascii="Calibri" w:cs="Calibri" w:eastAsia="Calibri" w:hAnsi="Calibri"/>
              </w:rPr>
            </w:pPr>
            <w:r w:rsidDel="00000000" w:rsidR="00000000" w:rsidRPr="00000000">
              <w:rPr>
                <w:rFonts w:ascii="Calibri" w:cs="Calibri" w:eastAsia="Calibri" w:hAnsi="Calibri"/>
                <w:rtl w:val="0"/>
              </w:rPr>
              <w:t xml:space="preserve">MC, PR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A">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B">
            <w:pPr>
              <w:widowControl w:val="0"/>
              <w:rPr>
                <w:rFonts w:ascii="Calibri" w:cs="Calibri" w:eastAsia="Calibri" w:hAnsi="Calibri"/>
              </w:rPr>
            </w:pPr>
            <w:r w:rsidDel="00000000" w:rsidR="00000000" w:rsidRPr="00000000">
              <w:rPr>
                <w:rFonts w:ascii="Calibri" w:cs="Calibri" w:eastAsia="Calibri" w:hAnsi="Calibri"/>
                <w:rtl w:val="0"/>
              </w:rPr>
              <w:t xml:space="preserve">Start, Halfway, 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C">
            <w:pPr>
              <w:widowControl w:val="0"/>
              <w:rPr>
                <w:rFonts w:ascii="Calibri" w:cs="Calibri" w:eastAsia="Calibri" w:hAnsi="Calibri"/>
              </w:rPr>
            </w:pPr>
            <w:r w:rsidDel="00000000" w:rsidR="00000000" w:rsidRPr="00000000">
              <w:rPr>
                <w:rFonts w:ascii="Calibri" w:cs="Calibri" w:eastAsia="Calibri" w:hAnsi="Calibri"/>
                <w:rtl w:val="0"/>
              </w:rPr>
              <w:t xml:space="preserve">Dr. B.L. Waarts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D">
            <w:pPr>
              <w:widowControl w:val="0"/>
              <w:rPr>
                <w:rFonts w:ascii="Calibri" w:cs="Calibri" w:eastAsia="Calibri" w:hAnsi="Calibri"/>
              </w:rPr>
            </w:pPr>
            <w:r w:rsidDel="00000000" w:rsidR="00000000" w:rsidRPr="00000000">
              <w:rPr>
                <w:rFonts w:ascii="Calibri" w:cs="Calibri" w:eastAsia="Calibri" w:hAnsi="Calibri"/>
                <w:rtl w:val="0"/>
              </w:rPr>
              <w:t xml:space="preserve">Dr. M. Sol</w:t>
            </w:r>
          </w:p>
        </w:tc>
      </w:tr>
    </w:tbl>
    <w:p w:rsidR="00000000" w:rsidDel="00000000" w:rsidP="00000000" w:rsidRDefault="00000000" w:rsidRPr="00000000" w14:paraId="000000BE">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0BF">
      <w:pPr>
        <w:rPr>
          <w:rFonts w:ascii="Georgia" w:cs="Georgia" w:eastAsia="Georgia" w:hAnsi="Georgia"/>
          <w:i w:val="1"/>
          <w:iCs w:val="1"/>
          <w:highlight w:val="white"/>
        </w:rPr>
      </w:pPr>
      <w:r w:rsidDel="00000000" w:rsidR="00000000" w:rsidRPr="00000000">
        <w:rPr>
          <w:rFonts w:ascii="Georgia" w:cs="Georgia" w:eastAsia="Georgia" w:hAnsi="Georgia"/>
          <w:i w:val="1"/>
          <w:iCs w:val="1"/>
          <w:rtl w:val="0"/>
        </w:rPr>
        <w:t xml:space="preserve">* </w:t>
      </w:r>
      <w:r w:rsidDel="00000000" w:rsidR="00000000" w:rsidRPr="00000000">
        <w:rPr>
          <w:rFonts w:ascii="Georgia" w:cs="Georgia" w:eastAsia="Georgia" w:hAnsi="Georgia"/>
          <w:i w:val="1"/>
          <w:iCs w:val="1"/>
          <w:highlight w:val="white"/>
          <w:rtl w:val="0"/>
        </w:rPr>
        <w:t xml:space="preserve">The course unit is compulsory for master students who have not obtained a Safe Microbiological Technique certificate (VMT in Dutch), as this is an entry requirement for Research Project 1. </w:t>
      </w:r>
    </w:p>
    <w:p w:rsidR="00000000" w:rsidDel="00000000" w:rsidP="00000000" w:rsidRDefault="00000000" w:rsidRPr="00000000" w14:paraId="000000C0">
      <w:pPr>
        <w:rPr>
          <w:rFonts w:ascii="Georgia" w:cs="Georgia" w:eastAsia="Georgia" w:hAnsi="Georgia"/>
          <w:i w:val="1"/>
          <w:iCs w:val="1"/>
          <w:highlight w:val="white"/>
        </w:rPr>
      </w:pPr>
      <w:r w:rsidDel="00000000" w:rsidR="00000000" w:rsidRPr="00000000">
        <w:rPr>
          <w:rtl w:val="0"/>
        </w:rPr>
      </w:r>
    </w:p>
    <w:p w:rsidR="00000000" w:rsidDel="00000000" w:rsidP="00000000" w:rsidRDefault="00000000" w:rsidRPr="00000000" w14:paraId="000000C1">
      <w:pPr>
        <w:rPr>
          <w:rFonts w:ascii="Georgia" w:cs="Georgia" w:eastAsia="Georgia" w:hAnsi="Georgia"/>
          <w:i w:val="1"/>
          <w:i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C2">
      <w:pPr>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Table 2. PDE track course units</w:t>
      </w:r>
    </w:p>
    <w:tbl>
      <w:tblPr>
        <w:tblStyle w:val="Table9"/>
        <w:tblW w:w="12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945"/>
        <w:gridCol w:w="3570"/>
        <w:gridCol w:w="660"/>
        <w:gridCol w:w="1260"/>
        <w:gridCol w:w="1185"/>
        <w:gridCol w:w="1605"/>
        <w:gridCol w:w="1500"/>
        <w:gridCol w:w="1365"/>
        <w:tblGridChange w:id="0">
          <w:tblGrid>
            <w:gridCol w:w="885"/>
            <w:gridCol w:w="945"/>
            <w:gridCol w:w="3570"/>
            <w:gridCol w:w="660"/>
            <w:gridCol w:w="1260"/>
            <w:gridCol w:w="1185"/>
            <w:gridCol w:w="1605"/>
            <w:gridCol w:w="1500"/>
            <w:gridCol w:w="1365"/>
          </w:tblGrid>
        </w:tblGridChange>
      </w:tblGrid>
      <w:tr>
        <w:trPr>
          <w:cantSplit w:val="0"/>
          <w:trHeight w:val="14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3">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Year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4">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Period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5">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Course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6">
            <w:pPr>
              <w:widowControl w:val="0"/>
              <w:jc w:val="right"/>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EC</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7">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Assessment methods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8">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Does (part of the) assessment have a formative function?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9">
            <w:pPr>
              <w:widowControl w:val="0"/>
              <w:jc w:val="center"/>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Test moment(s)</w:t>
            </w:r>
          </w:p>
          <w:p w:rsidR="00000000" w:rsidDel="00000000" w:rsidP="00000000" w:rsidRDefault="00000000" w:rsidRPr="00000000" w14:paraId="000000CA">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(e.g. mid-term, continuous assessment, exam week, etc)</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B">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First examiner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C">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Second examiner</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D">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E">
            <w:pPr>
              <w:widowControl w:val="0"/>
              <w:rPr>
                <w:rFonts w:ascii="Calibri" w:cs="Calibri" w:eastAsia="Calibri" w:hAnsi="Calibri"/>
              </w:rPr>
            </w:pPr>
            <w:r w:rsidDel="00000000" w:rsidR="00000000" w:rsidRPr="00000000">
              <w:rPr>
                <w:rFonts w:ascii="Calibri" w:cs="Calibri" w:eastAsia="Calibri" w:hAnsi="Calibri"/>
                <w:rtl w:val="0"/>
              </w:rPr>
              <w:t xml:space="preserve">1a3</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F">
            <w:pPr>
              <w:widowControl w:val="0"/>
              <w:rPr>
                <w:rFonts w:ascii="Calibri" w:cs="Calibri" w:eastAsia="Calibri" w:hAnsi="Calibri"/>
              </w:rPr>
            </w:pPr>
            <w:r w:rsidDel="00000000" w:rsidR="00000000" w:rsidRPr="00000000">
              <w:rPr>
                <w:rFonts w:ascii="Georgia" w:cs="Georgia" w:eastAsia="Georgia" w:hAnsi="Georgia"/>
                <w:rtl w:val="0"/>
              </w:rPr>
              <w:t xml:space="preserve">Advanced pharmacokinetics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0">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1">
            <w:pPr>
              <w:widowControl w:val="0"/>
              <w:rPr>
                <w:rFonts w:ascii="Calibri" w:cs="Calibri" w:eastAsia="Calibri" w:hAnsi="Calibri"/>
              </w:rPr>
            </w:pPr>
            <w:r w:rsidDel="00000000" w:rsidR="00000000" w:rsidRPr="00000000">
              <w:rPr>
                <w:rFonts w:ascii="Calibri" w:cs="Calibri" w:eastAsia="Calibri" w:hAnsi="Calibri"/>
                <w:rtl w:val="0"/>
              </w:rPr>
              <w:t xml:space="preserve">WE, Ast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2">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3">
            <w:pPr>
              <w:widowControl w:val="0"/>
              <w:rPr>
                <w:rFonts w:ascii="Calibri" w:cs="Calibri" w:eastAsia="Calibri" w:hAnsi="Calibri"/>
              </w:rPr>
            </w:pPr>
            <w:r w:rsidDel="00000000" w:rsidR="00000000" w:rsidRPr="00000000">
              <w:rPr>
                <w:rFonts w:ascii="Calibri" w:cs="Calibri" w:eastAsia="Calibri" w:hAnsi="Calibri"/>
                <w:rtl w:val="0"/>
              </w:rPr>
              <w:t xml:space="preserve">Halfway, End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4">
            <w:pPr>
              <w:widowControl w:val="0"/>
              <w:rPr>
                <w:rFonts w:ascii="Calibri" w:cs="Calibri" w:eastAsia="Calibri" w:hAnsi="Calibri"/>
              </w:rPr>
            </w:pPr>
            <w:r w:rsidDel="00000000" w:rsidR="00000000" w:rsidRPr="00000000">
              <w:rPr>
                <w:rFonts w:ascii="Calibri" w:cs="Calibri" w:eastAsia="Calibri" w:hAnsi="Calibri"/>
                <w:rtl w:val="0"/>
              </w:rPr>
              <w:t xml:space="preserve">Dr. P.H.C. Åberg</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5">
            <w:pPr>
              <w:widowControl w:val="0"/>
              <w:rPr>
                <w:rFonts w:ascii="Calibri" w:cs="Calibri" w:eastAsia="Calibri" w:hAnsi="Calibri"/>
              </w:rPr>
            </w:pPr>
            <w:r w:rsidDel="00000000" w:rsidR="00000000" w:rsidRPr="00000000">
              <w:rPr>
                <w:rFonts w:ascii="Calibri" w:cs="Calibri" w:eastAsia="Calibri" w:hAnsi="Calibri"/>
                <w:rtl w:val="0"/>
              </w:rPr>
              <w:t xml:space="preserve">Dr. M. Balogh</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6">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7">
            <w:pPr>
              <w:widowControl w:val="0"/>
              <w:rPr>
                <w:rFonts w:ascii="Calibri" w:cs="Calibri" w:eastAsia="Calibri" w:hAnsi="Calibri"/>
              </w:rPr>
            </w:pPr>
            <w:r w:rsidDel="00000000" w:rsidR="00000000" w:rsidRPr="00000000">
              <w:rPr>
                <w:rFonts w:ascii="Calibri" w:cs="Calibri" w:eastAsia="Calibri" w:hAnsi="Calibri"/>
                <w:rtl w:val="0"/>
              </w:rPr>
              <w:t xml:space="preserve">1b1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8">
            <w:pPr>
              <w:widowControl w:val="0"/>
              <w:rPr>
                <w:rFonts w:ascii="Calibri" w:cs="Calibri" w:eastAsia="Calibri" w:hAnsi="Calibri"/>
              </w:rPr>
            </w:pPr>
            <w:r w:rsidDel="00000000" w:rsidR="00000000" w:rsidRPr="00000000">
              <w:rPr>
                <w:rFonts w:ascii="Georgia" w:cs="Georgia" w:eastAsia="Georgia" w:hAnsi="Georgia"/>
                <w:rtl w:val="0"/>
              </w:rPr>
              <w:t xml:space="preserve">Nanomedicine and Advanced Pharmaceutics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9">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A">
            <w:pPr>
              <w:widowControl w:val="0"/>
              <w:rPr>
                <w:rFonts w:ascii="Calibri" w:cs="Calibri" w:eastAsia="Calibri" w:hAnsi="Calibri"/>
              </w:rPr>
            </w:pPr>
            <w:r w:rsidDel="00000000" w:rsidR="00000000" w:rsidRPr="00000000">
              <w:rPr>
                <w:rFonts w:ascii="Calibri" w:cs="Calibri" w:eastAsia="Calibri" w:hAnsi="Calibri"/>
                <w:rtl w:val="0"/>
              </w:rPr>
              <w:t xml:space="preserve">WE, P</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B">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C">
            <w:pPr>
              <w:widowControl w:val="0"/>
              <w:rPr>
                <w:rFonts w:ascii="Calibri" w:cs="Calibri" w:eastAsia="Calibri" w:hAnsi="Calibri"/>
              </w:rPr>
            </w:pPr>
            <w:r w:rsidDel="00000000" w:rsidR="00000000" w:rsidRPr="00000000">
              <w:rPr>
                <w:rFonts w:ascii="Calibri" w:cs="Calibri" w:eastAsia="Calibri" w:hAnsi="Calibri"/>
                <w:rtl w:val="0"/>
              </w:rPr>
              <w:t xml:space="preserve">Halfway, 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D">
            <w:pPr>
              <w:widowControl w:val="0"/>
              <w:rPr>
                <w:rFonts w:ascii="Calibri" w:cs="Calibri" w:eastAsia="Calibri" w:hAnsi="Calibri"/>
              </w:rPr>
            </w:pPr>
            <w:r w:rsidDel="00000000" w:rsidR="00000000" w:rsidRPr="00000000">
              <w:rPr>
                <w:rFonts w:ascii="Calibri" w:cs="Calibri" w:eastAsia="Calibri" w:hAnsi="Calibri"/>
                <w:rtl w:val="0"/>
              </w:rPr>
              <w:t xml:space="preserve">Prof. dr. A. Salvati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E">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0DF">
            <w:pPr>
              <w:widowControl w:val="0"/>
              <w:rPr>
                <w:rFonts w:ascii="Calibri" w:cs="Calibri" w:eastAsia="Calibri" w:hAnsi="Calibri"/>
              </w:rPr>
            </w:pPr>
            <w:r w:rsidDel="00000000" w:rsidR="00000000" w:rsidRPr="00000000">
              <w:rPr>
                <w:rFonts w:ascii="Calibri" w:cs="Calibri" w:eastAsia="Calibri" w:hAnsi="Calibri"/>
                <w:rtl w:val="0"/>
              </w:rPr>
              <w:t xml:space="preserve">Dr. S. Busatto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0">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1">
            <w:pPr>
              <w:widowControl w:val="0"/>
              <w:rPr>
                <w:rFonts w:ascii="Calibri" w:cs="Calibri" w:eastAsia="Calibri" w:hAnsi="Calibri"/>
              </w:rPr>
            </w:pPr>
            <w:r w:rsidDel="00000000" w:rsidR="00000000" w:rsidRPr="00000000">
              <w:rPr>
                <w:rFonts w:ascii="Calibri" w:cs="Calibri" w:eastAsia="Calibri" w:hAnsi="Calibri"/>
                <w:rtl w:val="0"/>
              </w:rPr>
              <w:t xml:space="preserve">1b2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2">
            <w:pPr>
              <w:widowControl w:val="0"/>
              <w:rPr>
                <w:rFonts w:ascii="Calibri" w:cs="Calibri" w:eastAsia="Calibri" w:hAnsi="Calibri"/>
              </w:rPr>
            </w:pPr>
            <w:r w:rsidDel="00000000" w:rsidR="00000000" w:rsidRPr="00000000">
              <w:rPr>
                <w:rFonts w:ascii="Georgia" w:cs="Georgia" w:eastAsia="Georgia" w:hAnsi="Georgia"/>
                <w:rtl w:val="0"/>
              </w:rPr>
              <w:t xml:space="preserve">Green Chemistry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3">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4">
            <w:pPr>
              <w:widowControl w:val="0"/>
              <w:rPr>
                <w:rFonts w:ascii="Calibri" w:cs="Calibri" w:eastAsia="Calibri" w:hAnsi="Calibri"/>
              </w:rPr>
            </w:pPr>
            <w:r w:rsidDel="00000000" w:rsidR="00000000" w:rsidRPr="00000000">
              <w:rPr>
                <w:rFonts w:ascii="Calibri" w:cs="Calibri" w:eastAsia="Calibri" w:hAnsi="Calibri"/>
                <w:rtl w:val="0"/>
              </w:rPr>
              <w:t xml:space="preserve">P</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5">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6">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7">
            <w:pPr>
              <w:widowControl w:val="0"/>
              <w:rPr>
                <w:rFonts w:ascii="Calibri" w:cs="Calibri" w:eastAsia="Calibri" w:hAnsi="Calibri"/>
              </w:rPr>
            </w:pPr>
            <w:r w:rsidDel="00000000" w:rsidR="00000000" w:rsidRPr="00000000">
              <w:rPr>
                <w:rFonts w:ascii="Calibri" w:cs="Calibri" w:eastAsia="Calibri" w:hAnsi="Calibri"/>
                <w:rtl w:val="0"/>
              </w:rPr>
              <w:t xml:space="preserve">Dr. P. Fodran</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8">
            <w:pPr>
              <w:widowControl w:val="0"/>
              <w:rPr>
                <w:rFonts w:ascii="Calibri" w:cs="Calibri" w:eastAsia="Calibri" w:hAnsi="Calibri"/>
              </w:rPr>
            </w:pPr>
            <w:r w:rsidDel="00000000" w:rsidR="00000000" w:rsidRPr="00000000">
              <w:rPr>
                <w:rFonts w:ascii="Calibri" w:cs="Calibri" w:eastAsia="Calibri" w:hAnsi="Calibri"/>
                <w:rtl w:val="0"/>
              </w:rPr>
              <w:t xml:space="preserve">Prof. dr. S. Schmidt</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9">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A">
            <w:pPr>
              <w:widowControl w:val="0"/>
              <w:rPr>
                <w:rFonts w:ascii="Calibri" w:cs="Calibri" w:eastAsia="Calibri" w:hAnsi="Calibri"/>
              </w:rPr>
            </w:pPr>
            <w:r w:rsidDel="00000000" w:rsidR="00000000" w:rsidRPr="00000000">
              <w:rPr>
                <w:rFonts w:ascii="Calibri" w:cs="Calibri" w:eastAsia="Calibri" w:hAnsi="Calibri"/>
                <w:rtl w:val="0"/>
              </w:rPr>
              <w:t xml:space="preserve">1a1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B">
            <w:pPr>
              <w:widowControl w:val="0"/>
              <w:rPr>
                <w:rFonts w:ascii="Calibri" w:cs="Calibri" w:eastAsia="Calibri" w:hAnsi="Calibri"/>
              </w:rPr>
            </w:pPr>
            <w:r w:rsidDel="00000000" w:rsidR="00000000" w:rsidRPr="00000000">
              <w:rPr>
                <w:rFonts w:ascii="Georgia" w:cs="Georgia" w:eastAsia="Georgia" w:hAnsi="Georgia"/>
                <w:rtl w:val="0"/>
              </w:rPr>
              <w:t xml:space="preserve">Principles and Applications of Advanced Therapy Medicinal Products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C">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D">
            <w:pPr>
              <w:widowControl w:val="0"/>
              <w:rPr>
                <w:rFonts w:ascii="Calibri" w:cs="Calibri" w:eastAsia="Calibri" w:hAnsi="Calibri"/>
              </w:rPr>
            </w:pPr>
            <w:r w:rsidDel="00000000" w:rsidR="00000000" w:rsidRPr="00000000">
              <w:rPr>
                <w:rFonts w:ascii="Calibri" w:cs="Calibri" w:eastAsia="Calibri" w:hAnsi="Calibri"/>
                <w:rtl w:val="0"/>
              </w:rPr>
              <w:t xml:space="preserve">MC, P</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E">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F">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0">
            <w:pPr>
              <w:widowControl w:val="0"/>
              <w:rPr>
                <w:rFonts w:ascii="Calibri" w:cs="Calibri" w:eastAsia="Calibri" w:hAnsi="Calibri"/>
              </w:rPr>
            </w:pPr>
            <w:r w:rsidDel="00000000" w:rsidR="00000000" w:rsidRPr="00000000">
              <w:rPr>
                <w:rFonts w:ascii="Calibri" w:cs="Calibri" w:eastAsia="Calibri" w:hAnsi="Calibri"/>
                <w:rtl w:val="0"/>
              </w:rPr>
              <w:t xml:space="preserve">Dr. M. Trombetta Lima</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1">
            <w:pPr>
              <w:widowControl w:val="0"/>
              <w:rPr>
                <w:rFonts w:ascii="Calibri" w:cs="Calibri" w:eastAsia="Calibri" w:hAnsi="Calibri"/>
              </w:rPr>
            </w:pPr>
            <w:r w:rsidDel="00000000" w:rsidR="00000000" w:rsidRPr="00000000">
              <w:rPr>
                <w:rFonts w:ascii="Calibri" w:cs="Calibri" w:eastAsia="Calibri" w:hAnsi="Calibri"/>
                <w:rtl w:val="0"/>
              </w:rPr>
              <w:t xml:space="preserve">Dr. S. Busatto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2">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3">
            <w:pPr>
              <w:widowControl w:val="0"/>
              <w:rPr>
                <w:rFonts w:ascii="Calibri" w:cs="Calibri" w:eastAsia="Calibri" w:hAnsi="Calibri"/>
              </w:rPr>
            </w:pPr>
            <w:r w:rsidDel="00000000" w:rsidR="00000000" w:rsidRPr="00000000">
              <w:rPr>
                <w:rFonts w:ascii="Calibri" w:cs="Calibri" w:eastAsia="Calibri" w:hAnsi="Calibri"/>
                <w:rtl w:val="0"/>
              </w:rPr>
              <w:t xml:space="preserve">1a1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4">
            <w:pPr>
              <w:widowControl w:val="0"/>
              <w:rPr>
                <w:rFonts w:ascii="Calibri" w:cs="Calibri" w:eastAsia="Calibri" w:hAnsi="Calibri"/>
              </w:rPr>
            </w:pPr>
            <w:r w:rsidDel="00000000" w:rsidR="00000000" w:rsidRPr="00000000">
              <w:rPr>
                <w:rFonts w:ascii="Georgia" w:cs="Georgia" w:eastAsia="Georgia" w:hAnsi="Georgia"/>
                <w:rtl w:val="0"/>
              </w:rPr>
              <w:t xml:space="preserve">Molecular Toxicology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5">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6">
            <w:pPr>
              <w:widowControl w:val="0"/>
              <w:rPr>
                <w:rFonts w:ascii="Calibri" w:cs="Calibri" w:eastAsia="Calibri" w:hAnsi="Calibri"/>
              </w:rPr>
            </w:pPr>
            <w:r w:rsidDel="00000000" w:rsidR="00000000" w:rsidRPr="00000000">
              <w:rPr>
                <w:rFonts w:ascii="Calibri" w:cs="Calibri" w:eastAsia="Calibri" w:hAnsi="Calibri"/>
                <w:rtl w:val="0"/>
              </w:rPr>
              <w:t xml:space="preserve">WE, P, 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7">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8">
            <w:pPr>
              <w:widowControl w:val="0"/>
              <w:rPr>
                <w:rFonts w:ascii="Calibri" w:cs="Calibri" w:eastAsia="Calibri" w:hAnsi="Calibri"/>
              </w:rPr>
            </w:pPr>
            <w:r w:rsidDel="00000000" w:rsidR="00000000" w:rsidRPr="00000000">
              <w:rPr>
                <w:rFonts w:ascii="Calibri" w:cs="Calibri" w:eastAsia="Calibri" w:hAnsi="Calibri"/>
                <w:rtl w:val="0"/>
              </w:rPr>
              <w:t xml:space="preserve">Halfway, 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9">
            <w:pPr>
              <w:widowControl w:val="0"/>
              <w:rPr>
                <w:rFonts w:ascii="Calibri" w:cs="Calibri" w:eastAsia="Calibri" w:hAnsi="Calibri"/>
              </w:rPr>
            </w:pPr>
            <w:r w:rsidDel="00000000" w:rsidR="00000000" w:rsidRPr="00000000">
              <w:rPr>
                <w:rFonts w:ascii="Calibri" w:cs="Calibri" w:eastAsia="Calibri" w:hAnsi="Calibri"/>
                <w:rtl w:val="0"/>
              </w:rPr>
              <w:t xml:space="preserve">Dr. ir. I.A.M. de Graaf</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A">
            <w:pPr>
              <w:widowControl w:val="0"/>
              <w:rPr>
                <w:rFonts w:ascii="Calibri" w:cs="Calibri" w:eastAsia="Calibri" w:hAnsi="Calibri"/>
              </w:rPr>
            </w:pPr>
            <w:r w:rsidDel="00000000" w:rsidR="00000000" w:rsidRPr="00000000">
              <w:rPr>
                <w:rFonts w:ascii="Calibri" w:cs="Calibri" w:eastAsia="Calibri" w:hAnsi="Calibri"/>
                <w:rtl w:val="0"/>
              </w:rPr>
              <w:t xml:space="preserve">Prof. dr. A. Salvati</w:t>
            </w:r>
          </w:p>
        </w:tc>
      </w:tr>
      <w:tr>
        <w:trPr>
          <w:cantSplit w:val="0"/>
          <w:trHeight w:val="82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B">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C">
            <w:pPr>
              <w:widowControl w:val="0"/>
              <w:rPr>
                <w:rFonts w:ascii="Calibri" w:cs="Calibri" w:eastAsia="Calibri" w:hAnsi="Calibri"/>
              </w:rPr>
            </w:pPr>
            <w:r w:rsidDel="00000000" w:rsidR="00000000" w:rsidRPr="00000000">
              <w:rPr>
                <w:rFonts w:ascii="Calibri" w:cs="Calibri" w:eastAsia="Calibri" w:hAnsi="Calibri"/>
                <w:rtl w:val="0"/>
              </w:rPr>
              <w:t xml:space="preserve">1a2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D">
            <w:pPr>
              <w:widowControl w:val="0"/>
              <w:rPr>
                <w:rFonts w:ascii="Calibri" w:cs="Calibri" w:eastAsia="Calibri" w:hAnsi="Calibri"/>
              </w:rPr>
            </w:pPr>
            <w:r w:rsidDel="00000000" w:rsidR="00000000" w:rsidRPr="00000000">
              <w:rPr>
                <w:rFonts w:ascii="Georgia" w:cs="Georgia" w:eastAsia="Georgia" w:hAnsi="Georgia"/>
                <w:rtl w:val="0"/>
              </w:rPr>
              <w:t xml:space="preserve">Sustainable Drug Design and Engineering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E">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F">
            <w:pPr>
              <w:widowControl w:val="0"/>
              <w:rPr>
                <w:rFonts w:ascii="Calibri" w:cs="Calibri" w:eastAsia="Calibri" w:hAnsi="Calibri"/>
              </w:rPr>
            </w:pPr>
            <w:r w:rsidDel="00000000" w:rsidR="00000000" w:rsidRPr="00000000">
              <w:rPr>
                <w:rFonts w:ascii="Calibri" w:cs="Calibri" w:eastAsia="Calibri" w:hAnsi="Calibri"/>
                <w:rtl w:val="0"/>
              </w:rPr>
              <w:t xml:space="preserve">P, Ast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0">
            <w:pPr>
              <w:widowControl w:val="0"/>
              <w:rPr>
                <w:rFonts w:ascii="Calibri" w:cs="Calibri" w:eastAsia="Calibri" w:hAnsi="Calibri"/>
              </w:rPr>
            </w:pPr>
            <w:r w:rsidDel="00000000" w:rsidR="00000000" w:rsidRPr="00000000">
              <w:rPr>
                <w:rFonts w:ascii="Calibri" w:cs="Calibri" w:eastAsia="Calibri" w:hAnsi="Calibri"/>
                <w:rtl w:val="0"/>
              </w:rPr>
              <w:t xml:space="preserve">Yes </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1">
            <w:pPr>
              <w:widowControl w:val="0"/>
              <w:rPr>
                <w:rFonts w:ascii="Calibri" w:cs="Calibri" w:eastAsia="Calibri" w:hAnsi="Calibri"/>
              </w:rPr>
            </w:pPr>
            <w:r w:rsidDel="00000000" w:rsidR="00000000" w:rsidRPr="00000000">
              <w:rPr>
                <w:rFonts w:ascii="Calibri" w:cs="Calibri" w:eastAsia="Calibri" w:hAnsi="Calibri"/>
                <w:rtl w:val="0"/>
              </w:rPr>
              <w:t xml:space="preserve">Start, Halfway, 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2">
            <w:pPr>
              <w:widowControl w:val="0"/>
              <w:rPr>
                <w:rFonts w:ascii="Calibri" w:cs="Calibri" w:eastAsia="Calibri" w:hAnsi="Calibri"/>
              </w:rPr>
            </w:pPr>
            <w:r w:rsidDel="00000000" w:rsidR="00000000" w:rsidRPr="00000000">
              <w:rPr>
                <w:rFonts w:ascii="Calibri" w:cs="Calibri" w:eastAsia="Calibri" w:hAnsi="Calibri"/>
                <w:rtl w:val="0"/>
              </w:rPr>
              <w:t xml:space="preserve">Dr. K. Rafie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3">
            <w:pPr>
              <w:widowControl w:val="0"/>
              <w:rPr>
                <w:rFonts w:ascii="Calibri" w:cs="Calibri" w:eastAsia="Calibri" w:hAnsi="Calibri"/>
              </w:rPr>
            </w:pPr>
            <w:r w:rsidDel="00000000" w:rsidR="00000000" w:rsidRPr="00000000">
              <w:rPr>
                <w:rFonts w:ascii="Calibri" w:cs="Calibri" w:eastAsia="Calibri" w:hAnsi="Calibri"/>
                <w:rtl w:val="0"/>
              </w:rPr>
              <w:t xml:space="preserve">Dr. F.J. Dekker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4">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5">
            <w:pPr>
              <w:widowControl w:val="0"/>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6">
            <w:pPr>
              <w:widowControl w:val="0"/>
              <w:rPr>
                <w:rFonts w:ascii="Calibri" w:cs="Calibri" w:eastAsia="Calibri" w:hAnsi="Calibri"/>
              </w:rPr>
            </w:pPr>
            <w:r w:rsidDel="00000000" w:rsidR="00000000" w:rsidRPr="00000000">
              <w:rPr>
                <w:rFonts w:ascii="Georgia" w:cs="Georgia" w:eastAsia="Georgia" w:hAnsi="Georgia"/>
                <w:rtl w:val="0"/>
              </w:rPr>
              <w:t xml:space="preserve">Research Project 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7">
            <w:pPr>
              <w:widowControl w:val="0"/>
              <w:jc w:val="right"/>
              <w:rPr>
                <w:rFonts w:ascii="Calibri" w:cs="Calibri" w:eastAsia="Calibri" w:hAnsi="Calibri"/>
              </w:rPr>
            </w:pPr>
            <w:r w:rsidDel="00000000" w:rsidR="00000000" w:rsidRPr="00000000">
              <w:rPr>
                <w:rFonts w:ascii="Calibri" w:cs="Calibri" w:eastAsia="Calibri" w:hAnsi="Calibri"/>
                <w:rtl w:val="0"/>
              </w:rPr>
              <w:t xml:space="preserve">30, 35, 40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8">
            <w:pPr>
              <w:widowControl w:val="0"/>
              <w:rPr>
                <w:rFonts w:ascii="Calibri" w:cs="Calibri" w:eastAsia="Calibri" w:hAnsi="Calibri"/>
              </w:rPr>
            </w:pPr>
            <w:r w:rsidDel="00000000" w:rsidR="00000000" w:rsidRPr="00000000">
              <w:rPr>
                <w:rFonts w:ascii="Calibri" w:cs="Calibri" w:eastAsia="Calibri" w:hAnsi="Calibri"/>
                <w:rtl w:val="0"/>
              </w:rPr>
              <w:t xml:space="preserve">P, PR, 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9">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A">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B">
            <w:pPr>
              <w:widowControl w:val="0"/>
              <w:rPr>
                <w:rFonts w:ascii="Calibri" w:cs="Calibri" w:eastAsia="Calibri" w:hAnsi="Calibri"/>
              </w:rPr>
            </w:pPr>
            <w:r w:rsidDel="00000000" w:rsidR="00000000" w:rsidRPr="00000000">
              <w:rPr>
                <w:rFonts w:ascii="Calibri" w:cs="Calibri" w:eastAsia="Calibri" w:hAnsi="Calibri"/>
                <w:rtl w:val="0"/>
              </w:rPr>
              <w:t xml:space="preserve">Individual examiner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0C">
            <w:pPr>
              <w:widowControl w:val="0"/>
              <w:rPr>
                <w:rFonts w:ascii="Calibri" w:cs="Calibri" w:eastAsia="Calibri" w:hAnsi="Calibri"/>
              </w:rPr>
            </w:pPr>
            <w:r w:rsidDel="00000000" w:rsidR="00000000" w:rsidRPr="00000000">
              <w:rPr>
                <w:rFonts w:ascii="Calibri" w:cs="Calibri" w:eastAsia="Calibri" w:hAnsi="Calibri"/>
                <w:rtl w:val="0"/>
              </w:rPr>
              <w:t xml:space="preserve">Individual examiner</w:t>
            </w:r>
          </w:p>
        </w:tc>
      </w:tr>
    </w:tbl>
    <w:p w:rsidR="00000000" w:rsidDel="00000000" w:rsidP="00000000" w:rsidRDefault="00000000" w:rsidRPr="00000000" w14:paraId="0000010D">
      <w:pPr>
        <w:rPr>
          <w:rFonts w:ascii="Georgia" w:cs="Georgia" w:eastAsia="Georgia" w:hAnsi="Georgia"/>
          <w:b w:val="1"/>
          <w:bCs w:val="1"/>
          <w:i w:val="1"/>
          <w:iCs w:val="1"/>
          <w:highlight w:val="white"/>
        </w:rPr>
      </w:pPr>
      <w:r w:rsidDel="00000000" w:rsidR="00000000" w:rsidRPr="00000000">
        <w:rPr>
          <w:rtl w:val="0"/>
        </w:rPr>
      </w:r>
    </w:p>
    <w:p w:rsidR="00000000" w:rsidDel="00000000" w:rsidP="00000000" w:rsidRDefault="00000000" w:rsidRPr="00000000" w14:paraId="0000010E">
      <w:pPr>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10F">
      <w:pPr>
        <w:rPr>
          <w:rFonts w:ascii="Georgia" w:cs="Georgia" w:eastAsia="Georgia" w:hAnsi="Georgia"/>
          <w:i w:val="1"/>
          <w:i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10">
      <w:pPr>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Table 3. P&amp;T track course units</w:t>
      </w:r>
    </w:p>
    <w:tbl>
      <w:tblPr>
        <w:tblStyle w:val="Table10"/>
        <w:tblW w:w="12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945"/>
        <w:gridCol w:w="3570"/>
        <w:gridCol w:w="615"/>
        <w:gridCol w:w="1350"/>
        <w:gridCol w:w="1065"/>
        <w:gridCol w:w="1710"/>
        <w:gridCol w:w="1425"/>
        <w:gridCol w:w="1365"/>
        <w:tblGridChange w:id="0">
          <w:tblGrid>
            <w:gridCol w:w="930"/>
            <w:gridCol w:w="945"/>
            <w:gridCol w:w="3570"/>
            <w:gridCol w:w="615"/>
            <w:gridCol w:w="1350"/>
            <w:gridCol w:w="1065"/>
            <w:gridCol w:w="1710"/>
            <w:gridCol w:w="1425"/>
            <w:gridCol w:w="13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1">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Year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2">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Period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3">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Course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4">
            <w:pPr>
              <w:widowControl w:val="0"/>
              <w:jc w:val="right"/>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EC</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5">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Assessment methods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6">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Does (part of the) assessment have a formative function?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7">
            <w:pPr>
              <w:widowControl w:val="0"/>
              <w:jc w:val="center"/>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Test moment(s)</w:t>
            </w:r>
          </w:p>
          <w:p w:rsidR="00000000" w:rsidDel="00000000" w:rsidP="00000000" w:rsidRDefault="00000000" w:rsidRPr="00000000" w14:paraId="00000118">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(e.g. mid-term, continuous assessment, exam week, etc)</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9">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First examiner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A">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Second examiner</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1B">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1C">
            <w:pPr>
              <w:widowControl w:val="0"/>
              <w:rPr>
                <w:rFonts w:ascii="Calibri" w:cs="Calibri" w:eastAsia="Calibri" w:hAnsi="Calibri"/>
              </w:rPr>
            </w:pPr>
            <w:r w:rsidDel="00000000" w:rsidR="00000000" w:rsidRPr="00000000">
              <w:rPr>
                <w:rFonts w:ascii="Calibri" w:cs="Calibri" w:eastAsia="Calibri" w:hAnsi="Calibri"/>
                <w:rtl w:val="0"/>
              </w:rPr>
              <w:t xml:space="preserve">1a3</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1D">
            <w:pPr>
              <w:widowControl w:val="0"/>
              <w:rPr>
                <w:rFonts w:ascii="Calibri" w:cs="Calibri" w:eastAsia="Calibri" w:hAnsi="Calibri"/>
              </w:rPr>
            </w:pPr>
            <w:r w:rsidDel="00000000" w:rsidR="00000000" w:rsidRPr="00000000">
              <w:rPr>
                <w:rFonts w:ascii="Georgia" w:cs="Georgia" w:eastAsia="Georgia" w:hAnsi="Georgia"/>
                <w:rtl w:val="0"/>
              </w:rPr>
              <w:t xml:space="preserve">Pharmacoeconomics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1E">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F">
            <w:pPr>
              <w:widowControl w:val="0"/>
              <w:rPr>
                <w:rFonts w:ascii="Calibri" w:cs="Calibri" w:eastAsia="Calibri" w:hAnsi="Calibri"/>
              </w:rPr>
            </w:pPr>
            <w:r w:rsidDel="00000000" w:rsidR="00000000" w:rsidRPr="00000000">
              <w:rPr>
                <w:rFonts w:ascii="Calibri" w:cs="Calibri" w:eastAsia="Calibri" w:hAnsi="Calibri"/>
                <w:rtl w:val="0"/>
              </w:rPr>
              <w:t xml:space="preserve">WE, P</w:t>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0">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1">
            <w:pPr>
              <w:widowControl w:val="0"/>
              <w:rPr>
                <w:rFonts w:ascii="Calibri" w:cs="Calibri" w:eastAsia="Calibri" w:hAnsi="Calibri"/>
              </w:rPr>
            </w:pPr>
            <w:r w:rsidDel="00000000" w:rsidR="00000000" w:rsidRPr="00000000">
              <w:rPr>
                <w:rFonts w:ascii="Calibri" w:cs="Calibri" w:eastAsia="Calibri" w:hAnsi="Calibri"/>
                <w:rtl w:val="0"/>
              </w:rPr>
              <w:t xml:space="preserve">Halfway, End</w:t>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2">
            <w:pPr>
              <w:widowControl w:val="0"/>
              <w:rPr>
                <w:rFonts w:ascii="Calibri" w:cs="Calibri" w:eastAsia="Calibri" w:hAnsi="Calibri"/>
              </w:rPr>
            </w:pPr>
            <w:r w:rsidDel="00000000" w:rsidR="00000000" w:rsidRPr="00000000">
              <w:rPr>
                <w:rFonts w:ascii="Calibri" w:cs="Calibri" w:eastAsia="Calibri" w:hAnsi="Calibri"/>
                <w:rtl w:val="0"/>
              </w:rPr>
              <w:t xml:space="preserve">prof. dr T.L. Feenstra</w:t>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3">
            <w:pPr>
              <w:widowControl w:val="0"/>
              <w:rPr>
                <w:rFonts w:ascii="Calibri" w:cs="Calibri" w:eastAsia="Calibri" w:hAnsi="Calibri"/>
              </w:rPr>
            </w:pPr>
            <w:r w:rsidDel="00000000" w:rsidR="00000000" w:rsidRPr="00000000">
              <w:rPr>
                <w:rFonts w:ascii="Calibri" w:cs="Calibri" w:eastAsia="Calibri" w:hAnsi="Calibri"/>
                <w:rtl w:val="0"/>
              </w:rPr>
              <w:t xml:space="preserve">Dr. A.D.I. van Asselt</w:t>
            </w:r>
          </w:p>
        </w:tc>
      </w:tr>
      <w:tr>
        <w:trPr>
          <w:cantSplit w:val="0"/>
          <w:trHeight w:val="82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4">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5">
            <w:pPr>
              <w:widowControl w:val="0"/>
              <w:rPr>
                <w:rFonts w:ascii="Calibri" w:cs="Calibri" w:eastAsia="Calibri" w:hAnsi="Calibri"/>
              </w:rPr>
            </w:pPr>
            <w:r w:rsidDel="00000000" w:rsidR="00000000" w:rsidRPr="00000000">
              <w:rPr>
                <w:rFonts w:ascii="Calibri" w:cs="Calibri" w:eastAsia="Calibri" w:hAnsi="Calibri"/>
                <w:rtl w:val="0"/>
              </w:rPr>
              <w:t xml:space="preserve">1b1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6">
            <w:pPr>
              <w:widowControl w:val="0"/>
              <w:rPr>
                <w:rFonts w:ascii="Calibri" w:cs="Calibri" w:eastAsia="Calibri" w:hAnsi="Calibri"/>
              </w:rPr>
            </w:pPr>
            <w:r w:rsidDel="00000000" w:rsidR="00000000" w:rsidRPr="00000000">
              <w:rPr>
                <w:rFonts w:ascii="Georgia" w:cs="Georgia" w:eastAsia="Georgia" w:hAnsi="Georgia"/>
                <w:rtl w:val="0"/>
              </w:rPr>
              <w:t xml:space="preserve">Reproductive Toxicology and Epidemiology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7">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28">
            <w:pPr>
              <w:widowControl w:val="0"/>
              <w:rPr>
                <w:rFonts w:ascii="Calibri" w:cs="Calibri" w:eastAsia="Calibri" w:hAnsi="Calibri"/>
              </w:rPr>
            </w:pPr>
            <w:r w:rsidDel="00000000" w:rsidR="00000000" w:rsidRPr="00000000">
              <w:rPr>
                <w:rFonts w:ascii="Calibri" w:cs="Calibri" w:eastAsia="Calibri" w:hAnsi="Calibri"/>
                <w:rtl w:val="0"/>
              </w:rPr>
              <w:t xml:space="preserve">WE, P, Ast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29">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2A">
            <w:pPr>
              <w:widowControl w:val="0"/>
              <w:rPr>
                <w:rFonts w:ascii="Calibri" w:cs="Calibri" w:eastAsia="Calibri" w:hAnsi="Calibri"/>
              </w:rPr>
            </w:pPr>
            <w:r w:rsidDel="00000000" w:rsidR="00000000" w:rsidRPr="00000000">
              <w:rPr>
                <w:rFonts w:ascii="Calibri" w:cs="Calibri" w:eastAsia="Calibri" w:hAnsi="Calibri"/>
                <w:rtl w:val="0"/>
              </w:rPr>
              <w:t xml:space="preserve">Halfway, End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B">
            <w:pPr>
              <w:widowControl w:val="0"/>
              <w:rPr>
                <w:rFonts w:ascii="Calibri" w:cs="Calibri" w:eastAsia="Calibri" w:hAnsi="Calibri"/>
              </w:rPr>
            </w:pPr>
            <w:r w:rsidDel="00000000" w:rsidR="00000000" w:rsidRPr="00000000">
              <w:rPr>
                <w:rFonts w:ascii="Calibri" w:cs="Calibri" w:eastAsia="Calibri" w:hAnsi="Calibri"/>
                <w:rtl w:val="0"/>
              </w:rPr>
              <w:t xml:space="preserve">Prof. dr. A.P. Nagelkerke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C">
            <w:pPr>
              <w:widowControl w:val="0"/>
              <w:rPr>
                <w:rFonts w:ascii="Calibri" w:cs="Calibri" w:eastAsia="Calibri" w:hAnsi="Calibri"/>
              </w:rPr>
            </w:pPr>
            <w:r w:rsidDel="00000000" w:rsidR="00000000" w:rsidRPr="00000000">
              <w:rPr>
                <w:rFonts w:ascii="Calibri" w:cs="Calibri" w:eastAsia="Calibri" w:hAnsi="Calibri"/>
                <w:rtl w:val="0"/>
              </w:rPr>
              <w:t xml:space="preserve">Dr. C.C.M. Schuiling-Veninga</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D">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E">
            <w:pPr>
              <w:widowControl w:val="0"/>
              <w:rPr>
                <w:rFonts w:ascii="Calibri" w:cs="Calibri" w:eastAsia="Calibri" w:hAnsi="Calibri"/>
              </w:rPr>
            </w:pPr>
            <w:r w:rsidDel="00000000" w:rsidR="00000000" w:rsidRPr="00000000">
              <w:rPr>
                <w:rFonts w:ascii="Calibri" w:cs="Calibri" w:eastAsia="Calibri" w:hAnsi="Calibri"/>
                <w:rtl w:val="0"/>
              </w:rPr>
              <w:t xml:space="preserve">1b2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F">
            <w:pPr>
              <w:widowControl w:val="0"/>
              <w:rPr>
                <w:rFonts w:ascii="Calibri" w:cs="Calibri" w:eastAsia="Calibri" w:hAnsi="Calibri"/>
              </w:rPr>
            </w:pPr>
            <w:r w:rsidDel="00000000" w:rsidR="00000000" w:rsidRPr="00000000">
              <w:rPr>
                <w:rFonts w:ascii="Georgia" w:cs="Georgia" w:eastAsia="Georgia" w:hAnsi="Georgia"/>
                <w:rtl w:val="0"/>
              </w:rPr>
              <w:t xml:space="preserve">Introduction to Vaccines and Vaccinology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30">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31">
            <w:pPr>
              <w:widowControl w:val="0"/>
              <w:rPr>
                <w:rFonts w:ascii="Calibri" w:cs="Calibri" w:eastAsia="Calibri" w:hAnsi="Calibri"/>
              </w:rPr>
            </w:pPr>
            <w:r w:rsidDel="00000000" w:rsidR="00000000" w:rsidRPr="00000000">
              <w:rPr>
                <w:rFonts w:ascii="Calibri" w:cs="Calibri" w:eastAsia="Calibri" w:hAnsi="Calibri"/>
                <w:rtl w:val="0"/>
              </w:rPr>
              <w:t xml:space="preserve">R, Ast </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2">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3">
            <w:pPr>
              <w:widowControl w:val="0"/>
              <w:rPr>
                <w:rFonts w:ascii="Calibri" w:cs="Calibri" w:eastAsia="Calibri" w:hAnsi="Calibri"/>
              </w:rPr>
            </w:pPr>
            <w:r w:rsidDel="00000000" w:rsidR="00000000" w:rsidRPr="00000000">
              <w:rPr>
                <w:rFonts w:ascii="Calibri" w:cs="Calibri" w:eastAsia="Calibri" w:hAnsi="Calibri"/>
                <w:rtl w:val="0"/>
              </w:rPr>
              <w:t xml:space="preserve">Start, Halfway, 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34">
            <w:pPr>
              <w:widowControl w:val="0"/>
              <w:rPr>
                <w:rFonts w:ascii="Calibri" w:cs="Calibri" w:eastAsia="Calibri" w:hAnsi="Calibri"/>
              </w:rPr>
            </w:pPr>
            <w:r w:rsidDel="00000000" w:rsidR="00000000" w:rsidRPr="00000000">
              <w:rPr>
                <w:rFonts w:ascii="Calibri" w:cs="Calibri" w:eastAsia="Calibri" w:hAnsi="Calibri"/>
                <w:rtl w:val="0"/>
              </w:rPr>
              <w:t xml:space="preserve">Dr. K. Rafie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5">
            <w:pPr>
              <w:widowControl w:val="0"/>
              <w:rPr>
                <w:rFonts w:ascii="Calibri" w:cs="Calibri" w:eastAsia="Calibri" w:hAnsi="Calibri"/>
              </w:rPr>
            </w:pPr>
            <w:r w:rsidDel="00000000" w:rsidR="00000000" w:rsidRPr="00000000">
              <w:rPr>
                <w:rFonts w:ascii="Calibri" w:cs="Calibri" w:eastAsia="Calibri" w:hAnsi="Calibri"/>
                <w:rtl w:val="0"/>
              </w:rPr>
              <w:t xml:space="preserve">Dr. M. Balogh</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36">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37">
            <w:pPr>
              <w:widowControl w:val="0"/>
              <w:rPr>
                <w:rFonts w:ascii="Calibri" w:cs="Calibri" w:eastAsia="Calibri" w:hAnsi="Calibri"/>
              </w:rPr>
            </w:pPr>
            <w:r w:rsidDel="00000000" w:rsidR="00000000" w:rsidRPr="00000000">
              <w:rPr>
                <w:rFonts w:ascii="Calibri" w:cs="Calibri" w:eastAsia="Calibri" w:hAnsi="Calibri"/>
                <w:rtl w:val="0"/>
              </w:rPr>
              <w:t xml:space="preserve">1b3</w:t>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38">
            <w:pPr>
              <w:widowControl w:val="0"/>
              <w:rPr>
                <w:rFonts w:ascii="Calibri" w:cs="Calibri" w:eastAsia="Calibri" w:hAnsi="Calibri"/>
              </w:rPr>
            </w:pPr>
            <w:r w:rsidDel="00000000" w:rsidR="00000000" w:rsidRPr="00000000">
              <w:rPr>
                <w:rFonts w:ascii="Georgia" w:cs="Georgia" w:eastAsia="Georgia" w:hAnsi="Georgia"/>
                <w:rtl w:val="0"/>
              </w:rPr>
              <w:t xml:space="preserve">AI Introduction and Applications in Pharmacy Practice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39">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A">
            <w:pPr>
              <w:widowControl w:val="0"/>
              <w:rPr>
                <w:rFonts w:ascii="Calibri" w:cs="Calibri" w:eastAsia="Calibri" w:hAnsi="Calibri"/>
              </w:rPr>
            </w:pPr>
            <w:r w:rsidDel="00000000" w:rsidR="00000000" w:rsidRPr="00000000">
              <w:rPr>
                <w:rFonts w:ascii="Calibri" w:cs="Calibri" w:eastAsia="Calibri" w:hAnsi="Calibri"/>
                <w:rtl w:val="0"/>
              </w:rPr>
              <w:t xml:space="preserve">WE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B">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C">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D">
            <w:pPr>
              <w:widowControl w:val="0"/>
              <w:rPr>
                <w:rFonts w:ascii="Calibri" w:cs="Calibri" w:eastAsia="Calibri" w:hAnsi="Calibri"/>
              </w:rPr>
            </w:pPr>
            <w:r w:rsidDel="00000000" w:rsidR="00000000" w:rsidRPr="00000000">
              <w:rPr>
                <w:rFonts w:ascii="Calibri" w:cs="Calibri" w:eastAsia="Calibri" w:hAnsi="Calibri"/>
                <w:rtl w:val="0"/>
              </w:rPr>
              <w:t xml:space="preserve">Dr. S. Mubarik</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E">
            <w:pPr>
              <w:widowControl w:val="0"/>
              <w:rPr>
                <w:rFonts w:ascii="Calibri" w:cs="Calibri" w:eastAsia="Calibri" w:hAnsi="Calibri"/>
              </w:rPr>
            </w:pPr>
            <w:r w:rsidDel="00000000" w:rsidR="00000000" w:rsidRPr="00000000">
              <w:rPr>
                <w:rFonts w:ascii="Calibri" w:cs="Calibri" w:eastAsia="Calibri" w:hAnsi="Calibri"/>
                <w:rtl w:val="0"/>
              </w:rPr>
              <w:t xml:space="preserve">Prof. dr. P.L. Horvatovich</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3F">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0">
            <w:pPr>
              <w:widowControl w:val="0"/>
              <w:rPr>
                <w:rFonts w:ascii="Calibri" w:cs="Calibri" w:eastAsia="Calibri" w:hAnsi="Calibri"/>
              </w:rPr>
            </w:pPr>
            <w:r w:rsidDel="00000000" w:rsidR="00000000" w:rsidRPr="00000000">
              <w:rPr>
                <w:rFonts w:ascii="Calibri" w:cs="Calibri" w:eastAsia="Calibri" w:hAnsi="Calibri"/>
                <w:rtl w:val="0"/>
              </w:rPr>
              <w:t xml:space="preserve">1a1</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1">
            <w:pPr>
              <w:widowControl w:val="0"/>
              <w:rPr>
                <w:rFonts w:ascii="Calibri" w:cs="Calibri" w:eastAsia="Calibri" w:hAnsi="Calibri"/>
              </w:rPr>
            </w:pPr>
            <w:r w:rsidDel="00000000" w:rsidR="00000000" w:rsidRPr="00000000">
              <w:rPr>
                <w:rFonts w:ascii="Georgia" w:cs="Georgia" w:eastAsia="Georgia" w:hAnsi="Georgia"/>
                <w:rtl w:val="0"/>
              </w:rPr>
              <w:t xml:space="preserve">Molecular Toxicology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2">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3">
            <w:pPr>
              <w:widowControl w:val="0"/>
              <w:rPr>
                <w:rFonts w:ascii="Calibri" w:cs="Calibri" w:eastAsia="Calibri" w:hAnsi="Calibri"/>
              </w:rPr>
            </w:pPr>
            <w:r w:rsidDel="00000000" w:rsidR="00000000" w:rsidRPr="00000000">
              <w:rPr>
                <w:rFonts w:ascii="Calibri" w:cs="Calibri" w:eastAsia="Calibri" w:hAnsi="Calibri"/>
                <w:rtl w:val="0"/>
              </w:rPr>
              <w:t xml:space="preserve">WE, P, 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4">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5">
            <w:pPr>
              <w:widowControl w:val="0"/>
              <w:rPr>
                <w:rFonts w:ascii="Calibri" w:cs="Calibri" w:eastAsia="Calibri" w:hAnsi="Calibri"/>
              </w:rPr>
            </w:pPr>
            <w:r w:rsidDel="00000000" w:rsidR="00000000" w:rsidRPr="00000000">
              <w:rPr>
                <w:rFonts w:ascii="Calibri" w:cs="Calibri" w:eastAsia="Calibri" w:hAnsi="Calibri"/>
                <w:rtl w:val="0"/>
              </w:rPr>
              <w:t xml:space="preserve">Halfway, 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6">
            <w:pPr>
              <w:widowControl w:val="0"/>
              <w:rPr>
                <w:rFonts w:ascii="Calibri" w:cs="Calibri" w:eastAsia="Calibri" w:hAnsi="Calibri"/>
              </w:rPr>
            </w:pPr>
            <w:r w:rsidDel="00000000" w:rsidR="00000000" w:rsidRPr="00000000">
              <w:rPr>
                <w:rFonts w:ascii="Calibri" w:cs="Calibri" w:eastAsia="Calibri" w:hAnsi="Calibri"/>
                <w:rtl w:val="0"/>
              </w:rPr>
              <w:t xml:space="preserve">Dr. ir. I.A.M. de Graaf</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7">
            <w:pPr>
              <w:widowControl w:val="0"/>
              <w:rPr>
                <w:rFonts w:ascii="Calibri" w:cs="Calibri" w:eastAsia="Calibri" w:hAnsi="Calibri"/>
              </w:rPr>
            </w:pPr>
            <w:r w:rsidDel="00000000" w:rsidR="00000000" w:rsidRPr="00000000">
              <w:rPr>
                <w:rFonts w:ascii="Calibri" w:cs="Calibri" w:eastAsia="Calibri" w:hAnsi="Calibri"/>
                <w:rtl w:val="0"/>
              </w:rPr>
              <w:t xml:space="preserve">Prof. dr. A. Salvati</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8">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9">
            <w:pPr>
              <w:widowControl w:val="0"/>
              <w:rPr>
                <w:rFonts w:ascii="Calibri" w:cs="Calibri" w:eastAsia="Calibri" w:hAnsi="Calibri"/>
              </w:rPr>
            </w:pPr>
            <w:r w:rsidDel="00000000" w:rsidR="00000000" w:rsidRPr="00000000">
              <w:rPr>
                <w:rFonts w:ascii="Calibri" w:cs="Calibri" w:eastAsia="Calibri" w:hAnsi="Calibri"/>
                <w:rtl w:val="0"/>
              </w:rPr>
              <w:t xml:space="preserve">1a2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A">
            <w:pPr>
              <w:widowControl w:val="0"/>
              <w:rPr>
                <w:rFonts w:ascii="Calibri" w:cs="Calibri" w:eastAsia="Calibri" w:hAnsi="Calibri"/>
              </w:rPr>
            </w:pPr>
            <w:r w:rsidDel="00000000" w:rsidR="00000000" w:rsidRPr="00000000">
              <w:rPr>
                <w:rFonts w:ascii="Georgia" w:cs="Georgia" w:eastAsia="Georgia" w:hAnsi="Georgia"/>
                <w:rtl w:val="0"/>
              </w:rPr>
              <w:t xml:space="preserve">Clinical Toxicology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4B">
            <w:pPr>
              <w:widowControl w:val="0"/>
              <w:jc w:val="right"/>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4C">
            <w:pPr>
              <w:widowControl w:val="0"/>
              <w:rPr>
                <w:rFonts w:ascii="Calibri" w:cs="Calibri" w:eastAsia="Calibri" w:hAnsi="Calibri"/>
              </w:rPr>
            </w:pPr>
            <w:r w:rsidDel="00000000" w:rsidR="00000000" w:rsidRPr="00000000">
              <w:rPr>
                <w:rFonts w:ascii="Calibri" w:cs="Calibri" w:eastAsia="Calibri" w:hAnsi="Calibri"/>
                <w:rtl w:val="0"/>
              </w:rPr>
              <w:t xml:space="preserve">WE, P, Ast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4D">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4E">
            <w:pPr>
              <w:widowControl w:val="0"/>
              <w:rPr>
                <w:rFonts w:ascii="Calibri" w:cs="Calibri" w:eastAsia="Calibri" w:hAnsi="Calibri"/>
              </w:rPr>
            </w:pPr>
            <w:r w:rsidDel="00000000" w:rsidR="00000000" w:rsidRPr="00000000">
              <w:rPr>
                <w:rFonts w:ascii="Calibri" w:cs="Calibri" w:eastAsia="Calibri" w:hAnsi="Calibri"/>
                <w:rtl w:val="0"/>
              </w:rPr>
              <w:t xml:space="preserve">Halfway, End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F">
            <w:pPr>
              <w:widowControl w:val="0"/>
              <w:rPr>
                <w:rFonts w:ascii="Calibri" w:cs="Calibri" w:eastAsia="Calibri" w:hAnsi="Calibri"/>
              </w:rPr>
            </w:pPr>
            <w:r w:rsidDel="00000000" w:rsidR="00000000" w:rsidRPr="00000000">
              <w:rPr>
                <w:rFonts w:ascii="Calibri" w:cs="Calibri" w:eastAsia="Calibri" w:hAnsi="Calibri"/>
                <w:rtl w:val="0"/>
              </w:rPr>
              <w:t xml:space="preserve">Dr. M.G.G. Sturkenboom</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0">
            <w:pPr>
              <w:widowControl w:val="0"/>
              <w:rPr>
                <w:rFonts w:ascii="Calibri" w:cs="Calibri" w:eastAsia="Calibri" w:hAnsi="Calibri"/>
              </w:rPr>
            </w:pPr>
            <w:r w:rsidDel="00000000" w:rsidR="00000000" w:rsidRPr="00000000">
              <w:rPr>
                <w:rFonts w:ascii="Calibri" w:cs="Calibri" w:eastAsia="Calibri" w:hAnsi="Calibri"/>
                <w:rtl w:val="0"/>
              </w:rPr>
              <w:t xml:space="preserve">Dr. ir. I.A.M. de Graaf</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51">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52">
            <w:pPr>
              <w:widowControl w:val="0"/>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53">
            <w:pPr>
              <w:widowControl w:val="0"/>
              <w:rPr>
                <w:rFonts w:ascii="Calibri" w:cs="Calibri" w:eastAsia="Calibri" w:hAnsi="Calibri"/>
              </w:rPr>
            </w:pPr>
            <w:r w:rsidDel="00000000" w:rsidR="00000000" w:rsidRPr="00000000">
              <w:rPr>
                <w:rFonts w:ascii="Georgia" w:cs="Georgia" w:eastAsia="Georgia" w:hAnsi="Georgia"/>
                <w:rtl w:val="0"/>
              </w:rPr>
              <w:t xml:space="preserve">Research Project 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54">
            <w:pPr>
              <w:widowControl w:val="0"/>
              <w:jc w:val="right"/>
              <w:rPr>
                <w:rFonts w:ascii="Calibri" w:cs="Calibri" w:eastAsia="Calibri" w:hAnsi="Calibri"/>
              </w:rPr>
            </w:pPr>
            <w:r w:rsidDel="00000000" w:rsidR="00000000" w:rsidRPr="00000000">
              <w:rPr>
                <w:rFonts w:ascii="Calibri" w:cs="Calibri" w:eastAsia="Calibri" w:hAnsi="Calibri"/>
                <w:rtl w:val="0"/>
              </w:rPr>
              <w:t xml:space="preserve">30, 35, 40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55">
            <w:pPr>
              <w:widowControl w:val="0"/>
              <w:rPr>
                <w:rFonts w:ascii="Calibri" w:cs="Calibri" w:eastAsia="Calibri" w:hAnsi="Calibri"/>
              </w:rPr>
            </w:pPr>
            <w:r w:rsidDel="00000000" w:rsidR="00000000" w:rsidRPr="00000000">
              <w:rPr>
                <w:rFonts w:ascii="Calibri" w:cs="Calibri" w:eastAsia="Calibri" w:hAnsi="Calibri"/>
                <w:rtl w:val="0"/>
              </w:rPr>
              <w:t xml:space="preserve">P, PR, 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6">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7">
            <w:pPr>
              <w:widowControl w:val="0"/>
              <w:rPr>
                <w:rFonts w:ascii="Calibri" w:cs="Calibri" w:eastAsia="Calibri" w:hAnsi="Calibri"/>
              </w:rPr>
            </w:pPr>
            <w:r w:rsidDel="00000000" w:rsidR="00000000" w:rsidRPr="00000000">
              <w:rPr>
                <w:rFonts w:ascii="Calibri" w:cs="Calibri" w:eastAsia="Calibri" w:hAnsi="Calibri"/>
                <w:rtl w:val="0"/>
              </w:rPr>
              <w:t xml:space="preserve">End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58">
            <w:pPr>
              <w:widowControl w:val="0"/>
              <w:rPr>
                <w:rFonts w:ascii="Calibri" w:cs="Calibri" w:eastAsia="Calibri" w:hAnsi="Calibri"/>
              </w:rPr>
            </w:pPr>
            <w:r w:rsidDel="00000000" w:rsidR="00000000" w:rsidRPr="00000000">
              <w:rPr>
                <w:rFonts w:ascii="Calibri" w:cs="Calibri" w:eastAsia="Calibri" w:hAnsi="Calibri"/>
                <w:rtl w:val="0"/>
              </w:rPr>
              <w:t xml:space="preserve">Individual examiner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9">
            <w:pPr>
              <w:widowControl w:val="0"/>
              <w:rPr>
                <w:rFonts w:ascii="Calibri" w:cs="Calibri" w:eastAsia="Calibri" w:hAnsi="Calibri"/>
              </w:rPr>
            </w:pPr>
            <w:r w:rsidDel="00000000" w:rsidR="00000000" w:rsidRPr="00000000">
              <w:rPr>
                <w:rFonts w:ascii="Calibri" w:cs="Calibri" w:eastAsia="Calibri" w:hAnsi="Calibri"/>
                <w:rtl w:val="0"/>
              </w:rPr>
              <w:t xml:space="preserve">Individual examiner</w:t>
            </w:r>
          </w:p>
        </w:tc>
      </w:tr>
    </w:tbl>
    <w:p w:rsidR="00000000" w:rsidDel="00000000" w:rsidP="00000000" w:rsidRDefault="00000000" w:rsidRPr="00000000" w14:paraId="0000015A">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15B">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15C">
      <w:pPr>
        <w:rPr>
          <w:rFonts w:ascii="Georgia" w:cs="Georgia" w:eastAsia="Georgia" w:hAnsi="Georgia"/>
          <w:i w:val="1"/>
          <w:i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5D">
      <w:pPr>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Table 4. SBP track course units</w:t>
      </w:r>
    </w:p>
    <w:p w:rsidR="00000000" w:rsidDel="00000000" w:rsidP="00000000" w:rsidRDefault="00000000" w:rsidRPr="00000000" w14:paraId="0000015E">
      <w:pPr>
        <w:rPr>
          <w:rFonts w:ascii="Georgia" w:cs="Georgia" w:eastAsia="Georgia" w:hAnsi="Georgia"/>
          <w:i w:val="1"/>
          <w:iCs w:val="1"/>
          <w:sz w:val="20"/>
          <w:szCs w:val="20"/>
        </w:rPr>
      </w:pPr>
      <w:r w:rsidDel="00000000" w:rsidR="00000000" w:rsidRPr="00000000">
        <w:rPr>
          <w:rtl w:val="0"/>
        </w:rPr>
      </w:r>
    </w:p>
    <w:tbl>
      <w:tblPr>
        <w:tblStyle w:val="Table11"/>
        <w:tblW w:w="12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780"/>
        <w:gridCol w:w="2985"/>
        <w:gridCol w:w="600"/>
        <w:gridCol w:w="1065"/>
        <w:gridCol w:w="1185"/>
        <w:gridCol w:w="1545"/>
        <w:gridCol w:w="1515"/>
        <w:gridCol w:w="2370"/>
        <w:tblGridChange w:id="0">
          <w:tblGrid>
            <w:gridCol w:w="930"/>
            <w:gridCol w:w="780"/>
            <w:gridCol w:w="2985"/>
            <w:gridCol w:w="600"/>
            <w:gridCol w:w="1065"/>
            <w:gridCol w:w="1185"/>
            <w:gridCol w:w="1545"/>
            <w:gridCol w:w="1515"/>
            <w:gridCol w:w="2370"/>
          </w:tblGrid>
        </w:tblGridChange>
      </w:tblGrid>
      <w:tr>
        <w:trPr>
          <w:cantSplit w:val="0"/>
          <w:trHeight w:val="14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5F">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Year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60">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Period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61">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Course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62">
            <w:pPr>
              <w:widowControl w:val="0"/>
              <w:jc w:val="right"/>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EC</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63">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Assessment methods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4">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Does (part of the) assessment have a formative function?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5">
            <w:pPr>
              <w:widowControl w:val="0"/>
              <w:jc w:val="center"/>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Test moment(s)</w:t>
            </w:r>
          </w:p>
          <w:p w:rsidR="00000000" w:rsidDel="00000000" w:rsidP="00000000" w:rsidRDefault="00000000" w:rsidRPr="00000000" w14:paraId="00000166">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(e.g. mid-term, continuous assessment, exam week, etc)</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67">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First examiner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8">
            <w:pPr>
              <w:widowControl w:val="0"/>
              <w:jc w:val="center"/>
              <w:rPr>
                <w:rFonts w:ascii="Calibri" w:cs="Calibri" w:eastAsia="Calibri" w:hAnsi="Calibri"/>
              </w:rPr>
            </w:pPr>
            <w:r w:rsidDel="00000000" w:rsidR="00000000" w:rsidRPr="00000000">
              <w:rPr>
                <w:rFonts w:ascii="Georgia" w:cs="Georgia" w:eastAsia="Georgia" w:hAnsi="Georgia"/>
                <w:b w:val="1"/>
                <w:bCs w:val="1"/>
                <w:sz w:val="16"/>
                <w:szCs w:val="16"/>
                <w:rtl w:val="0"/>
              </w:rPr>
              <w:t xml:space="preserve">Second examiner</w:t>
            </w:r>
            <w:r w:rsidDel="00000000" w:rsidR="00000000" w:rsidRPr="00000000">
              <w:rPr>
                <w:rtl w:val="0"/>
              </w:rPr>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69">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6A">
            <w:pPr>
              <w:widowControl w:val="0"/>
              <w:rPr>
                <w:rFonts w:ascii="Calibri" w:cs="Calibri" w:eastAsia="Calibri" w:hAnsi="Calibri"/>
              </w:rPr>
            </w:pPr>
            <w:r w:rsidDel="00000000" w:rsidR="00000000" w:rsidRPr="00000000">
              <w:rPr>
                <w:rFonts w:ascii="Calibri" w:cs="Calibri" w:eastAsia="Calibri" w:hAnsi="Calibri"/>
                <w:rtl w:val="0"/>
              </w:rPr>
              <w:t xml:space="preserve">1a</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B">
            <w:pPr>
              <w:widowControl w:val="0"/>
              <w:rPr>
                <w:rFonts w:ascii="Calibri" w:cs="Calibri" w:eastAsia="Calibri" w:hAnsi="Calibri"/>
              </w:rPr>
            </w:pPr>
            <w:r w:rsidDel="00000000" w:rsidR="00000000" w:rsidRPr="00000000">
              <w:rPr>
                <w:rFonts w:ascii="Georgia" w:cs="Georgia" w:eastAsia="Georgia" w:hAnsi="Georgia"/>
                <w:rtl w:val="0"/>
              </w:rPr>
              <w:t xml:space="preserve">Introduction Science and Business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6C">
            <w:pPr>
              <w:widowControl w:val="0"/>
              <w:jc w:val="right"/>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6D">
            <w:pPr>
              <w:widowControl w:val="0"/>
              <w:rPr>
                <w:rFonts w:ascii="Calibri" w:cs="Calibri" w:eastAsia="Calibri" w:hAnsi="Calibri"/>
              </w:rPr>
            </w:pPr>
            <w:r w:rsidDel="00000000" w:rsidR="00000000" w:rsidRPr="00000000">
              <w:rPr>
                <w:rFonts w:ascii="Georgia" w:cs="Georgia" w:eastAsia="Georgia" w:hAnsi="Georgia"/>
                <w:sz w:val="20"/>
                <w:szCs w:val="20"/>
                <w:rtl w:val="0"/>
              </w:rPr>
              <w:t xml:space="preserve">WE, 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E">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F">
            <w:pPr>
              <w:widowControl w:val="0"/>
              <w:rPr>
                <w:rFonts w:ascii="Calibri" w:cs="Calibri" w:eastAsia="Calibri" w:hAnsi="Calibri"/>
              </w:rPr>
            </w:pPr>
            <w:r w:rsidDel="00000000" w:rsidR="00000000" w:rsidRPr="00000000">
              <w:rPr>
                <w:rFonts w:ascii="Calibri" w:cs="Calibri" w:eastAsia="Calibri" w:hAnsi="Calibri"/>
                <w:rtl w:val="0"/>
              </w:rPr>
              <w:t xml:space="preserve">No info provided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0">
            <w:pPr>
              <w:widowControl w:val="0"/>
              <w:rPr>
                <w:rFonts w:ascii="Calibri" w:cs="Calibri" w:eastAsia="Calibri" w:hAnsi="Calibri"/>
              </w:rPr>
            </w:pPr>
            <w:r w:rsidDel="00000000" w:rsidR="00000000" w:rsidRPr="00000000">
              <w:rPr>
                <w:rFonts w:ascii="Calibri" w:cs="Calibri" w:eastAsia="Calibri" w:hAnsi="Calibri"/>
                <w:rtl w:val="0"/>
              </w:rPr>
              <w:t xml:space="preserve">Dr. S.Grooters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1">
            <w:pPr>
              <w:widowControl w:val="0"/>
              <w:rPr>
                <w:rFonts w:ascii="Calibri" w:cs="Calibri" w:eastAsia="Calibri" w:hAnsi="Calibri"/>
              </w:rPr>
            </w:pPr>
            <w:r w:rsidDel="00000000" w:rsidR="00000000" w:rsidRPr="00000000">
              <w:rPr>
                <w:rFonts w:ascii="Calibri" w:cs="Calibri" w:eastAsia="Calibri" w:hAnsi="Calibri"/>
                <w:rtl w:val="0"/>
              </w:rPr>
              <w:t xml:space="preserve">M.J. van den Nieuwenhof-Schilstra, MSc</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2">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3">
            <w:pPr>
              <w:widowControl w:val="0"/>
              <w:rPr>
                <w:rFonts w:ascii="Calibri" w:cs="Calibri" w:eastAsia="Calibri" w:hAnsi="Calibri"/>
              </w:rPr>
            </w:pPr>
            <w:r w:rsidDel="00000000" w:rsidR="00000000" w:rsidRPr="00000000">
              <w:rPr>
                <w:rFonts w:ascii="Calibri" w:cs="Calibri" w:eastAsia="Calibri" w:hAnsi="Calibri"/>
                <w:rtl w:val="0"/>
              </w:rPr>
              <w:t xml:space="preserve">1b</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4">
            <w:pPr>
              <w:widowControl w:val="0"/>
              <w:rPr>
                <w:rFonts w:ascii="Calibri" w:cs="Calibri" w:eastAsia="Calibri" w:hAnsi="Calibri"/>
              </w:rPr>
            </w:pPr>
            <w:r w:rsidDel="00000000" w:rsidR="00000000" w:rsidRPr="00000000">
              <w:rPr>
                <w:rFonts w:ascii="Georgia" w:cs="Georgia" w:eastAsia="Georgia" w:hAnsi="Georgia"/>
                <w:rtl w:val="0"/>
              </w:rPr>
              <w:t xml:space="preserve">Introduction Science and Policy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5">
            <w:pPr>
              <w:widowControl w:val="0"/>
              <w:jc w:val="right"/>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76">
            <w:pPr>
              <w:widowControl w:val="0"/>
              <w:rPr>
                <w:rFonts w:ascii="Calibri" w:cs="Calibri" w:eastAsia="Calibri" w:hAnsi="Calibri"/>
              </w:rPr>
            </w:pPr>
            <w:r w:rsidDel="00000000" w:rsidR="00000000" w:rsidRPr="00000000">
              <w:rPr>
                <w:rFonts w:ascii="Georgia" w:cs="Georgia" w:eastAsia="Georgia" w:hAnsi="Georgia"/>
                <w:sz w:val="20"/>
                <w:szCs w:val="20"/>
                <w:rtl w:val="0"/>
              </w:rPr>
              <w:t xml:space="preserve">WE,R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7">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8">
            <w:pPr>
              <w:widowControl w:val="0"/>
              <w:rPr>
                <w:rFonts w:ascii="Calibri" w:cs="Calibri" w:eastAsia="Calibri" w:hAnsi="Calibri"/>
              </w:rPr>
            </w:pPr>
            <w:r w:rsidDel="00000000" w:rsidR="00000000" w:rsidRPr="00000000">
              <w:rPr>
                <w:rFonts w:ascii="Calibri" w:cs="Calibri" w:eastAsia="Calibri" w:hAnsi="Calibri"/>
                <w:rtl w:val="0"/>
              </w:rPr>
              <w:t xml:space="preserve">No info provided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9">
            <w:pPr>
              <w:widowControl w:val="0"/>
              <w:rPr>
                <w:rFonts w:ascii="Calibri" w:cs="Calibri" w:eastAsia="Calibri" w:hAnsi="Calibri"/>
              </w:rPr>
            </w:pPr>
            <w:r w:rsidDel="00000000" w:rsidR="00000000" w:rsidRPr="00000000">
              <w:rPr>
                <w:rFonts w:ascii="Calibri" w:cs="Calibri" w:eastAsia="Calibri" w:hAnsi="Calibri"/>
                <w:rtl w:val="0"/>
              </w:rPr>
              <w:t xml:space="preserve">Dr. S.Grooters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A">
            <w:pPr>
              <w:widowControl w:val="0"/>
              <w:rPr>
                <w:rFonts w:ascii="Calibri" w:cs="Calibri" w:eastAsia="Calibri" w:hAnsi="Calibri"/>
              </w:rPr>
            </w:pPr>
            <w:r w:rsidDel="00000000" w:rsidR="00000000" w:rsidRPr="00000000">
              <w:rPr>
                <w:rFonts w:ascii="Calibri" w:cs="Calibri" w:eastAsia="Calibri" w:hAnsi="Calibri"/>
                <w:rtl w:val="0"/>
              </w:rPr>
              <w:t xml:space="preserve">J. Zevenberg</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B">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C">
            <w:pPr>
              <w:widowControl w:val="0"/>
              <w:jc w:val="right"/>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D">
            <w:pPr>
              <w:widowControl w:val="0"/>
              <w:rPr>
                <w:rFonts w:ascii="Calibri" w:cs="Calibri" w:eastAsia="Calibri" w:hAnsi="Calibri"/>
              </w:rPr>
            </w:pPr>
            <w:r w:rsidDel="00000000" w:rsidR="00000000" w:rsidRPr="00000000">
              <w:rPr>
                <w:rFonts w:ascii="Georgia" w:cs="Georgia" w:eastAsia="Georgia" w:hAnsi="Georgia"/>
                <w:rtl w:val="0"/>
              </w:rPr>
              <w:t xml:space="preserve">Work Placement Business and Policy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7E">
            <w:pPr>
              <w:widowControl w:val="0"/>
              <w:jc w:val="right"/>
              <w:rPr>
                <w:rFonts w:ascii="Calibri" w:cs="Calibri" w:eastAsia="Calibri" w:hAnsi="Calibri"/>
              </w:rPr>
            </w:pPr>
            <w:r w:rsidDel="00000000" w:rsidR="00000000" w:rsidRPr="00000000">
              <w:rPr>
                <w:rFonts w:ascii="Calibri" w:cs="Calibri" w:eastAsia="Calibri" w:hAnsi="Calibri"/>
                <w:rtl w:val="0"/>
              </w:rPr>
              <w:t xml:space="preserve">40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tcPr>
          <w:p w:rsidR="00000000" w:rsidDel="00000000" w:rsidP="00000000" w:rsidRDefault="00000000" w:rsidRPr="00000000" w14:paraId="0000017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w:t>
            </w:r>
          </w:p>
          <w:p w:rsidR="00000000" w:rsidDel="00000000" w:rsidP="00000000" w:rsidRDefault="00000000" w:rsidRPr="00000000" w14:paraId="00000180">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1">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2">
            <w:pPr>
              <w:widowControl w:val="0"/>
              <w:rPr>
                <w:rFonts w:ascii="Calibri" w:cs="Calibri" w:eastAsia="Calibri" w:hAnsi="Calibri"/>
              </w:rPr>
            </w:pPr>
            <w:r w:rsidDel="00000000" w:rsidR="00000000" w:rsidRPr="00000000">
              <w:rPr>
                <w:rFonts w:ascii="Calibri" w:cs="Calibri" w:eastAsia="Calibri" w:hAnsi="Calibri"/>
                <w:rtl w:val="0"/>
              </w:rPr>
              <w:t xml:space="preserve">No info provided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83">
            <w:pPr>
              <w:widowControl w:val="0"/>
              <w:rPr>
                <w:rFonts w:ascii="Calibri" w:cs="Calibri" w:eastAsia="Calibri" w:hAnsi="Calibri"/>
              </w:rPr>
            </w:pPr>
            <w:r w:rsidDel="00000000" w:rsidR="00000000" w:rsidRPr="00000000">
              <w:rPr>
                <w:rFonts w:ascii="Calibri" w:cs="Calibri" w:eastAsia="Calibri" w:hAnsi="Calibri"/>
                <w:rtl w:val="0"/>
              </w:rPr>
              <w:t xml:space="preserve">Dr. S.Grooters</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4">
            <w:pPr>
              <w:widowControl w:val="0"/>
              <w:rPr>
                <w:rFonts w:ascii="Calibri" w:cs="Calibri" w:eastAsia="Calibri" w:hAnsi="Calibri"/>
              </w:rPr>
            </w:pPr>
            <w:r w:rsidDel="00000000" w:rsidR="00000000" w:rsidRPr="00000000">
              <w:rPr>
                <w:rFonts w:ascii="Calibri" w:cs="Calibri" w:eastAsia="Calibri" w:hAnsi="Calibri"/>
                <w:rtl w:val="0"/>
              </w:rPr>
              <w:t xml:space="preserve">M.J. van den Nieuwenhof-Schilstra, MSc</w:t>
            </w:r>
          </w:p>
        </w:tc>
      </w:tr>
    </w:tbl>
    <w:p w:rsidR="00000000" w:rsidDel="00000000" w:rsidP="00000000" w:rsidRDefault="00000000" w:rsidRPr="00000000" w14:paraId="00000185">
      <w:pPr>
        <w:rPr>
          <w:rFonts w:ascii="Georgia" w:cs="Georgia" w:eastAsia="Georgia" w:hAnsi="Georgia"/>
          <w:i w:val="1"/>
          <w:iCs w:val="1"/>
          <w:sz w:val="20"/>
          <w:szCs w:val="20"/>
        </w:rPr>
      </w:pPr>
      <w:r w:rsidDel="00000000" w:rsidR="00000000" w:rsidRPr="00000000">
        <w:rPr>
          <w:rtl w:val="0"/>
        </w:rPr>
      </w:r>
    </w:p>
    <w:p w:rsidR="00000000" w:rsidDel="00000000" w:rsidP="00000000" w:rsidRDefault="00000000" w:rsidRPr="00000000" w14:paraId="00000186">
      <w:pPr>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The abbreviations for the relevant teaching methods are explained in the legend of the table. </w:t>
      </w:r>
    </w:p>
    <w:p w:rsidR="00000000" w:rsidDel="00000000" w:rsidP="00000000" w:rsidRDefault="00000000" w:rsidRPr="00000000" w14:paraId="00000187">
      <w:pPr>
        <w:rPr>
          <w:rFonts w:ascii="Georgia" w:cs="Georgia" w:eastAsia="Georgia" w:hAnsi="Georgia"/>
          <w:sz w:val="20"/>
          <w:szCs w:val="20"/>
        </w:rPr>
      </w:pPr>
      <w:r w:rsidDel="00000000" w:rsidR="00000000" w:rsidRPr="00000000">
        <w:rPr>
          <w:rFonts w:ascii="Georgia" w:cs="Georgia" w:eastAsia="Georgia" w:hAnsi="Georgia"/>
          <w:i w:val="1"/>
          <w:iCs w:val="1"/>
          <w:sz w:val="20"/>
          <w:szCs w:val="20"/>
          <w:rtl w:val="0"/>
        </w:rPr>
        <w:t xml:space="preserve">Examples of assessment methods include:</w:t>
      </w:r>
      <w:r w:rsidDel="00000000" w:rsidR="00000000" w:rsidRPr="00000000">
        <w:rPr>
          <w:rtl w:val="0"/>
        </w:rPr>
      </w:r>
    </w:p>
    <w:p w:rsidR="00000000" w:rsidDel="00000000" w:rsidP="00000000" w:rsidRDefault="00000000" w:rsidRPr="00000000" w14:paraId="00000188">
      <w:pPr>
        <w:numPr>
          <w:ilvl w:val="0"/>
          <w:numId w:val="6"/>
        </w:numPr>
        <w:ind w:left="720" w:hanging="360"/>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Written Exam (WE)</w:t>
      </w:r>
    </w:p>
    <w:p w:rsidR="00000000" w:rsidDel="00000000" w:rsidP="00000000" w:rsidRDefault="00000000" w:rsidRPr="00000000" w14:paraId="00000189">
      <w:pPr>
        <w:numPr>
          <w:ilvl w:val="0"/>
          <w:numId w:val="6"/>
        </w:numPr>
        <w:ind w:left="720" w:hanging="360"/>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Multiple Choice (MC)</w:t>
      </w:r>
    </w:p>
    <w:p w:rsidR="00000000" w:rsidDel="00000000" w:rsidP="00000000" w:rsidRDefault="00000000" w:rsidRPr="00000000" w14:paraId="0000018A">
      <w:pPr>
        <w:numPr>
          <w:ilvl w:val="0"/>
          <w:numId w:val="6"/>
        </w:numPr>
        <w:ind w:left="720" w:hanging="360"/>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Oral Exam (OR)</w:t>
      </w:r>
    </w:p>
    <w:p w:rsidR="00000000" w:rsidDel="00000000" w:rsidP="00000000" w:rsidRDefault="00000000" w:rsidRPr="00000000" w14:paraId="0000018B">
      <w:pPr>
        <w:numPr>
          <w:ilvl w:val="0"/>
          <w:numId w:val="6"/>
        </w:numPr>
        <w:ind w:left="720" w:hanging="360"/>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Report (R)</w:t>
      </w:r>
    </w:p>
    <w:p w:rsidR="00000000" w:rsidDel="00000000" w:rsidP="00000000" w:rsidRDefault="00000000" w:rsidRPr="00000000" w14:paraId="0000018C">
      <w:pPr>
        <w:numPr>
          <w:ilvl w:val="0"/>
          <w:numId w:val="6"/>
        </w:numPr>
        <w:ind w:left="720" w:hanging="360"/>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Presentation (P)</w:t>
      </w:r>
    </w:p>
    <w:p w:rsidR="00000000" w:rsidDel="00000000" w:rsidP="00000000" w:rsidRDefault="00000000" w:rsidRPr="00000000" w14:paraId="0000018D">
      <w:pPr>
        <w:numPr>
          <w:ilvl w:val="0"/>
          <w:numId w:val="6"/>
        </w:numPr>
        <w:ind w:left="720" w:hanging="360"/>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Practical Work (PR)</w:t>
      </w:r>
    </w:p>
    <w:p w:rsidR="00000000" w:rsidDel="00000000" w:rsidP="00000000" w:rsidRDefault="00000000" w:rsidRPr="00000000" w14:paraId="0000018E">
      <w:pPr>
        <w:numPr>
          <w:ilvl w:val="0"/>
          <w:numId w:val="6"/>
        </w:numPr>
        <w:ind w:left="720" w:hanging="360"/>
        <w:rPr>
          <w:rFonts w:ascii="Georgia" w:cs="Georgia" w:eastAsia="Georgia" w:hAnsi="Georgia"/>
          <w:i w:val="1"/>
          <w:iCs w:val="1"/>
          <w:sz w:val="20"/>
          <w:szCs w:val="20"/>
        </w:rPr>
        <w:sectPr>
          <w:type w:val="nextPage"/>
          <w:pgSz w:h="12240" w:w="15840" w:orient="landscape"/>
          <w:pgMar w:bottom="1440" w:top="1440" w:left="1440" w:right="1440" w:header="720" w:footer="720"/>
        </w:sectPr>
      </w:pPr>
      <w:r w:rsidDel="00000000" w:rsidR="00000000" w:rsidRPr="00000000">
        <w:rPr>
          <w:rFonts w:ascii="Georgia" w:cs="Georgia" w:eastAsia="Georgia" w:hAnsi="Georgia"/>
          <w:i w:val="1"/>
          <w:iCs w:val="1"/>
          <w:sz w:val="20"/>
          <w:szCs w:val="20"/>
          <w:rtl w:val="0"/>
        </w:rPr>
        <w:t xml:space="preserve">Assignment (AST)</w:t>
      </w:r>
    </w:p>
    <w:p w:rsidR="00000000" w:rsidDel="00000000" w:rsidP="00000000" w:rsidRDefault="00000000" w:rsidRPr="00000000" w14:paraId="0000018F">
      <w:pPr>
        <w:pStyle w:val="Heading4"/>
        <w:numPr>
          <w:ilvl w:val="0"/>
          <w:numId w:val="2"/>
        </w:numPr>
        <w:pBdr>
          <w:top w:space="0" w:sz="0" w:val="nil"/>
          <w:left w:space="0" w:sz="0" w:val="nil"/>
          <w:bottom w:space="0" w:sz="0" w:val="nil"/>
          <w:right w:space="0" w:sz="0" w:val="nil"/>
          <w:between w:space="0" w:sz="0" w:val="nil"/>
        </w:pBdr>
        <w:spacing w:before="0" w:lineRule="auto"/>
        <w:ind w:left="720" w:hanging="360"/>
        <w:rPr>
          <w:rFonts w:ascii="Georgia" w:cs="Georgia" w:eastAsia="Georgia" w:hAnsi="Georgia"/>
        </w:rPr>
      </w:pPr>
      <w:bookmarkStart w:colFirst="0" w:colLast="0" w:name="_heading=h.fqz3ej91uvy7" w:id="7"/>
      <w:bookmarkEnd w:id="7"/>
      <w:r w:rsidDel="00000000" w:rsidR="00000000" w:rsidRPr="00000000">
        <w:rPr>
          <w:rFonts w:ascii="Georgia" w:cs="Georgia" w:eastAsia="Georgia" w:hAnsi="Georgia"/>
          <w:rtl w:val="0"/>
        </w:rPr>
        <w:t xml:space="preserve">Relationship between course units and details of the learning outcomes</w:t>
      </w:r>
    </w:p>
    <w:p w:rsidR="00000000" w:rsidDel="00000000" w:rsidP="00000000" w:rsidRDefault="00000000" w:rsidRPr="00000000" w14:paraId="0000019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An X means that the learning outcome is explicitly assessed (not merely addressed) in the course. </w:t>
      </w:r>
    </w:p>
    <w:p w:rsidR="00000000" w:rsidDel="00000000" w:rsidP="00000000" w:rsidRDefault="00000000" w:rsidRPr="00000000" w14:paraId="00000191">
      <w:pPr>
        <w:rPr>
          <w:i w:val="1"/>
          <w:iCs w:val="1"/>
          <w:sz w:val="20"/>
          <w:szCs w:val="20"/>
        </w:rPr>
      </w:pPr>
      <w:r w:rsidDel="00000000" w:rsidR="00000000" w:rsidRPr="00000000">
        <w:rPr>
          <w:rtl w:val="0"/>
        </w:rPr>
      </w:r>
    </w:p>
    <w:p w:rsidR="00000000" w:rsidDel="00000000" w:rsidP="00000000" w:rsidRDefault="00000000" w:rsidRPr="00000000" w14:paraId="00000192">
      <w:pPr>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Table 5. Relationship between course units and learning outcomes - PDE, P&amp;T, SBP tracks. </w:t>
      </w:r>
    </w:p>
    <w:p w:rsidR="00000000" w:rsidDel="00000000" w:rsidP="00000000" w:rsidRDefault="00000000" w:rsidRPr="00000000" w14:paraId="00000193">
      <w:pPr>
        <w:rPr>
          <w:sz w:val="20"/>
          <w:szCs w:val="20"/>
        </w:rPr>
      </w:pPr>
      <w:r w:rsidDel="00000000" w:rsidR="00000000" w:rsidRPr="00000000">
        <w:rPr>
          <w:rtl w:val="0"/>
        </w:rPr>
      </w:r>
    </w:p>
    <w:tbl>
      <w:tblPr>
        <w:tblStyle w:val="Table12"/>
        <w:tblW w:w="13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5190"/>
        <w:gridCol w:w="630"/>
        <w:gridCol w:w="615"/>
        <w:gridCol w:w="765"/>
        <w:gridCol w:w="795"/>
        <w:gridCol w:w="720"/>
        <w:gridCol w:w="810"/>
        <w:gridCol w:w="795"/>
        <w:gridCol w:w="1050"/>
        <w:gridCol w:w="1065"/>
        <w:tblGridChange w:id="0">
          <w:tblGrid>
            <w:gridCol w:w="780"/>
            <w:gridCol w:w="5190"/>
            <w:gridCol w:w="630"/>
            <w:gridCol w:w="615"/>
            <w:gridCol w:w="765"/>
            <w:gridCol w:w="795"/>
            <w:gridCol w:w="720"/>
            <w:gridCol w:w="810"/>
            <w:gridCol w:w="795"/>
            <w:gridCol w:w="1050"/>
            <w:gridCol w:w="1065"/>
          </w:tblGrid>
        </w:tblGridChange>
      </w:tblGrid>
      <w:tr>
        <w:trPr>
          <w:cantSplit w:val="0"/>
          <w:trHeight w:val="400" w:hRule="atLeast"/>
          <w:tblHeader w:val="1"/>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194">
            <w:pPr>
              <w:spacing w:after="240" w:before="240" w:lineRule="auto"/>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0" w:val="nil"/>
              <w:left w:color="000000" w:space="0" w:sz="0" w:val="nil"/>
              <w:bottom w:color="000000" w:space="0" w:sz="0" w:val="nil"/>
              <w:right w:color="000000" w:space="0" w:sz="12" w:val="single"/>
            </w:tcBorders>
            <w:tcMar>
              <w:top w:w="0.0" w:type="dxa"/>
              <w:left w:w="100.0" w:type="dxa"/>
              <w:bottom w:w="0.0" w:type="dxa"/>
              <w:right w:w="100.0" w:type="dxa"/>
            </w:tcMar>
          </w:tcPr>
          <w:p w:rsidR="00000000" w:rsidDel="00000000" w:rsidP="00000000" w:rsidRDefault="00000000" w:rsidRPr="00000000" w14:paraId="00000195">
            <w:pPr>
              <w:spacing w:after="200"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gridSpan w:val="9"/>
            <w:tcBorders>
              <w:top w:color="000000" w:space="0" w:sz="12" w:val="single"/>
              <w:left w:color="000000" w:space="0" w:sz="0" w:val="nil"/>
              <w:bottom w:color="000000" w:space="0" w:sz="8" w:val="single"/>
              <w:right w:color="000000" w:space="0" w:sz="12" w:val="single"/>
            </w:tcBorders>
            <w:tcMar>
              <w:top w:w="0.0" w:type="dxa"/>
              <w:left w:w="100.0" w:type="dxa"/>
              <w:bottom w:w="0.0" w:type="dxa"/>
              <w:right w:w="100.0" w:type="dxa"/>
            </w:tcMar>
          </w:tcPr>
          <w:p w:rsidR="00000000" w:rsidDel="00000000" w:rsidP="00000000" w:rsidRDefault="00000000" w:rsidRPr="00000000" w14:paraId="00000196">
            <w:pPr>
              <w:spacing w:after="240" w:before="240" w:lineRule="auto"/>
              <w:jc w:val="center"/>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Learning outcomes of the degree programme</w:t>
            </w:r>
          </w:p>
        </w:tc>
      </w:tr>
      <w:tr>
        <w:trPr>
          <w:cantSplit w:val="0"/>
          <w:trHeight w:val="849" w:hRule="atLeast"/>
          <w:tblHeader w:val="0"/>
        </w:trPr>
        <w:tc>
          <w:tcPr>
            <w:tcBorders>
              <w:top w:color="000000" w:space="0" w:sz="0" w:val="nil"/>
              <w:left w:color="000000" w:space="0" w:sz="0" w:val="nil"/>
              <w:bottom w:color="000000" w:space="0" w:sz="12" w:val="single"/>
              <w:right w:color="000000" w:space="0" w:sz="0" w:val="nil"/>
            </w:tcBorders>
            <w:shd w:fill="auto" w:val="clear"/>
            <w:tcMar>
              <w:top w:w="20.0" w:type="dxa"/>
              <w:left w:w="100.0" w:type="dxa"/>
              <w:bottom w:w="20.0" w:type="dxa"/>
              <w:right w:w="100.0" w:type="dxa"/>
            </w:tcMar>
          </w:tcPr>
          <w:p w:rsidR="00000000" w:rsidDel="00000000" w:rsidP="00000000" w:rsidRDefault="00000000" w:rsidRPr="00000000" w14:paraId="0000019F">
            <w:pPr>
              <w:spacing w:after="200"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0" w:val="nil"/>
              <w:left w:color="000000" w:space="0" w:sz="0" w:val="nil"/>
              <w:bottom w:color="000000" w:space="0" w:sz="12" w:val="single"/>
              <w:right w:color="000000" w:space="0" w:sz="12" w:val="single"/>
            </w:tcBorders>
            <w:shd w:fill="auto" w:val="clear"/>
            <w:tcMar>
              <w:top w:w="20.0" w:type="dxa"/>
              <w:left w:w="100.0" w:type="dxa"/>
              <w:bottom w:w="20.0" w:type="dxa"/>
              <w:right w:w="100.0" w:type="dxa"/>
            </w:tcMar>
          </w:tcPr>
          <w:p w:rsidR="00000000" w:rsidDel="00000000" w:rsidP="00000000" w:rsidRDefault="00000000" w:rsidRPr="00000000" w14:paraId="000001A0">
            <w:pPr>
              <w:spacing w:after="200"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6" w:val="single"/>
              <w:left w:color="000000" w:space="0" w:sz="0" w:val="nil"/>
              <w:bottom w:color="000000" w:space="0" w:sz="6" w:val="single"/>
              <w:right w:color="000000" w:space="0" w:sz="6" w:val="single"/>
            </w:tcBorders>
            <w:tcMar>
              <w:top w:w="20.0" w:type="dxa"/>
              <w:left w:w="100.0" w:type="dxa"/>
              <w:bottom w:w="20.0" w:type="dxa"/>
              <w:right w:w="100.0" w:type="dxa"/>
            </w:tcMar>
          </w:tcPr>
          <w:p w:rsidR="00000000" w:rsidDel="00000000" w:rsidP="00000000" w:rsidRDefault="00000000" w:rsidRPr="00000000" w14:paraId="000001A1">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2">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3">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4">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5">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6">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7">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8">
            <w:pPr>
              <w:spacing w:line="240" w:lineRule="auto"/>
              <w:rPr>
                <w:rFonts w:ascii="Georgia" w:cs="Georgia" w:eastAsia="Georgia" w:hAnsi="Georgia"/>
              </w:rPr>
            </w:pPr>
            <w:r w:rsidDel="00000000" w:rsidR="00000000" w:rsidRPr="00000000">
              <w:rPr>
                <w:rFonts w:ascii="Georgia" w:cs="Georgia" w:eastAsia="Georgia" w:hAnsi="Georgia"/>
                <w:rtl w:val="0"/>
              </w:rPr>
              <w:t xml:space="preserve">PDE1, </w:t>
            </w:r>
          </w:p>
          <w:p w:rsidR="00000000" w:rsidDel="00000000" w:rsidP="00000000" w:rsidRDefault="00000000" w:rsidRPr="00000000" w14:paraId="000001A9">
            <w:pPr>
              <w:spacing w:line="240" w:lineRule="auto"/>
              <w:rPr>
                <w:rFonts w:ascii="Georgia" w:cs="Georgia" w:eastAsia="Georgia" w:hAnsi="Georgia"/>
              </w:rPr>
            </w:pPr>
            <w:r w:rsidDel="00000000" w:rsidR="00000000" w:rsidRPr="00000000">
              <w:rPr>
                <w:rFonts w:ascii="Georgia" w:cs="Georgia" w:eastAsia="Georgia" w:hAnsi="Georgia"/>
                <w:rtl w:val="0"/>
              </w:rPr>
              <w:t xml:space="preserve">P&amp;T1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A">
            <w:pPr>
              <w:spacing w:line="240" w:lineRule="auto"/>
              <w:rPr>
                <w:rFonts w:ascii="Georgia" w:cs="Georgia" w:eastAsia="Georgia" w:hAnsi="Georgia"/>
              </w:rPr>
            </w:pPr>
            <w:r w:rsidDel="00000000" w:rsidR="00000000" w:rsidRPr="00000000">
              <w:rPr>
                <w:rFonts w:ascii="Georgia" w:cs="Georgia" w:eastAsia="Georgia" w:hAnsi="Georgia"/>
                <w:rtl w:val="0"/>
              </w:rPr>
              <w:t xml:space="preserve">PDE2, P&amp;T2</w:t>
            </w:r>
          </w:p>
        </w:tc>
      </w:tr>
      <w:tr>
        <w:trPr>
          <w:cantSplit w:val="0"/>
          <w:trHeight w:val="254" w:hRule="atLeast"/>
          <w:tblHeader w:val="0"/>
        </w:trPr>
        <w:tc>
          <w:tcPr>
            <w:tcBorders>
              <w:top w:color="000000" w:space="0" w:sz="0" w:val="nil"/>
              <w:left w:color="000000" w:space="0" w:sz="12" w:val="single"/>
              <w:bottom w:color="000000" w:space="0" w:sz="12" w:val="single"/>
              <w:right w:color="000000" w:space="0" w:sz="8" w:val="single"/>
            </w:tcBorders>
            <w:shd w:fill="fde9d9" w:val="clear"/>
            <w:tcMar>
              <w:top w:w="28.0" w:type="dxa"/>
              <w:left w:w="28.0" w:type="dxa"/>
              <w:bottom w:w="28.0" w:type="dxa"/>
              <w:right w:w="28.0" w:type="dxa"/>
            </w:tcMar>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40" w:lineRule="auto"/>
              <w:ind w:right="120"/>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Period</w:t>
            </w:r>
          </w:p>
        </w:tc>
        <w:tc>
          <w:tcPr>
            <w:tcBorders>
              <w:top w:color="000000" w:space="0" w:sz="0" w:val="nil"/>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40" w:lineRule="auto"/>
              <w:ind w:right="120"/>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w:t>
            </w:r>
          </w:p>
        </w:tc>
        <w:tc>
          <w:tcPr>
            <w:gridSpan w:val="9"/>
            <w:tcBorders>
              <w:top w:color="000000" w:space="0" w:sz="0" w:val="nil"/>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1AD">
            <w:pPr>
              <w:spacing w:line="240" w:lineRule="auto"/>
              <w:ind w:right="120"/>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Year 1 –compulsory courses</w:t>
            </w:r>
          </w:p>
        </w:tc>
      </w:tr>
      <w:tr>
        <w:trPr>
          <w:cantSplit w:val="0"/>
          <w:trHeight w:val="7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B6">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B7">
            <w:pPr>
              <w:spacing w:line="240" w:lineRule="auto"/>
              <w:rPr>
                <w:rFonts w:ascii="Georgia" w:cs="Georgia" w:eastAsia="Georgia" w:hAnsi="Georgia"/>
              </w:rPr>
            </w:pPr>
            <w:r w:rsidDel="00000000" w:rsidR="00000000" w:rsidRPr="00000000">
              <w:rPr>
                <w:rFonts w:ascii="Georgia" w:cs="Georgia" w:eastAsia="Georgia" w:hAnsi="Georgia"/>
                <w:rtl w:val="0"/>
              </w:rPr>
              <w:t xml:space="preserve">Drug Development from Design to Evaluation</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B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B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B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B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20.0" w:type="dxa"/>
              <w:left w:w="20.0" w:type="dxa"/>
              <w:bottom w:w="20.0" w:type="dxa"/>
              <w:right w:w="20.0" w:type="dxa"/>
            </w:tcMar>
          </w:tcPr>
          <w:p w:rsidR="00000000" w:rsidDel="00000000" w:rsidP="00000000" w:rsidRDefault="00000000" w:rsidRPr="00000000" w14:paraId="000001B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18"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B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0">
            <w:pPr>
              <w:spacing w:line="240" w:lineRule="auto"/>
              <w:jc w:val="center"/>
              <w:rPr>
                <w:rFonts w:ascii="Georgia" w:cs="Georgia" w:eastAsia="Georgia" w:hAnsi="Georgia"/>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1">
            <w:pPr>
              <w:spacing w:line="240" w:lineRule="auto"/>
              <w:rPr>
                <w:rFonts w:ascii="Georgia" w:cs="Georgia" w:eastAsia="Georgia" w:hAnsi="Georgia"/>
              </w:rPr>
            </w:pPr>
            <w:r w:rsidDel="00000000" w:rsidR="00000000" w:rsidRPr="00000000">
              <w:rPr>
                <w:rFonts w:ascii="Georgia" w:cs="Georgia" w:eastAsia="Georgia" w:hAnsi="Georgia"/>
                <w:rtl w:val="0"/>
              </w:rPr>
              <w:t xml:space="preserve">1a2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2">
            <w:pPr>
              <w:spacing w:line="240" w:lineRule="auto"/>
              <w:rPr>
                <w:rFonts w:ascii="Georgia" w:cs="Georgia" w:eastAsia="Georgia" w:hAnsi="Georgia"/>
              </w:rPr>
            </w:pPr>
            <w:r w:rsidDel="00000000" w:rsidR="00000000" w:rsidRPr="00000000">
              <w:rPr>
                <w:rFonts w:ascii="Georgia" w:cs="Georgia" w:eastAsia="Georgia" w:hAnsi="Georgia"/>
                <w:rtl w:val="0"/>
              </w:rPr>
              <w:t xml:space="preserve"> Academic Skills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20.0" w:type="dxa"/>
              <w:left w:w="20.0" w:type="dxa"/>
              <w:bottom w:w="20.0" w:type="dxa"/>
              <w:right w:w="20.0" w:type="dxa"/>
            </w:tcMar>
          </w:tcPr>
          <w:p w:rsidR="00000000" w:rsidDel="00000000" w:rsidP="00000000" w:rsidRDefault="00000000" w:rsidRPr="00000000" w14:paraId="000001C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B">
            <w:pPr>
              <w:spacing w:line="240" w:lineRule="auto"/>
              <w:jc w:val="center"/>
              <w:rPr>
                <w:rFonts w:ascii="Georgia" w:cs="Georgia" w:eastAsia="Georgia" w:hAnsi="Georgia"/>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C">
            <w:pPr>
              <w:spacing w:line="240" w:lineRule="auto"/>
              <w:rPr>
                <w:rFonts w:ascii="Georgia" w:cs="Georgia" w:eastAsia="Georgia" w:hAnsi="Georgia"/>
              </w:rPr>
            </w:pPr>
            <w:r w:rsidDel="00000000" w:rsidR="00000000" w:rsidRPr="00000000">
              <w:rPr>
                <w:rFonts w:ascii="Georgia" w:cs="Georgia" w:eastAsia="Georgia" w:hAnsi="Georgia"/>
                <w:rtl w:val="0"/>
              </w:rPr>
              <w:t xml:space="preserve">-</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D">
            <w:pPr>
              <w:spacing w:line="240" w:lineRule="auto"/>
              <w:rPr>
                <w:rFonts w:ascii="Georgia" w:cs="Georgia" w:eastAsia="Georgia" w:hAnsi="Georgia"/>
              </w:rPr>
            </w:pPr>
            <w:r w:rsidDel="00000000" w:rsidR="00000000" w:rsidRPr="00000000">
              <w:rPr>
                <w:rFonts w:ascii="Georgia" w:cs="Georgia" w:eastAsia="Georgia" w:hAnsi="Georgia"/>
                <w:rtl w:val="0"/>
              </w:rPr>
              <w:t xml:space="preserve"> Colloquium</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C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20.0" w:type="dxa"/>
              <w:left w:w="20.0" w:type="dxa"/>
              <w:bottom w:w="20.0" w:type="dxa"/>
              <w:right w:w="20.0" w:type="dxa"/>
            </w:tcMar>
          </w:tcPr>
          <w:p w:rsidR="00000000" w:rsidDel="00000000" w:rsidP="00000000" w:rsidRDefault="00000000" w:rsidRPr="00000000" w14:paraId="000001D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18"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6">
            <w:pPr>
              <w:spacing w:line="240" w:lineRule="auto"/>
              <w:jc w:val="center"/>
              <w:rPr>
                <w:rFonts w:ascii="Georgia" w:cs="Georgia" w:eastAsia="Georgia" w:hAnsi="Georgia"/>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7">
            <w:pPr>
              <w:spacing w:line="240" w:lineRule="auto"/>
              <w:rPr>
                <w:rFonts w:ascii="Georgia" w:cs="Georgia" w:eastAsia="Georgia" w:hAnsi="Georgia"/>
              </w:rPr>
            </w:pPr>
            <w:r w:rsidDel="00000000" w:rsidR="00000000" w:rsidRPr="00000000">
              <w:rPr>
                <w:rFonts w:ascii="Georgia" w:cs="Georgia" w:eastAsia="Georgia" w:hAnsi="Georgia"/>
                <w:rtl w:val="0"/>
              </w:rPr>
              <w:t xml:space="preserve">-</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8">
            <w:pPr>
              <w:spacing w:line="240" w:lineRule="auto"/>
              <w:rPr>
                <w:rFonts w:ascii="Georgia" w:cs="Georgia" w:eastAsia="Georgia" w:hAnsi="Georgia"/>
              </w:rPr>
            </w:pPr>
            <w:r w:rsidDel="00000000" w:rsidR="00000000" w:rsidRPr="00000000">
              <w:rPr>
                <w:rFonts w:ascii="Georgia" w:cs="Georgia" w:eastAsia="Georgia" w:hAnsi="Georgia"/>
                <w:rtl w:val="0"/>
              </w:rPr>
              <w:t xml:space="preserve">Research project 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D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20.0" w:type="dxa"/>
              <w:left w:w="20.0" w:type="dxa"/>
              <w:bottom w:w="20.0" w:type="dxa"/>
              <w:right w:w="20.0" w:type="dxa"/>
            </w:tcMar>
          </w:tcPr>
          <w:p w:rsidR="00000000" w:rsidDel="00000000" w:rsidP="00000000" w:rsidRDefault="00000000" w:rsidRPr="00000000" w14:paraId="000001D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2">
            <w:pPr>
              <w:spacing w:line="240" w:lineRule="auto"/>
              <w:rPr>
                <w:rFonts w:ascii="Georgia" w:cs="Georgia" w:eastAsia="Georgia" w:hAnsi="Georgia"/>
              </w:rPr>
            </w:pPr>
            <w:r w:rsidDel="00000000" w:rsidR="00000000" w:rsidRPr="00000000">
              <w:rPr>
                <w:rFonts w:ascii="Georgia" w:cs="Georgia" w:eastAsia="Georgia" w:hAnsi="Georgia"/>
                <w:rtl w:val="0"/>
              </w:rPr>
              <w:t xml:space="preserve"> 1a/1b</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3">
            <w:pPr>
              <w:spacing w:line="240" w:lineRule="auto"/>
              <w:rPr>
                <w:rFonts w:ascii="Georgia" w:cs="Georgia" w:eastAsia="Georgia" w:hAnsi="Georgia"/>
              </w:rPr>
            </w:pPr>
            <w:r w:rsidDel="00000000" w:rsidR="00000000" w:rsidRPr="00000000">
              <w:rPr>
                <w:rFonts w:ascii="Georgia" w:cs="Georgia" w:eastAsia="Georgia" w:hAnsi="Georgia"/>
                <w:rtl w:val="0"/>
              </w:rPr>
              <w:t xml:space="preserve"> Microbiological Safety * </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E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1E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C">
            <w:pPr>
              <w:spacing w:line="240" w:lineRule="auto"/>
              <w:jc w:val="center"/>
              <w:rPr>
                <w:rFonts w:ascii="Georgia" w:cs="Georgia" w:eastAsia="Georgia" w:hAnsi="Georgia"/>
              </w:rPr>
            </w:pPr>
            <w:r w:rsidDel="00000000" w:rsidR="00000000" w:rsidRPr="00000000">
              <w:rPr>
                <w:rtl w:val="0"/>
              </w:rPr>
            </w:r>
          </w:p>
        </w:tc>
      </w:tr>
      <w:tr>
        <w:trPr>
          <w:cantSplit w:val="0"/>
          <w:trHeight w:val="60"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0" w:type="dxa"/>
              <w:left w:w="28.0" w:type="dxa"/>
              <w:bottom w:w="28.0" w:type="dxa"/>
              <w:right w:w="28.0" w:type="dxa"/>
            </w:tcMar>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w:t>
            </w:r>
          </w:p>
        </w:tc>
        <w:tc>
          <w:tcPr>
            <w:gridSpan w:val="9"/>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 units PDE track</w:t>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8">
            <w:pPr>
              <w:spacing w:line="240" w:lineRule="auto"/>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9">
            <w:pPr>
              <w:spacing w:line="240" w:lineRule="auto"/>
              <w:rPr>
                <w:rFonts w:ascii="Georgia" w:cs="Georgia" w:eastAsia="Georgia" w:hAnsi="Georgia"/>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A">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B">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C">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1FD">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FE">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FF">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0">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1">
            <w:pPr>
              <w:spacing w:line="240" w:lineRule="auto"/>
              <w:rPr>
                <w:rFonts w:ascii="Georgia" w:cs="Georgia" w:eastAsia="Georgia" w:hAnsi="Georgia"/>
              </w:rPr>
            </w:pPr>
            <w:r w:rsidDel="00000000" w:rsidR="00000000" w:rsidRPr="00000000">
              <w:rPr>
                <w:rFonts w:ascii="Georgia" w:cs="Georgia" w:eastAsia="Georgia" w:hAnsi="Georgia"/>
                <w:rtl w:val="0"/>
              </w:rPr>
              <w:t xml:space="preserve">PDE1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2">
            <w:pPr>
              <w:spacing w:line="240" w:lineRule="auto"/>
              <w:rPr>
                <w:rFonts w:ascii="Georgia" w:cs="Georgia" w:eastAsia="Georgia" w:hAnsi="Georgia"/>
              </w:rPr>
            </w:pPr>
            <w:r w:rsidDel="00000000" w:rsidR="00000000" w:rsidRPr="00000000">
              <w:rPr>
                <w:rFonts w:ascii="Georgia" w:cs="Georgia" w:eastAsia="Georgia" w:hAnsi="Georgia"/>
                <w:rtl w:val="0"/>
              </w:rPr>
              <w:t xml:space="preserve">PDE2</w:t>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3">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4">
            <w:pPr>
              <w:spacing w:line="240" w:lineRule="auto"/>
              <w:rPr>
                <w:rFonts w:ascii="Georgia" w:cs="Georgia" w:eastAsia="Georgia" w:hAnsi="Georgia"/>
              </w:rPr>
            </w:pPr>
            <w:r w:rsidDel="00000000" w:rsidR="00000000" w:rsidRPr="00000000">
              <w:rPr>
                <w:rFonts w:ascii="Georgia" w:cs="Georgia" w:eastAsia="Georgia" w:hAnsi="Georgia"/>
                <w:rtl w:val="0"/>
              </w:rPr>
              <w:t xml:space="preserve">Molecular Toxicology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0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D">
            <w:pPr>
              <w:spacing w:line="240" w:lineRule="auto"/>
              <w:jc w:val="center"/>
              <w:rPr>
                <w:rFonts w:ascii="Georgia" w:cs="Georgia" w:eastAsia="Georgia" w:hAnsi="Georgia"/>
              </w:rPr>
            </w:pPr>
            <w:r w:rsidDel="00000000" w:rsidR="00000000" w:rsidRPr="00000000">
              <w:rPr>
                <w:rtl w:val="0"/>
              </w:rPr>
            </w:r>
          </w:p>
        </w:tc>
      </w:tr>
      <w:tr>
        <w:trPr>
          <w:cantSplit w:val="0"/>
          <w:trHeight w:val="169"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E">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0F">
            <w:pPr>
              <w:spacing w:line="240" w:lineRule="auto"/>
              <w:rPr>
                <w:rFonts w:ascii="Georgia" w:cs="Georgia" w:eastAsia="Georgia" w:hAnsi="Georgia"/>
              </w:rPr>
            </w:pPr>
            <w:r w:rsidDel="00000000" w:rsidR="00000000" w:rsidRPr="00000000">
              <w:rPr>
                <w:rFonts w:ascii="Georgia" w:cs="Georgia" w:eastAsia="Georgia" w:hAnsi="Georgia"/>
                <w:rtl w:val="0"/>
              </w:rPr>
              <w:t xml:space="preserve">Principles and Applications of Advanced Therapy Medicinal Products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1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8">
            <w:pPr>
              <w:spacing w:line="240" w:lineRule="auto"/>
              <w:jc w:val="center"/>
              <w:rPr>
                <w:rFonts w:ascii="Georgia" w:cs="Georgia" w:eastAsia="Georgia" w:hAnsi="Georgia"/>
              </w:rPr>
            </w:pPr>
            <w:r w:rsidDel="00000000" w:rsidR="00000000" w:rsidRPr="00000000">
              <w:rPr>
                <w:rtl w:val="0"/>
              </w:rPr>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9">
            <w:pPr>
              <w:spacing w:line="240" w:lineRule="auto"/>
              <w:rPr>
                <w:rFonts w:ascii="Georgia" w:cs="Georgia" w:eastAsia="Georgia" w:hAnsi="Georgia"/>
              </w:rPr>
            </w:pPr>
            <w:r w:rsidDel="00000000" w:rsidR="00000000" w:rsidRPr="00000000">
              <w:rPr>
                <w:rFonts w:ascii="Georgia" w:cs="Georgia" w:eastAsia="Georgia" w:hAnsi="Georgia"/>
                <w:rtl w:val="0"/>
              </w:rPr>
              <w:t xml:space="preserve">1a2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A">
            <w:pPr>
              <w:spacing w:line="240" w:lineRule="auto"/>
              <w:rPr>
                <w:rFonts w:ascii="Georgia" w:cs="Georgia" w:eastAsia="Georgia" w:hAnsi="Georgia"/>
              </w:rPr>
            </w:pPr>
            <w:r w:rsidDel="00000000" w:rsidR="00000000" w:rsidRPr="00000000">
              <w:rPr>
                <w:rFonts w:ascii="Georgia" w:cs="Georgia" w:eastAsia="Georgia" w:hAnsi="Georgia"/>
                <w:rtl w:val="0"/>
              </w:rPr>
              <w:t xml:space="preserve"> Sustainable Drug Design and Engineering</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1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1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2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3">
            <w:pPr>
              <w:spacing w:line="240" w:lineRule="auto"/>
              <w:jc w:val="center"/>
              <w:rPr>
                <w:rFonts w:ascii="Georgia" w:cs="Georgia" w:eastAsia="Georgia" w:hAnsi="Georgia"/>
              </w:rPr>
            </w:pPr>
            <w:r w:rsidDel="00000000" w:rsidR="00000000" w:rsidRPr="00000000">
              <w:rPr>
                <w:rtl w:val="0"/>
              </w:rPr>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4">
            <w:pPr>
              <w:spacing w:line="240" w:lineRule="auto"/>
              <w:rPr>
                <w:rFonts w:ascii="Georgia" w:cs="Georgia" w:eastAsia="Georgia" w:hAnsi="Georgia"/>
              </w:rPr>
            </w:pPr>
            <w:r w:rsidDel="00000000" w:rsidR="00000000" w:rsidRPr="00000000">
              <w:rPr>
                <w:rFonts w:ascii="Georgia" w:cs="Georgia" w:eastAsia="Georgia" w:hAnsi="Georgia"/>
                <w:rtl w:val="0"/>
              </w:rPr>
              <w:t xml:space="preserve">1a3</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5">
            <w:pPr>
              <w:spacing w:line="240" w:lineRule="auto"/>
              <w:rPr>
                <w:rFonts w:ascii="Georgia" w:cs="Georgia" w:eastAsia="Georgia" w:hAnsi="Georgia"/>
              </w:rPr>
            </w:pPr>
            <w:r w:rsidDel="00000000" w:rsidR="00000000" w:rsidRPr="00000000">
              <w:rPr>
                <w:rFonts w:ascii="Georgia" w:cs="Georgia" w:eastAsia="Georgia" w:hAnsi="Georgia"/>
                <w:rtl w:val="0"/>
              </w:rPr>
              <w:t xml:space="preserve">Advanced Pharmacokinetics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2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2E">
            <w:pPr>
              <w:spacing w:line="240" w:lineRule="auto"/>
              <w:jc w:val="center"/>
              <w:rPr>
                <w:rFonts w:ascii="Georgia" w:cs="Georgia" w:eastAsia="Georgia" w:hAnsi="Georgia"/>
              </w:rPr>
            </w:pPr>
            <w:r w:rsidDel="00000000" w:rsidR="00000000" w:rsidRPr="00000000">
              <w:rPr>
                <w:rtl w:val="0"/>
              </w:rPr>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2F">
            <w:pPr>
              <w:spacing w:line="240" w:lineRule="auto"/>
              <w:rPr>
                <w:rFonts w:ascii="Georgia" w:cs="Georgia" w:eastAsia="Georgia" w:hAnsi="Georgia"/>
              </w:rPr>
            </w:pPr>
            <w:r w:rsidDel="00000000" w:rsidR="00000000" w:rsidRPr="00000000">
              <w:rPr>
                <w:rFonts w:ascii="Georgia" w:cs="Georgia" w:eastAsia="Georgia" w:hAnsi="Georgia"/>
                <w:rtl w:val="0"/>
              </w:rPr>
              <w:t xml:space="preserve">1b1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0">
            <w:pPr>
              <w:spacing w:line="240" w:lineRule="auto"/>
              <w:rPr>
                <w:rFonts w:ascii="Georgia" w:cs="Georgia" w:eastAsia="Georgia" w:hAnsi="Georgia"/>
              </w:rPr>
            </w:pPr>
            <w:r w:rsidDel="00000000" w:rsidR="00000000" w:rsidRPr="00000000">
              <w:rPr>
                <w:rFonts w:ascii="Georgia" w:cs="Georgia" w:eastAsia="Georgia" w:hAnsi="Georgia"/>
                <w:rtl w:val="0"/>
              </w:rPr>
              <w:t xml:space="preserve">Nanomedicine and Advanced Pharmaceutics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3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39">
            <w:pPr>
              <w:spacing w:line="240" w:lineRule="auto"/>
              <w:jc w:val="center"/>
              <w:rPr>
                <w:rFonts w:ascii="Georgia" w:cs="Georgia" w:eastAsia="Georgia" w:hAnsi="Georgia"/>
              </w:rPr>
            </w:pPr>
            <w:r w:rsidDel="00000000" w:rsidR="00000000" w:rsidRPr="00000000">
              <w:rPr>
                <w:rtl w:val="0"/>
              </w:rPr>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A">
            <w:pPr>
              <w:spacing w:line="240" w:lineRule="auto"/>
              <w:rPr>
                <w:rFonts w:ascii="Georgia" w:cs="Georgia" w:eastAsia="Georgia" w:hAnsi="Georgia"/>
              </w:rPr>
            </w:pPr>
            <w:r w:rsidDel="00000000" w:rsidR="00000000" w:rsidRPr="00000000">
              <w:rPr>
                <w:rFonts w:ascii="Georgia" w:cs="Georgia" w:eastAsia="Georgia" w:hAnsi="Georgia"/>
                <w:rtl w:val="0"/>
              </w:rPr>
              <w:t xml:space="preserve">1b2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B">
            <w:pPr>
              <w:spacing w:line="240" w:lineRule="auto"/>
              <w:rPr>
                <w:rFonts w:ascii="Georgia" w:cs="Georgia" w:eastAsia="Georgia" w:hAnsi="Georgia"/>
              </w:rPr>
            </w:pPr>
            <w:r w:rsidDel="00000000" w:rsidR="00000000" w:rsidRPr="00000000">
              <w:rPr>
                <w:rFonts w:ascii="Georgia" w:cs="Georgia" w:eastAsia="Georgia" w:hAnsi="Georgia"/>
                <w:rtl w:val="0"/>
              </w:rPr>
              <w:t xml:space="preserve">Green Chemistry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3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4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4">
            <w:pPr>
              <w:spacing w:line="240" w:lineRule="auto"/>
              <w:jc w:val="center"/>
              <w:rPr>
                <w:rFonts w:ascii="Georgia" w:cs="Georgia" w:eastAsia="Georgia" w:hAnsi="Georgia"/>
              </w:rPr>
            </w:pPr>
            <w:r w:rsidDel="00000000" w:rsidR="00000000" w:rsidRPr="00000000">
              <w:rPr>
                <w:rtl w:val="0"/>
              </w:rPr>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5">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6">
            <w:pPr>
              <w:spacing w:line="240" w:lineRule="auto"/>
              <w:rPr>
                <w:rFonts w:ascii="Georgia" w:cs="Georgia" w:eastAsia="Georgia" w:hAnsi="Georgia"/>
              </w:rPr>
            </w:pPr>
            <w:r w:rsidDel="00000000" w:rsidR="00000000" w:rsidRPr="00000000">
              <w:rPr>
                <w:rFonts w:ascii="Georgia" w:cs="Georgia" w:eastAsia="Georgia" w:hAnsi="Georgia"/>
                <w:rtl w:val="0"/>
              </w:rPr>
              <w:t xml:space="preserve">Research project 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4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20.0" w:type="dxa"/>
              <w:left w:w="20.0" w:type="dxa"/>
              <w:bottom w:w="20.0" w:type="dxa"/>
              <w:right w:w="20.0" w:type="dxa"/>
            </w:tcMar>
          </w:tcPr>
          <w:p w:rsidR="00000000" w:rsidDel="00000000" w:rsidP="00000000" w:rsidRDefault="00000000" w:rsidRPr="00000000" w14:paraId="0000024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4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90"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0" w:type="dxa"/>
              <w:left w:w="28.0" w:type="dxa"/>
              <w:bottom w:w="28.0" w:type="dxa"/>
              <w:right w:w="28.0" w:type="dxa"/>
            </w:tcMar>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w:t>
            </w:r>
          </w:p>
        </w:tc>
        <w:tc>
          <w:tcPr>
            <w:gridSpan w:val="9"/>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 Course units P&amp;T track</w:t>
            </w:r>
          </w:p>
        </w:tc>
      </w:tr>
      <w:tr>
        <w:trPr>
          <w:cantSplit w:val="0"/>
          <w:trHeight w:val="30"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0" w:type="dxa"/>
              <w:left w:w="28.0" w:type="dxa"/>
              <w:bottom w:w="28.0" w:type="dxa"/>
              <w:right w:w="28.0" w:type="dxa"/>
            </w:tcMar>
          </w:tcPr>
          <w:p w:rsidR="00000000" w:rsidDel="00000000" w:rsidP="00000000" w:rsidRDefault="00000000" w:rsidRPr="00000000" w14:paraId="0000025B">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12" w:val="single"/>
            </w:tcBorders>
            <w:shd w:fill="auto" w:val="clear"/>
            <w:tcMar>
              <w:top w:w="28.0" w:type="dxa"/>
              <w:left w:w="28.0" w:type="dxa"/>
              <w:bottom w:w="28.0" w:type="dxa"/>
              <w:right w:w="28.0" w:type="dxa"/>
            </w:tcMar>
          </w:tcPr>
          <w:p w:rsidR="00000000" w:rsidDel="00000000" w:rsidP="00000000" w:rsidRDefault="00000000" w:rsidRPr="00000000" w14:paraId="0000025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D">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E">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5F">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0">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1">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2">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3">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4">
            <w:pPr>
              <w:spacing w:line="240" w:lineRule="auto"/>
              <w:rPr>
                <w:rFonts w:ascii="Georgia" w:cs="Georgia" w:eastAsia="Georgia" w:hAnsi="Georgia"/>
              </w:rPr>
            </w:pPr>
            <w:r w:rsidDel="00000000" w:rsidR="00000000" w:rsidRPr="00000000">
              <w:rPr>
                <w:rFonts w:ascii="Georgia" w:cs="Georgia" w:eastAsia="Georgia" w:hAnsi="Georgia"/>
                <w:rtl w:val="0"/>
              </w:rPr>
              <w:t xml:space="preserve">P&amp;T1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5">
            <w:pPr>
              <w:spacing w:line="240" w:lineRule="auto"/>
              <w:rPr>
                <w:rFonts w:ascii="Georgia" w:cs="Georgia" w:eastAsia="Georgia" w:hAnsi="Georgia"/>
              </w:rPr>
            </w:pPr>
            <w:r w:rsidDel="00000000" w:rsidR="00000000" w:rsidRPr="00000000">
              <w:rPr>
                <w:rFonts w:ascii="Georgia" w:cs="Georgia" w:eastAsia="Georgia" w:hAnsi="Georgia"/>
                <w:rtl w:val="0"/>
              </w:rPr>
              <w:t xml:space="preserve">P&amp;T2</w:t>
            </w:r>
          </w:p>
        </w:tc>
      </w:tr>
      <w:tr>
        <w:trPr>
          <w:cantSplit w:val="0"/>
          <w:trHeight w:val="3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6">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7">
            <w:pPr>
              <w:spacing w:line="240" w:lineRule="auto"/>
              <w:rPr>
                <w:rFonts w:ascii="Georgia" w:cs="Georgia" w:eastAsia="Georgia" w:hAnsi="Georgia"/>
              </w:rPr>
            </w:pPr>
            <w:r w:rsidDel="00000000" w:rsidR="00000000" w:rsidRPr="00000000">
              <w:rPr>
                <w:rFonts w:ascii="Georgia" w:cs="Georgia" w:eastAsia="Georgia" w:hAnsi="Georgia"/>
                <w:rtl w:val="0"/>
              </w:rPr>
              <w:t xml:space="preserve">Molecular Toxicology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6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6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6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0">
            <w:pPr>
              <w:spacing w:line="240" w:lineRule="auto"/>
              <w:jc w:val="center"/>
              <w:rPr>
                <w:rFonts w:ascii="Georgia" w:cs="Georgia" w:eastAsia="Georgia" w:hAnsi="Georgia"/>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1">
            <w:pPr>
              <w:spacing w:line="240" w:lineRule="auto"/>
              <w:rPr>
                <w:rFonts w:ascii="Georgia" w:cs="Georgia" w:eastAsia="Georgia" w:hAnsi="Georgia"/>
              </w:rPr>
            </w:pPr>
            <w:r w:rsidDel="00000000" w:rsidR="00000000" w:rsidRPr="00000000">
              <w:rPr>
                <w:rFonts w:ascii="Georgia" w:cs="Georgia" w:eastAsia="Georgia" w:hAnsi="Georgia"/>
                <w:rtl w:val="0"/>
              </w:rPr>
              <w:t xml:space="preserve">1a2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2">
            <w:pPr>
              <w:spacing w:line="240" w:lineRule="auto"/>
              <w:rPr>
                <w:rFonts w:ascii="Georgia" w:cs="Georgia" w:eastAsia="Georgia" w:hAnsi="Georgia"/>
              </w:rPr>
            </w:pPr>
            <w:r w:rsidDel="00000000" w:rsidR="00000000" w:rsidRPr="00000000">
              <w:rPr>
                <w:rFonts w:ascii="Georgia" w:cs="Georgia" w:eastAsia="Georgia" w:hAnsi="Georgia"/>
                <w:rtl w:val="0"/>
              </w:rPr>
              <w:t xml:space="preserve">Clinical Toxicology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7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7B">
            <w:pPr>
              <w:spacing w:line="240" w:lineRule="auto"/>
              <w:jc w:val="center"/>
              <w:rPr>
                <w:rFonts w:ascii="Georgia" w:cs="Georgia" w:eastAsia="Georgia" w:hAnsi="Georgia"/>
              </w:rPr>
            </w:pPr>
            <w:r w:rsidDel="00000000" w:rsidR="00000000" w:rsidRPr="00000000">
              <w:rPr>
                <w:rtl w:val="0"/>
              </w:rPr>
            </w:r>
          </w:p>
        </w:tc>
      </w:tr>
      <w:tr>
        <w:trPr>
          <w:cantSplit w:val="0"/>
          <w:trHeight w:val="197"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C">
            <w:pPr>
              <w:spacing w:line="240" w:lineRule="auto"/>
              <w:rPr>
                <w:rFonts w:ascii="Georgia" w:cs="Georgia" w:eastAsia="Georgia" w:hAnsi="Georgia"/>
              </w:rPr>
            </w:pPr>
            <w:r w:rsidDel="00000000" w:rsidR="00000000" w:rsidRPr="00000000">
              <w:rPr>
                <w:rFonts w:ascii="Georgia" w:cs="Georgia" w:eastAsia="Georgia" w:hAnsi="Georgia"/>
                <w:rtl w:val="0"/>
              </w:rPr>
              <w:t xml:space="preserve"> 1a3</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D">
            <w:pPr>
              <w:spacing w:line="240" w:lineRule="auto"/>
              <w:rPr>
                <w:rFonts w:ascii="Georgia" w:cs="Georgia" w:eastAsia="Georgia" w:hAnsi="Georgia"/>
              </w:rPr>
            </w:pPr>
            <w:r w:rsidDel="00000000" w:rsidR="00000000" w:rsidRPr="00000000">
              <w:rPr>
                <w:rFonts w:ascii="Georgia" w:cs="Georgia" w:eastAsia="Georgia" w:hAnsi="Georgia"/>
                <w:rtl w:val="0"/>
              </w:rPr>
              <w:t xml:space="preserve">Pharmacoeconomics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7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8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6">
            <w:pPr>
              <w:spacing w:line="240" w:lineRule="auto"/>
              <w:jc w:val="center"/>
              <w:rPr>
                <w:rFonts w:ascii="Georgia" w:cs="Georgia" w:eastAsia="Georgia" w:hAnsi="Georgia"/>
              </w:rPr>
            </w:pPr>
            <w:r w:rsidDel="00000000" w:rsidR="00000000" w:rsidRPr="00000000">
              <w:rPr>
                <w:rtl w:val="0"/>
              </w:rPr>
            </w:r>
          </w:p>
        </w:tc>
      </w:tr>
      <w:tr>
        <w:trPr>
          <w:cantSplit w:val="0"/>
          <w:trHeight w:val="10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7">
            <w:pPr>
              <w:spacing w:line="240" w:lineRule="auto"/>
              <w:rPr>
                <w:rFonts w:ascii="Georgia" w:cs="Georgia" w:eastAsia="Georgia" w:hAnsi="Georgia"/>
              </w:rPr>
            </w:pPr>
            <w:r w:rsidDel="00000000" w:rsidR="00000000" w:rsidRPr="00000000">
              <w:rPr>
                <w:rFonts w:ascii="Georgia" w:cs="Georgia" w:eastAsia="Georgia" w:hAnsi="Georgia"/>
                <w:rtl w:val="0"/>
              </w:rPr>
              <w:t xml:space="preserve">1b1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8">
            <w:pPr>
              <w:spacing w:line="240" w:lineRule="auto"/>
              <w:rPr>
                <w:rFonts w:ascii="Georgia" w:cs="Georgia" w:eastAsia="Georgia" w:hAnsi="Georgia"/>
              </w:rPr>
            </w:pPr>
            <w:r w:rsidDel="00000000" w:rsidR="00000000" w:rsidRPr="00000000">
              <w:rPr>
                <w:rFonts w:ascii="Georgia" w:cs="Georgia" w:eastAsia="Georgia" w:hAnsi="Georgia"/>
                <w:rtl w:val="0"/>
              </w:rPr>
              <w:t xml:space="preserve">Reproductive Toxicology &amp; Epidemiology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8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8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8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1">
            <w:pPr>
              <w:spacing w:line="240" w:lineRule="auto"/>
              <w:jc w:val="center"/>
              <w:rPr>
                <w:rFonts w:ascii="Georgia" w:cs="Georgia" w:eastAsia="Georgia" w:hAnsi="Georgia"/>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2">
            <w:pPr>
              <w:spacing w:line="240" w:lineRule="auto"/>
              <w:rPr>
                <w:rFonts w:ascii="Georgia" w:cs="Georgia" w:eastAsia="Georgia" w:hAnsi="Georgia"/>
              </w:rPr>
            </w:pPr>
            <w:r w:rsidDel="00000000" w:rsidR="00000000" w:rsidRPr="00000000">
              <w:rPr>
                <w:rFonts w:ascii="Georgia" w:cs="Georgia" w:eastAsia="Georgia" w:hAnsi="Georgia"/>
                <w:rtl w:val="0"/>
              </w:rPr>
              <w:t xml:space="preserve">1b2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3">
            <w:pPr>
              <w:spacing w:line="240" w:lineRule="auto"/>
              <w:rPr>
                <w:rFonts w:ascii="Georgia" w:cs="Georgia" w:eastAsia="Georgia" w:hAnsi="Georgia"/>
              </w:rPr>
            </w:pPr>
            <w:r w:rsidDel="00000000" w:rsidR="00000000" w:rsidRPr="00000000">
              <w:rPr>
                <w:rFonts w:ascii="Georgia" w:cs="Georgia" w:eastAsia="Georgia" w:hAnsi="Georgia"/>
                <w:rtl w:val="0"/>
              </w:rPr>
              <w:t xml:space="preserve">Introduction to Vaccines and Vaccinology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9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9C">
            <w:pPr>
              <w:spacing w:line="240" w:lineRule="auto"/>
              <w:jc w:val="center"/>
              <w:rPr>
                <w:rFonts w:ascii="Georgia" w:cs="Georgia" w:eastAsia="Georgia" w:hAnsi="Georgia"/>
              </w:rPr>
            </w:pPr>
            <w:r w:rsidDel="00000000" w:rsidR="00000000" w:rsidRPr="00000000">
              <w:rPr>
                <w:rtl w:val="0"/>
              </w:rPr>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D">
            <w:pPr>
              <w:spacing w:line="240" w:lineRule="auto"/>
              <w:rPr>
                <w:rFonts w:ascii="Georgia" w:cs="Georgia" w:eastAsia="Georgia" w:hAnsi="Georgia"/>
              </w:rPr>
            </w:pPr>
            <w:r w:rsidDel="00000000" w:rsidR="00000000" w:rsidRPr="00000000">
              <w:rPr>
                <w:rFonts w:ascii="Georgia" w:cs="Georgia" w:eastAsia="Georgia" w:hAnsi="Georgia"/>
                <w:rtl w:val="0"/>
              </w:rPr>
              <w:t xml:space="preserve">1b3</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E">
            <w:pPr>
              <w:spacing w:line="240" w:lineRule="auto"/>
              <w:rPr>
                <w:rFonts w:ascii="Georgia" w:cs="Georgia" w:eastAsia="Georgia" w:hAnsi="Georgia"/>
              </w:rPr>
            </w:pPr>
            <w:r w:rsidDel="00000000" w:rsidR="00000000" w:rsidRPr="00000000">
              <w:rPr>
                <w:rFonts w:ascii="Georgia" w:cs="Georgia" w:eastAsia="Georgia" w:hAnsi="Georgia"/>
                <w:rtl w:val="0"/>
              </w:rPr>
              <w:t xml:space="preserve">AI Introduction and Applications in Pharmacy Practice</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9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A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7">
            <w:pPr>
              <w:spacing w:line="240" w:lineRule="auto"/>
              <w:jc w:val="center"/>
              <w:rPr>
                <w:rFonts w:ascii="Georgia" w:cs="Georgia" w:eastAsia="Georgia" w:hAnsi="Georgia"/>
              </w:rPr>
            </w:pPr>
            <w:r w:rsidDel="00000000" w:rsidR="00000000" w:rsidRPr="00000000">
              <w:rPr>
                <w:rtl w:val="0"/>
              </w:rPr>
            </w:r>
          </w:p>
        </w:tc>
      </w:tr>
      <w:tr>
        <w:trPr>
          <w:cantSplit w:val="0"/>
          <w:trHeight w:val="150"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8">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9">
            <w:pPr>
              <w:spacing w:line="240" w:lineRule="auto"/>
              <w:rPr>
                <w:rFonts w:ascii="Georgia" w:cs="Georgia" w:eastAsia="Georgia" w:hAnsi="Georgia"/>
              </w:rPr>
            </w:pPr>
            <w:r w:rsidDel="00000000" w:rsidR="00000000" w:rsidRPr="00000000">
              <w:rPr>
                <w:rFonts w:ascii="Georgia" w:cs="Georgia" w:eastAsia="Georgia" w:hAnsi="Georgia"/>
                <w:rtl w:val="0"/>
              </w:rPr>
              <w:t xml:space="preserve">Research project 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A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A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20.0" w:type="dxa"/>
              <w:left w:w="20.0" w:type="dxa"/>
              <w:bottom w:w="20.0" w:type="dxa"/>
              <w:right w:w="20.0" w:type="dxa"/>
            </w:tcMar>
          </w:tcPr>
          <w:p w:rsidR="00000000" w:rsidDel="00000000" w:rsidP="00000000" w:rsidRDefault="00000000" w:rsidRPr="00000000" w14:paraId="000002B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B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B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15"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0" w:type="dxa"/>
              <w:left w:w="28.0" w:type="dxa"/>
              <w:bottom w:w="28.0" w:type="dxa"/>
              <w:right w:w="28.0" w:type="dxa"/>
            </w:tcMar>
          </w:tcPr>
          <w:p w:rsidR="00000000" w:rsidDel="00000000" w:rsidP="00000000" w:rsidRDefault="00000000" w:rsidRPr="00000000" w14:paraId="000002B3">
            <w:pP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w:t>
            </w:r>
          </w:p>
        </w:tc>
        <w:tc>
          <w:tcPr>
            <w:gridSpan w:val="9"/>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 units SBP track</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E">
            <w:pPr>
              <w:spacing w:line="240" w:lineRule="auto"/>
              <w:rPr>
                <w:rFonts w:ascii="Georgia" w:cs="Georgia" w:eastAsia="Georgia" w:hAnsi="Georgia"/>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BF">
            <w:pPr>
              <w:spacing w:line="240" w:lineRule="auto"/>
              <w:rPr>
                <w:rFonts w:ascii="Georgia" w:cs="Georgia" w:eastAsia="Georgia" w:hAnsi="Georgia"/>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20.0" w:type="dxa"/>
              <w:left w:w="100.0" w:type="dxa"/>
              <w:bottom w:w="20.0" w:type="dxa"/>
              <w:right w:w="100.0" w:type="dxa"/>
            </w:tcMar>
          </w:tcPr>
          <w:p w:rsidR="00000000" w:rsidDel="00000000" w:rsidP="00000000" w:rsidRDefault="00000000" w:rsidRPr="00000000" w14:paraId="000002C0">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1">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2">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3">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4">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5">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6">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gridSpan w:val="2"/>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7">
            <w:pPr>
              <w:spacing w:line="240" w:lineRule="auto"/>
              <w:rPr>
                <w:rFonts w:ascii="Georgia" w:cs="Georgia" w:eastAsia="Georgia" w:hAnsi="Georgia"/>
              </w:rPr>
            </w:pPr>
            <w:r w:rsidDel="00000000" w:rsidR="00000000" w:rsidRPr="00000000">
              <w:rPr>
                <w:rFonts w:ascii="Georgia" w:cs="Georgia" w:eastAsia="Georgia" w:hAnsi="Georgia"/>
                <w:rtl w:val="0"/>
              </w:rPr>
              <w:t xml:space="preserve">SBP</w:t>
            </w:r>
          </w:p>
        </w:tc>
      </w:tr>
      <w:tr>
        <w:trPr>
          <w:cantSplit w:val="0"/>
          <w:trHeight w:val="256"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9">
            <w:pPr>
              <w:spacing w:line="240" w:lineRule="auto"/>
              <w:rPr>
                <w:rFonts w:ascii="Georgia" w:cs="Georgia" w:eastAsia="Georgia" w:hAnsi="Georgia"/>
              </w:rPr>
            </w:pPr>
            <w:r w:rsidDel="00000000" w:rsidR="00000000" w:rsidRPr="00000000">
              <w:rPr>
                <w:rFonts w:ascii="Georgia" w:cs="Georgia" w:eastAsia="Georgia" w:hAnsi="Georgia"/>
                <w:rtl w:val="0"/>
              </w:rPr>
              <w:t xml:space="preserve"> 1a1-1a2</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A">
            <w:pPr>
              <w:spacing w:line="240" w:lineRule="auto"/>
              <w:rPr>
                <w:rFonts w:ascii="Georgia" w:cs="Georgia" w:eastAsia="Georgia" w:hAnsi="Georgia"/>
              </w:rPr>
            </w:pPr>
            <w:r w:rsidDel="00000000" w:rsidR="00000000" w:rsidRPr="00000000">
              <w:rPr>
                <w:rFonts w:ascii="Georgia" w:cs="Georgia" w:eastAsia="Georgia" w:hAnsi="Georgia"/>
                <w:rtl w:val="0"/>
              </w:rPr>
              <w:t xml:space="preserve">Introduction Science and Business</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C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C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D1">
            <w:pPr>
              <w:spacing w:line="240" w:lineRule="auto"/>
              <w:jc w:val="center"/>
              <w:rPr>
                <w:rFonts w:ascii="Georgia" w:cs="Georgia" w:eastAsia="Georgia" w:hAnsi="Georgia"/>
              </w:rPr>
            </w:pPr>
            <w:r w:rsidDel="00000000" w:rsidR="00000000" w:rsidRPr="00000000">
              <w:rPr>
                <w:rtl w:val="0"/>
              </w:rPr>
            </w:r>
          </w:p>
        </w:tc>
        <w:tc>
          <w:tcPr>
            <w:gridSpan w:val="2"/>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p w:rsidR="00000000" w:rsidDel="00000000" w:rsidP="00000000" w:rsidRDefault="00000000" w:rsidRPr="00000000" w14:paraId="000002D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256"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5">
            <w:pPr>
              <w:spacing w:line="240" w:lineRule="auto"/>
              <w:rPr>
                <w:rFonts w:ascii="Georgia" w:cs="Georgia" w:eastAsia="Georgia" w:hAnsi="Georgia"/>
              </w:rPr>
            </w:pPr>
            <w:r w:rsidDel="00000000" w:rsidR="00000000" w:rsidRPr="00000000">
              <w:rPr>
                <w:rFonts w:ascii="Georgia" w:cs="Georgia" w:eastAsia="Georgia" w:hAnsi="Georgia"/>
                <w:rtl w:val="0"/>
              </w:rPr>
              <w:t xml:space="preserve"> 1a3-1b1</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6">
            <w:pPr>
              <w:spacing w:line="240" w:lineRule="auto"/>
              <w:rPr>
                <w:rFonts w:ascii="Georgia" w:cs="Georgia" w:eastAsia="Georgia" w:hAnsi="Georgia"/>
              </w:rPr>
            </w:pPr>
            <w:r w:rsidDel="00000000" w:rsidR="00000000" w:rsidRPr="00000000">
              <w:rPr>
                <w:rFonts w:ascii="Georgia" w:cs="Georgia" w:eastAsia="Georgia" w:hAnsi="Georgia"/>
                <w:rtl w:val="0"/>
              </w:rPr>
              <w:t xml:space="preserve">Introduction Science and Policy</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D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DD">
            <w:pPr>
              <w:spacing w:line="240" w:lineRule="auto"/>
              <w:jc w:val="center"/>
              <w:rPr>
                <w:rFonts w:ascii="Georgia" w:cs="Georgia" w:eastAsia="Georgia" w:hAnsi="Georgia"/>
              </w:rPr>
            </w:pPr>
            <w:r w:rsidDel="00000000" w:rsidR="00000000" w:rsidRPr="00000000">
              <w:rPr>
                <w:rtl w:val="0"/>
              </w:rPr>
            </w:r>
          </w:p>
        </w:tc>
        <w:tc>
          <w:tcPr>
            <w:gridSpan w:val="2"/>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D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p w:rsidR="00000000" w:rsidDel="00000000" w:rsidP="00000000" w:rsidRDefault="00000000" w:rsidRPr="00000000" w14:paraId="000002D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256"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1">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2">
            <w:pPr>
              <w:spacing w:line="240" w:lineRule="auto"/>
              <w:rPr>
                <w:rFonts w:ascii="Georgia" w:cs="Georgia" w:eastAsia="Georgia" w:hAnsi="Georgia"/>
              </w:rPr>
            </w:pPr>
            <w:r w:rsidDel="00000000" w:rsidR="00000000" w:rsidRPr="00000000">
              <w:rPr>
                <w:rFonts w:ascii="Georgia" w:cs="Georgia" w:eastAsia="Georgia" w:hAnsi="Georgia"/>
                <w:rtl w:val="0"/>
              </w:rPr>
              <w:t xml:space="preserve"> SBP Work Placement</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2E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18" w:val="single"/>
            </w:tcBorders>
            <w:tcMar>
              <w:top w:w="0.0" w:type="dxa"/>
              <w:left w:w="100.0" w:type="dxa"/>
              <w:bottom w:w="0.0" w:type="dxa"/>
              <w:right w:w="100.0" w:type="dxa"/>
            </w:tcMar>
          </w:tcPr>
          <w:p w:rsidR="00000000" w:rsidDel="00000000" w:rsidP="00000000" w:rsidRDefault="00000000" w:rsidRPr="00000000" w14:paraId="000002E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gridSpan w:val="2"/>
            <w:tcBorders>
              <w:top w:color="000000" w:space="0" w:sz="0" w:val="nil"/>
              <w:left w:color="000000" w:space="0" w:sz="18"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p w:rsidR="00000000" w:rsidDel="00000000" w:rsidP="00000000" w:rsidRDefault="00000000" w:rsidRPr="00000000" w14:paraId="000002E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bl>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 </w:t>
      </w:r>
      <w:r w:rsidDel="00000000" w:rsidR="00000000" w:rsidRPr="00000000">
        <w:rPr>
          <w:rFonts w:ascii="Georgia" w:cs="Georgia" w:eastAsia="Georgia" w:hAnsi="Georgia"/>
          <w:i w:val="1"/>
          <w:iCs w:val="1"/>
          <w:highlight w:val="white"/>
          <w:rtl w:val="0"/>
        </w:rPr>
        <w:t xml:space="preserve">The course unit is compulsory for master students who have not obtained a Safe Microbiological Technique certificate (VMT in Dutch), as this is an entry requirement for Research Project 1. </w:t>
      </w:r>
      <w:r w:rsidDel="00000000" w:rsidR="00000000" w:rsidRPr="00000000">
        <w:rPr>
          <w:rtl w:val="0"/>
        </w:rPr>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br w:type="page"/>
      </w:r>
      <w:r w:rsidDel="00000000" w:rsidR="00000000" w:rsidRPr="00000000">
        <w:rPr>
          <w:rtl w:val="0"/>
        </w:rPr>
      </w:r>
    </w:p>
    <w:p w:rsidR="00000000" w:rsidDel="00000000" w:rsidP="00000000" w:rsidRDefault="00000000" w:rsidRPr="00000000" w14:paraId="000002F1">
      <w:pPr>
        <w:rPr>
          <w:rFonts w:ascii="Georgia" w:cs="Georgia" w:eastAsia="Georgia" w:hAnsi="Georgia"/>
          <w:i w:val="1"/>
          <w:iCs w:val="1"/>
          <w:sz w:val="20"/>
          <w:szCs w:val="20"/>
        </w:rPr>
      </w:pPr>
      <w:r w:rsidDel="00000000" w:rsidR="00000000" w:rsidRPr="00000000">
        <w:rPr>
          <w:rFonts w:ascii="Georgia" w:cs="Georgia" w:eastAsia="Georgia" w:hAnsi="Georgia"/>
          <w:i w:val="1"/>
          <w:iCs w:val="1"/>
          <w:sz w:val="20"/>
          <w:szCs w:val="20"/>
          <w:rtl w:val="0"/>
        </w:rPr>
        <w:t xml:space="preserve">Table 6. Relationship between course units and learning outcomes - S-DISCO track. </w:t>
      </w:r>
    </w:p>
    <w:p w:rsidR="00000000" w:rsidDel="00000000" w:rsidP="00000000" w:rsidRDefault="00000000" w:rsidRPr="00000000" w14:paraId="000002F2">
      <w:pPr>
        <w:rPr>
          <w:i w:val="1"/>
          <w:iCs w:val="1"/>
          <w:sz w:val="20"/>
          <w:szCs w:val="20"/>
        </w:rPr>
      </w:pPr>
      <w:r w:rsidDel="00000000" w:rsidR="00000000" w:rsidRPr="00000000">
        <w:rPr>
          <w:rtl w:val="0"/>
        </w:rPr>
      </w:r>
    </w:p>
    <w:tbl>
      <w:tblPr>
        <w:tblStyle w:val="Table13"/>
        <w:tblW w:w="13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4530"/>
        <w:gridCol w:w="465"/>
        <w:gridCol w:w="480"/>
        <w:gridCol w:w="435"/>
        <w:gridCol w:w="510"/>
        <w:gridCol w:w="435"/>
        <w:gridCol w:w="525"/>
        <w:gridCol w:w="540"/>
        <w:gridCol w:w="1140"/>
        <w:gridCol w:w="1140"/>
        <w:gridCol w:w="1035"/>
        <w:gridCol w:w="1155"/>
        <w:tblGridChange w:id="0">
          <w:tblGrid>
            <w:gridCol w:w="825"/>
            <w:gridCol w:w="4530"/>
            <w:gridCol w:w="465"/>
            <w:gridCol w:w="480"/>
            <w:gridCol w:w="435"/>
            <w:gridCol w:w="510"/>
            <w:gridCol w:w="435"/>
            <w:gridCol w:w="525"/>
            <w:gridCol w:w="540"/>
            <w:gridCol w:w="1140"/>
            <w:gridCol w:w="1140"/>
            <w:gridCol w:w="1035"/>
            <w:gridCol w:w="1155"/>
          </w:tblGrid>
        </w:tblGridChange>
      </w:tblGrid>
      <w:tr>
        <w:trPr>
          <w:cantSplit w:val="0"/>
          <w:trHeight w:val="400" w:hRule="atLeast"/>
          <w:tblHeader w:val="1"/>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2F3">
            <w:pPr>
              <w:spacing w:after="240" w:before="240" w:lineRule="auto"/>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0" w:val="nil"/>
              <w:left w:color="000000" w:space="0" w:sz="0" w:val="nil"/>
              <w:bottom w:color="000000" w:space="0" w:sz="0" w:val="nil"/>
              <w:right w:color="000000" w:space="0" w:sz="12" w:val="single"/>
            </w:tcBorders>
            <w:tcMar>
              <w:top w:w="0.0" w:type="dxa"/>
              <w:left w:w="100.0" w:type="dxa"/>
              <w:bottom w:w="0.0" w:type="dxa"/>
              <w:right w:w="100.0" w:type="dxa"/>
            </w:tcMar>
          </w:tcPr>
          <w:p w:rsidR="00000000" w:rsidDel="00000000" w:rsidP="00000000" w:rsidRDefault="00000000" w:rsidRPr="00000000" w14:paraId="000002F4">
            <w:pPr>
              <w:spacing w:after="200"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gridSpan w:val="9"/>
            <w:tcBorders>
              <w:top w:color="000000" w:space="0" w:sz="12" w:val="single"/>
              <w:left w:color="000000" w:space="0" w:sz="0" w:val="nil"/>
              <w:bottom w:color="000000" w:space="0" w:sz="8" w:val="single"/>
              <w:right w:color="000000" w:space="0" w:sz="12" w:val="single"/>
            </w:tcBorders>
            <w:tcMar>
              <w:top w:w="0.0" w:type="dxa"/>
              <w:left w:w="100.0" w:type="dxa"/>
              <w:bottom w:w="0.0" w:type="dxa"/>
              <w:right w:w="100.0" w:type="dxa"/>
            </w:tcMar>
          </w:tcPr>
          <w:p w:rsidR="00000000" w:rsidDel="00000000" w:rsidP="00000000" w:rsidRDefault="00000000" w:rsidRPr="00000000" w14:paraId="000002F5">
            <w:pPr>
              <w:spacing w:after="240" w:before="240" w:lineRule="auto"/>
              <w:jc w:val="center"/>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Learning outcomes of the degree programme</w:t>
            </w:r>
          </w:p>
        </w:tc>
        <w:tc>
          <w:tcPr>
            <w:tcBorders>
              <w:top w:color="000000" w:space="0" w:sz="12" w:val="single"/>
              <w:left w:color="000000" w:space="0" w:sz="0" w:val="nil"/>
              <w:bottom w:color="000000" w:space="0" w:sz="8" w:val="single"/>
              <w:right w:color="000000" w:space="0" w:sz="12" w:val="single"/>
            </w:tcBorders>
            <w:tcMar>
              <w:top w:w="0.0" w:type="dxa"/>
              <w:left w:w="100.0" w:type="dxa"/>
              <w:bottom w:w="0.0" w:type="dxa"/>
              <w:right w:w="100.0" w:type="dxa"/>
            </w:tcMar>
          </w:tcPr>
          <w:p w:rsidR="00000000" w:rsidDel="00000000" w:rsidP="00000000" w:rsidRDefault="00000000" w:rsidRPr="00000000" w14:paraId="000002FE">
            <w:pPr>
              <w:widowControl w:val="0"/>
              <w:rPr>
                <w:rFonts w:ascii="Georgia" w:cs="Georgia" w:eastAsia="Georgia" w:hAnsi="Georgia"/>
                <w:b w:val="1"/>
                <w:bCs w:val="1"/>
                <w:sz w:val="20"/>
                <w:szCs w:val="20"/>
              </w:rPr>
            </w:pPr>
            <w:r w:rsidDel="00000000" w:rsidR="00000000" w:rsidRPr="00000000">
              <w:rPr>
                <w:rtl w:val="0"/>
              </w:rPr>
            </w:r>
          </w:p>
        </w:tc>
        <w:tc>
          <w:tcPr>
            <w:tcBorders>
              <w:top w:color="000000" w:space="0" w:sz="12" w:val="single"/>
              <w:left w:color="000000" w:space="0" w:sz="0" w:val="nil"/>
              <w:bottom w:color="000000" w:space="0" w:sz="8" w:val="single"/>
              <w:right w:color="000000" w:space="0" w:sz="12" w:val="single"/>
            </w:tcBorders>
            <w:tcMar>
              <w:top w:w="0.0" w:type="dxa"/>
              <w:left w:w="100.0" w:type="dxa"/>
              <w:bottom w:w="0.0" w:type="dxa"/>
              <w:right w:w="100.0" w:type="dxa"/>
            </w:tcMar>
          </w:tcPr>
          <w:p w:rsidR="00000000" w:rsidDel="00000000" w:rsidP="00000000" w:rsidRDefault="00000000" w:rsidRPr="00000000" w14:paraId="000002FF">
            <w:pPr>
              <w:widowControl w:val="0"/>
              <w:rPr>
                <w:rFonts w:ascii="Georgia" w:cs="Georgia" w:eastAsia="Georgia" w:hAnsi="Georgia"/>
                <w:b w:val="1"/>
                <w:bCs w:val="1"/>
                <w:sz w:val="20"/>
                <w:szCs w:val="20"/>
              </w:rPr>
            </w:pPr>
            <w:r w:rsidDel="00000000" w:rsidR="00000000" w:rsidRPr="00000000">
              <w:rPr>
                <w:rtl w:val="0"/>
              </w:rPr>
            </w:r>
          </w:p>
        </w:tc>
      </w:tr>
      <w:tr>
        <w:trPr>
          <w:cantSplit w:val="0"/>
          <w:trHeight w:val="840" w:hRule="atLeast"/>
          <w:tblHeader w:val="0"/>
        </w:trPr>
        <w:tc>
          <w:tcPr>
            <w:tcBorders>
              <w:top w:color="000000" w:space="0" w:sz="0" w:val="nil"/>
              <w:left w:color="000000" w:space="0" w:sz="0" w:val="nil"/>
              <w:bottom w:color="000000" w:space="0" w:sz="12" w:val="single"/>
              <w:right w:color="000000" w:space="0" w:sz="0" w:val="nil"/>
            </w:tcBorders>
            <w:shd w:fill="auto" w:val="clear"/>
            <w:tcMar>
              <w:top w:w="20.0" w:type="dxa"/>
              <w:left w:w="100.0" w:type="dxa"/>
              <w:bottom w:w="20.0" w:type="dxa"/>
              <w:right w:w="100.0" w:type="dxa"/>
            </w:tcMar>
          </w:tcPr>
          <w:p w:rsidR="00000000" w:rsidDel="00000000" w:rsidP="00000000" w:rsidRDefault="00000000" w:rsidRPr="00000000" w14:paraId="00000300">
            <w:pPr>
              <w:spacing w:after="200"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0" w:val="nil"/>
              <w:left w:color="000000" w:space="0" w:sz="0" w:val="nil"/>
              <w:bottom w:color="000000" w:space="0" w:sz="12" w:val="single"/>
              <w:right w:color="000000" w:space="0" w:sz="12" w:val="single"/>
            </w:tcBorders>
            <w:shd w:fill="auto" w:val="clear"/>
            <w:tcMar>
              <w:top w:w="20.0" w:type="dxa"/>
              <w:left w:w="100.0" w:type="dxa"/>
              <w:bottom w:w="20.0" w:type="dxa"/>
              <w:right w:w="100.0" w:type="dxa"/>
            </w:tcMar>
          </w:tcPr>
          <w:p w:rsidR="00000000" w:rsidDel="00000000" w:rsidP="00000000" w:rsidRDefault="00000000" w:rsidRPr="00000000" w14:paraId="00000301">
            <w:pPr>
              <w:spacing w:after="200"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2">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3">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4">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05">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6">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7">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8">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9">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A">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B">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0C">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4</w:t>
            </w:r>
          </w:p>
        </w:tc>
      </w:tr>
      <w:tr>
        <w:trPr>
          <w:cantSplit w:val="0"/>
          <w:trHeight w:val="254" w:hRule="atLeast"/>
          <w:tblHeader w:val="0"/>
        </w:trPr>
        <w:tc>
          <w:tcPr>
            <w:tcBorders>
              <w:top w:color="000000" w:space="0" w:sz="0" w:val="nil"/>
              <w:left w:color="000000" w:space="0" w:sz="12" w:val="single"/>
              <w:bottom w:color="000000" w:space="0" w:sz="12" w:val="single"/>
              <w:right w:color="000000" w:space="0" w:sz="8" w:val="single"/>
            </w:tcBorders>
            <w:shd w:fill="fde9d9" w:val="clear"/>
            <w:tcMar>
              <w:top w:w="28.0" w:type="dxa"/>
              <w:left w:w="28.0" w:type="dxa"/>
              <w:bottom w:w="28.0" w:type="dxa"/>
              <w:right w:w="28.0" w:type="dxa"/>
            </w:tcMar>
          </w:tcPr>
          <w:p w:rsidR="00000000" w:rsidDel="00000000" w:rsidP="00000000" w:rsidRDefault="00000000" w:rsidRPr="00000000" w14:paraId="0000030D">
            <w:pPr>
              <w:spacing w:line="240" w:lineRule="auto"/>
              <w:ind w:right="120"/>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Period</w:t>
            </w:r>
          </w:p>
        </w:tc>
        <w:tc>
          <w:tcPr>
            <w:tcBorders>
              <w:top w:color="000000" w:space="0" w:sz="0" w:val="nil"/>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0E">
            <w:pPr>
              <w:spacing w:line="240" w:lineRule="auto"/>
              <w:ind w:right="120"/>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w:t>
            </w:r>
          </w:p>
        </w:tc>
        <w:tc>
          <w:tcPr>
            <w:gridSpan w:val="9"/>
            <w:tcBorders>
              <w:top w:color="000000" w:space="0" w:sz="0" w:val="nil"/>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0F">
            <w:pPr>
              <w:spacing w:line="240" w:lineRule="auto"/>
              <w:ind w:right="120"/>
              <w:rPr>
                <w:rFonts w:ascii="Georgia" w:cs="Georgia" w:eastAsia="Georgia" w:hAnsi="Georgia"/>
                <w:b w:val="1"/>
                <w:bCs w:val="1"/>
                <w:sz w:val="16"/>
                <w:szCs w:val="16"/>
              </w:rPr>
            </w:pPr>
            <w:r w:rsidDel="00000000" w:rsidR="00000000" w:rsidRPr="00000000">
              <w:rPr>
                <w:rtl w:val="0"/>
              </w:rPr>
            </w:r>
          </w:p>
        </w:tc>
        <w:tc>
          <w:tcPr>
            <w:tcBorders>
              <w:top w:color="000000" w:space="0" w:sz="0" w:val="nil"/>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18">
            <w:pPr>
              <w:widowControl w:val="0"/>
              <w:rPr>
                <w:rFonts w:ascii="Georgia" w:cs="Georgia" w:eastAsia="Georgia" w:hAnsi="Georgia"/>
                <w:b w:val="1"/>
                <w:bCs w:val="1"/>
                <w:sz w:val="16"/>
                <w:szCs w:val="16"/>
              </w:rPr>
            </w:pPr>
            <w:r w:rsidDel="00000000" w:rsidR="00000000" w:rsidRPr="00000000">
              <w:rPr>
                <w:rtl w:val="0"/>
              </w:rPr>
            </w:r>
          </w:p>
        </w:tc>
        <w:tc>
          <w:tcPr>
            <w:tcBorders>
              <w:top w:color="000000" w:space="0" w:sz="0" w:val="nil"/>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19">
            <w:pPr>
              <w:widowControl w:val="0"/>
              <w:rPr>
                <w:rFonts w:ascii="Georgia" w:cs="Georgia" w:eastAsia="Georgia" w:hAnsi="Georgia"/>
                <w:b w:val="1"/>
                <w:bCs w:val="1"/>
                <w:sz w:val="16"/>
                <w:szCs w:val="16"/>
              </w:rPr>
            </w:pPr>
            <w:r w:rsidDel="00000000" w:rsidR="00000000" w:rsidRPr="00000000">
              <w:rPr>
                <w:rtl w:val="0"/>
              </w:rPr>
            </w:r>
          </w:p>
        </w:tc>
      </w:tr>
      <w:tr>
        <w:trPr>
          <w:cantSplit w:val="0"/>
          <w:trHeight w:val="48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A">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B">
            <w:pPr>
              <w:spacing w:line="240" w:lineRule="auto"/>
              <w:rPr>
                <w:rFonts w:ascii="Georgia" w:cs="Georgia" w:eastAsia="Georgia" w:hAnsi="Georgia"/>
              </w:rPr>
            </w:pPr>
            <w:r w:rsidDel="00000000" w:rsidR="00000000" w:rsidRPr="00000000">
              <w:rPr>
                <w:rFonts w:ascii="Georgia" w:cs="Georgia" w:eastAsia="Georgia" w:hAnsi="Georgia"/>
                <w:rtl w:val="0"/>
              </w:rPr>
              <w:t xml:space="preserve">Comparative study of drug discovery approaches and technologies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1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6">
            <w:pPr>
              <w:spacing w:line="240" w:lineRule="auto"/>
              <w:jc w:val="center"/>
              <w:rPr>
                <w:rFonts w:ascii="Georgia" w:cs="Georgia" w:eastAsia="Georgia" w:hAnsi="Georgia"/>
              </w:rPr>
            </w:pPr>
            <w:r w:rsidDel="00000000" w:rsidR="00000000" w:rsidRPr="00000000">
              <w:rPr>
                <w:rtl w:val="0"/>
              </w:rPr>
            </w:r>
          </w:p>
        </w:tc>
      </w:tr>
      <w:tr>
        <w:trPr>
          <w:cantSplit w:val="0"/>
          <w:trHeight w:val="254"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7">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8">
            <w:pPr>
              <w:spacing w:line="240" w:lineRule="auto"/>
              <w:rPr>
                <w:rFonts w:ascii="Georgia" w:cs="Georgia" w:eastAsia="Georgia" w:hAnsi="Georgia"/>
              </w:rPr>
            </w:pPr>
            <w:r w:rsidDel="00000000" w:rsidR="00000000" w:rsidRPr="00000000">
              <w:rPr>
                <w:rFonts w:ascii="Georgia" w:cs="Georgia" w:eastAsia="Georgia" w:hAnsi="Georgia"/>
                <w:rtl w:val="0"/>
              </w:rPr>
              <w:t xml:space="preserve">Sustainable landscape of pharmaceutical discovery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2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2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4">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5">
            <w:pPr>
              <w:spacing w:line="240" w:lineRule="auto"/>
              <w:rPr>
                <w:rFonts w:ascii="Georgia" w:cs="Georgia" w:eastAsia="Georgia" w:hAnsi="Georgia"/>
              </w:rPr>
            </w:pPr>
            <w:r w:rsidDel="00000000" w:rsidR="00000000" w:rsidRPr="00000000">
              <w:rPr>
                <w:rFonts w:ascii="Georgia" w:cs="Georgia" w:eastAsia="Georgia" w:hAnsi="Georgia"/>
                <w:rtl w:val="0"/>
              </w:rPr>
              <w:t xml:space="preserve">Pharmaceuticals in the environment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3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3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1">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2">
            <w:pPr>
              <w:spacing w:line="240" w:lineRule="auto"/>
              <w:rPr>
                <w:rFonts w:ascii="Georgia" w:cs="Georgia" w:eastAsia="Georgia" w:hAnsi="Georgia"/>
              </w:rPr>
            </w:pPr>
            <w:r w:rsidDel="00000000" w:rsidR="00000000" w:rsidRPr="00000000">
              <w:rPr>
                <w:rFonts w:ascii="Georgia" w:cs="Georgia" w:eastAsia="Georgia" w:hAnsi="Georgia"/>
                <w:rtl w:val="0"/>
              </w:rPr>
              <w:t xml:space="preserve">Data intelligence in sustainable drug discovery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4D">
            <w:pPr>
              <w:spacing w:line="240" w:lineRule="auto"/>
              <w:jc w:val="center"/>
              <w:rPr>
                <w:rFonts w:ascii="Georgia" w:cs="Georgia" w:eastAsia="Georgia" w:hAnsi="Georgia"/>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E">
            <w:pPr>
              <w:spacing w:line="240" w:lineRule="auto"/>
              <w:rPr>
                <w:rFonts w:ascii="Georgia" w:cs="Georgia" w:eastAsia="Georgia" w:hAnsi="Georgia"/>
              </w:rPr>
            </w:pPr>
            <w:r w:rsidDel="00000000" w:rsidR="00000000" w:rsidRPr="00000000">
              <w:rPr>
                <w:rFonts w:ascii="Georgia" w:cs="Georgia" w:eastAsia="Georgia" w:hAnsi="Georgia"/>
                <w:rtl w:val="0"/>
              </w:rPr>
              <w:t xml:space="preserve">Ghent</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4F">
            <w:pPr>
              <w:spacing w:line="240" w:lineRule="auto"/>
              <w:rPr>
                <w:rFonts w:ascii="Georgia" w:cs="Georgia" w:eastAsia="Georgia" w:hAnsi="Georgia"/>
              </w:rPr>
            </w:pPr>
            <w:r w:rsidDel="00000000" w:rsidR="00000000" w:rsidRPr="00000000">
              <w:rPr>
                <w:rFonts w:ascii="Georgia" w:cs="Georgia" w:eastAsia="Georgia" w:hAnsi="Georgia"/>
                <w:rtl w:val="0"/>
              </w:rPr>
              <w:t xml:space="preserve">Regulatory affairs life cycle of medicines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5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5A">
            <w:pPr>
              <w:spacing w:line="240" w:lineRule="auto"/>
              <w:jc w:val="center"/>
              <w:rPr>
                <w:rFonts w:ascii="Georgia" w:cs="Georgia" w:eastAsia="Georgia" w:hAnsi="Georgia"/>
              </w:rPr>
            </w:pPr>
            <w:r w:rsidDel="00000000" w:rsidR="00000000" w:rsidRPr="00000000">
              <w:rPr>
                <w:rtl w:val="0"/>
              </w:rPr>
            </w:r>
          </w:p>
        </w:tc>
      </w:tr>
      <w:tr>
        <w:trPr>
          <w:cantSplit w:val="0"/>
          <w:trHeight w:val="60"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0" w:type="dxa"/>
              <w:left w:w="28.0" w:type="dxa"/>
              <w:bottom w:w="28.0" w:type="dxa"/>
              <w:right w:w="28.0" w:type="dxa"/>
            </w:tcMar>
          </w:tcPr>
          <w:p w:rsidR="00000000" w:rsidDel="00000000" w:rsidP="00000000" w:rsidRDefault="00000000" w:rsidRPr="00000000" w14:paraId="0000035B">
            <w:pP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5C">
            <w:pP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w:t>
            </w:r>
          </w:p>
        </w:tc>
        <w:tc>
          <w:tcPr>
            <w:gridSpan w:val="9"/>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5D">
            <w:pPr>
              <w:spacing w:line="240" w:lineRule="auto"/>
              <w:rPr>
                <w:rFonts w:ascii="Georgia" w:cs="Georgia" w:eastAsia="Georgia" w:hAnsi="Georgia"/>
                <w:b w:val="1"/>
                <w:bCs w:val="1"/>
                <w:sz w:val="16"/>
                <w:szCs w:val="16"/>
              </w:rPr>
            </w:pPr>
            <w:r w:rsidDel="00000000" w:rsidR="00000000" w:rsidRPr="00000000">
              <w:rPr>
                <w:rtl w:val="0"/>
              </w:rPr>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66">
            <w:pPr>
              <w:widowControl w:val="0"/>
              <w:rPr>
                <w:rFonts w:ascii="Georgia" w:cs="Georgia" w:eastAsia="Georgia" w:hAnsi="Georgia"/>
                <w:b w:val="1"/>
                <w:bCs w:val="1"/>
                <w:sz w:val="16"/>
                <w:szCs w:val="16"/>
              </w:rPr>
            </w:pPr>
            <w:r w:rsidDel="00000000" w:rsidR="00000000" w:rsidRPr="00000000">
              <w:rPr>
                <w:rtl w:val="0"/>
              </w:rPr>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67">
            <w:pPr>
              <w:widowControl w:val="0"/>
              <w:rPr>
                <w:rFonts w:ascii="Georgia" w:cs="Georgia" w:eastAsia="Georgia" w:hAnsi="Georgia"/>
                <w:b w:val="1"/>
                <w:bCs w:val="1"/>
                <w:sz w:val="16"/>
                <w:szCs w:val="16"/>
              </w:rPr>
            </w:pPr>
            <w:r w:rsidDel="00000000" w:rsidR="00000000" w:rsidRPr="00000000">
              <w:rPr>
                <w:rtl w:val="0"/>
              </w:rPr>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368">
            <w:pPr>
              <w:spacing w:line="240" w:lineRule="auto"/>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369">
            <w:pPr>
              <w:spacing w:line="240" w:lineRule="auto"/>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A">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B">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C">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6D">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E">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6F">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0">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1">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2">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3">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4">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4</w:t>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5">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6">
            <w:pPr>
              <w:spacing w:line="240" w:lineRule="auto"/>
              <w:rPr>
                <w:rFonts w:ascii="Georgia" w:cs="Georgia" w:eastAsia="Georgia" w:hAnsi="Georgia"/>
              </w:rPr>
            </w:pPr>
            <w:r w:rsidDel="00000000" w:rsidR="00000000" w:rsidRPr="00000000">
              <w:rPr>
                <w:rFonts w:ascii="Georgia" w:cs="Georgia" w:eastAsia="Georgia" w:hAnsi="Georgia"/>
                <w:rtl w:val="0"/>
              </w:rPr>
              <w:t xml:space="preserve">Green analytics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7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7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2">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3">
            <w:pPr>
              <w:spacing w:line="240" w:lineRule="auto"/>
              <w:rPr>
                <w:rFonts w:ascii="Georgia" w:cs="Georgia" w:eastAsia="Georgia" w:hAnsi="Georgia"/>
              </w:rPr>
            </w:pPr>
            <w:r w:rsidDel="00000000" w:rsidR="00000000" w:rsidRPr="00000000">
              <w:rPr>
                <w:rFonts w:ascii="Georgia" w:cs="Georgia" w:eastAsia="Georgia" w:hAnsi="Georgia"/>
                <w:rtl w:val="0"/>
              </w:rPr>
              <w:t xml:space="preserve">Omics in drug discovery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8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8F">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0">
            <w:pPr>
              <w:spacing w:line="240" w:lineRule="auto"/>
              <w:rPr>
                <w:rFonts w:ascii="Georgia" w:cs="Georgia" w:eastAsia="Georgia" w:hAnsi="Georgia"/>
              </w:rPr>
            </w:pPr>
            <w:r w:rsidDel="00000000" w:rsidR="00000000" w:rsidRPr="00000000">
              <w:rPr>
                <w:rFonts w:ascii="Georgia" w:cs="Georgia" w:eastAsia="Georgia" w:hAnsi="Georgia"/>
                <w:rtl w:val="0"/>
              </w:rPr>
              <w:t xml:space="preserve">Understanding off-target effects as a key to sustainable drug design</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9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C">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D">
            <w:pPr>
              <w:spacing w:line="240" w:lineRule="auto"/>
              <w:rPr>
                <w:rFonts w:ascii="Georgia" w:cs="Georgia" w:eastAsia="Georgia" w:hAnsi="Georgia"/>
              </w:rPr>
            </w:pPr>
            <w:r w:rsidDel="00000000" w:rsidR="00000000" w:rsidRPr="00000000">
              <w:rPr>
                <w:rFonts w:ascii="Georgia" w:cs="Georgia" w:eastAsia="Georgia" w:hAnsi="Georgia"/>
                <w:rtl w:val="0"/>
              </w:rPr>
              <w:t xml:space="preserve">Computational methods in drug design</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9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9">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A">
            <w:pPr>
              <w:spacing w:line="240" w:lineRule="auto"/>
              <w:rPr>
                <w:rFonts w:ascii="Georgia" w:cs="Georgia" w:eastAsia="Georgia" w:hAnsi="Georgia"/>
              </w:rPr>
            </w:pPr>
            <w:r w:rsidDel="00000000" w:rsidR="00000000" w:rsidRPr="00000000">
              <w:rPr>
                <w:rFonts w:ascii="Georgia" w:cs="Georgia" w:eastAsia="Georgia" w:hAnsi="Georgia"/>
                <w:rtl w:val="0"/>
              </w:rPr>
              <w:t xml:space="preserve">Viruses as sustainable drug targets and pharmaceutical platforms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A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A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6">
            <w:pPr>
              <w:spacing w:line="240" w:lineRule="auto"/>
              <w:rPr>
                <w:rFonts w:ascii="Georgia" w:cs="Georgia" w:eastAsia="Georgia" w:hAnsi="Georgia"/>
              </w:rPr>
            </w:pPr>
            <w:r w:rsidDel="00000000" w:rsidR="00000000" w:rsidRPr="00000000">
              <w:rPr>
                <w:rFonts w:ascii="Georgia" w:cs="Georgia" w:eastAsia="Georgia" w:hAnsi="Georgia"/>
                <w:rtl w:val="0"/>
              </w:rPr>
              <w:t xml:space="preserve">Gdansk</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7">
            <w:pPr>
              <w:spacing w:line="240" w:lineRule="auto"/>
              <w:rPr>
                <w:rFonts w:ascii="Georgia" w:cs="Georgia" w:eastAsia="Georgia" w:hAnsi="Georgia"/>
              </w:rPr>
            </w:pPr>
            <w:r w:rsidDel="00000000" w:rsidR="00000000" w:rsidRPr="00000000">
              <w:rPr>
                <w:rFonts w:ascii="Georgia" w:cs="Georgia" w:eastAsia="Georgia" w:hAnsi="Georgia"/>
                <w:rtl w:val="0"/>
              </w:rPr>
              <w:t xml:space="preserve">Elective course</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8">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9">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A">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BB">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C">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D">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E">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BF">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C0">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C1">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C2">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r>
      <w:tr>
        <w:trPr>
          <w:cantSplit w:val="0"/>
          <w:trHeight w:val="90"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0" w:type="dxa"/>
              <w:left w:w="28.0" w:type="dxa"/>
              <w:bottom w:w="28.0" w:type="dxa"/>
              <w:right w:w="28.0" w:type="dxa"/>
            </w:tcMar>
          </w:tcPr>
          <w:p w:rsidR="00000000" w:rsidDel="00000000" w:rsidP="00000000" w:rsidRDefault="00000000" w:rsidRPr="00000000" w14:paraId="000003C3">
            <w:pP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C4">
            <w:pP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w:t>
            </w:r>
          </w:p>
        </w:tc>
        <w:tc>
          <w:tcPr>
            <w:gridSpan w:val="9"/>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C5">
            <w:pP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 </w:t>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CE">
            <w:pPr>
              <w:widowControl w:val="0"/>
              <w:rPr>
                <w:rFonts w:ascii="Georgia" w:cs="Georgia" w:eastAsia="Georgia" w:hAnsi="Georgia"/>
                <w:b w:val="1"/>
                <w:bCs w:val="1"/>
                <w:sz w:val="16"/>
                <w:szCs w:val="16"/>
              </w:rPr>
            </w:pPr>
            <w:r w:rsidDel="00000000" w:rsidR="00000000" w:rsidRPr="00000000">
              <w:rPr>
                <w:rtl w:val="0"/>
              </w:rPr>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3CF">
            <w:pPr>
              <w:widowControl w:val="0"/>
              <w:rPr>
                <w:rFonts w:ascii="Georgia" w:cs="Georgia" w:eastAsia="Georgia" w:hAnsi="Georgia"/>
                <w:b w:val="1"/>
                <w:bCs w:val="1"/>
                <w:sz w:val="16"/>
                <w:szCs w:val="16"/>
              </w:rPr>
            </w:pPr>
            <w:r w:rsidDel="00000000" w:rsidR="00000000" w:rsidRPr="00000000">
              <w:rPr>
                <w:rtl w:val="0"/>
              </w:rPr>
            </w:r>
          </w:p>
        </w:tc>
      </w:tr>
      <w:tr>
        <w:trPr>
          <w:cantSplit w:val="0"/>
          <w:trHeight w:val="30"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0" w:type="dxa"/>
              <w:left w:w="28.0" w:type="dxa"/>
              <w:bottom w:w="28.0" w:type="dxa"/>
              <w:right w:w="28.0" w:type="dxa"/>
            </w:tcMar>
          </w:tcPr>
          <w:p w:rsidR="00000000" w:rsidDel="00000000" w:rsidP="00000000" w:rsidRDefault="00000000" w:rsidRPr="00000000" w14:paraId="000003D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RUG</w:t>
            </w:r>
          </w:p>
        </w:tc>
        <w:tc>
          <w:tcPr>
            <w:tcBorders>
              <w:top w:color="000000" w:space="0" w:sz="0" w:val="nil"/>
              <w:left w:color="000000" w:space="0" w:sz="0" w:val="nil"/>
              <w:bottom w:color="000000" w:space="0" w:sz="8" w:val="single"/>
              <w:right w:color="000000" w:space="0" w:sz="12" w:val="single"/>
            </w:tcBorders>
            <w:shd w:fill="auto" w:val="clear"/>
            <w:tcMar>
              <w:top w:w="28.0" w:type="dxa"/>
              <w:left w:w="28.0" w:type="dxa"/>
              <w:bottom w:w="28.0" w:type="dxa"/>
              <w:right w:w="28.0" w:type="dxa"/>
            </w:tcMar>
          </w:tcPr>
          <w:p w:rsidR="00000000" w:rsidDel="00000000" w:rsidP="00000000" w:rsidRDefault="00000000" w:rsidRPr="00000000" w14:paraId="000003D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Semester 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2">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3">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4">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5">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6">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7">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8">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9">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A">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B">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DC">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4</w:t>
            </w:r>
          </w:p>
        </w:tc>
      </w:tr>
      <w:tr>
        <w:trPr>
          <w:cantSplit w:val="0"/>
          <w:trHeight w:val="3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D">
            <w:pPr>
              <w:spacing w:line="240" w:lineRule="auto"/>
              <w:rPr>
                <w:rFonts w:ascii="Georgia" w:cs="Georgia" w:eastAsia="Georgia" w:hAnsi="Georgia"/>
              </w:rPr>
            </w:pPr>
            <w:r w:rsidDel="00000000" w:rsidR="00000000" w:rsidRPr="00000000">
              <w:rPr>
                <w:rFonts w:ascii="Georgia" w:cs="Georgia" w:eastAsia="Georgia" w:hAnsi="Georgia"/>
                <w:rtl w:val="0"/>
              </w:rPr>
              <w:t xml:space="preserve">1a1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E">
            <w:pPr>
              <w:spacing w:line="240" w:lineRule="auto"/>
              <w:rPr>
                <w:rFonts w:ascii="Georgia" w:cs="Georgia" w:eastAsia="Georgia" w:hAnsi="Georgia"/>
              </w:rPr>
            </w:pPr>
            <w:r w:rsidDel="00000000" w:rsidR="00000000" w:rsidRPr="00000000">
              <w:rPr>
                <w:rFonts w:ascii="Georgia" w:cs="Georgia" w:eastAsia="Georgia" w:hAnsi="Georgia"/>
                <w:rtl w:val="0"/>
              </w:rPr>
              <w:t xml:space="preserve">Drug Development from Design to Evaluation</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D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E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A">
            <w:pPr>
              <w:spacing w:line="240" w:lineRule="auto"/>
              <w:rPr>
                <w:rFonts w:ascii="Georgia" w:cs="Georgia" w:eastAsia="Georgia" w:hAnsi="Georgia"/>
              </w:rPr>
            </w:pPr>
            <w:r w:rsidDel="00000000" w:rsidR="00000000" w:rsidRPr="00000000">
              <w:rPr>
                <w:rFonts w:ascii="Georgia" w:cs="Georgia" w:eastAsia="Georgia" w:hAnsi="Georgia"/>
                <w:rtl w:val="0"/>
              </w:rPr>
              <w:t xml:space="preserve">1a2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B">
            <w:pPr>
              <w:spacing w:line="240" w:lineRule="auto"/>
              <w:rPr>
                <w:rFonts w:ascii="Georgia" w:cs="Georgia" w:eastAsia="Georgia" w:hAnsi="Georgia"/>
              </w:rPr>
            </w:pPr>
            <w:r w:rsidDel="00000000" w:rsidR="00000000" w:rsidRPr="00000000">
              <w:rPr>
                <w:rFonts w:ascii="Georgia" w:cs="Georgia" w:eastAsia="Georgia" w:hAnsi="Georgia"/>
                <w:rtl w:val="0"/>
              </w:rPr>
              <w:t xml:space="preserve"> Sustainable Drug Design and Engineering</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E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3">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6">
            <w:pPr>
              <w:spacing w:line="240" w:lineRule="auto"/>
              <w:jc w:val="center"/>
              <w:rPr>
                <w:rFonts w:ascii="Georgia" w:cs="Georgia" w:eastAsia="Georgia" w:hAnsi="Georgia"/>
              </w:rPr>
            </w:pPr>
            <w:r w:rsidDel="00000000" w:rsidR="00000000" w:rsidRPr="00000000">
              <w:rPr>
                <w:rtl w:val="0"/>
              </w:rPr>
            </w:r>
          </w:p>
        </w:tc>
      </w:tr>
      <w:tr>
        <w:trPr>
          <w:cantSplit w:val="0"/>
          <w:trHeight w:val="197"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7">
            <w:pPr>
              <w:spacing w:line="240" w:lineRule="auto"/>
              <w:rPr>
                <w:rFonts w:ascii="Georgia" w:cs="Georgia" w:eastAsia="Georgia" w:hAnsi="Georgia"/>
              </w:rPr>
            </w:pPr>
            <w:r w:rsidDel="00000000" w:rsidR="00000000" w:rsidRPr="00000000">
              <w:rPr>
                <w:rFonts w:ascii="Georgia" w:cs="Georgia" w:eastAsia="Georgia" w:hAnsi="Georgia"/>
                <w:rtl w:val="0"/>
              </w:rPr>
              <w:t xml:space="preserve">1a3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8">
            <w:pPr>
              <w:spacing w:line="240" w:lineRule="auto"/>
              <w:rPr>
                <w:rFonts w:ascii="Georgia" w:cs="Georgia" w:eastAsia="Georgia" w:hAnsi="Georgia"/>
              </w:rPr>
            </w:pPr>
            <w:r w:rsidDel="00000000" w:rsidR="00000000" w:rsidRPr="00000000">
              <w:rPr>
                <w:rFonts w:ascii="Georgia" w:cs="Georgia" w:eastAsia="Georgia" w:hAnsi="Georgia"/>
                <w:rtl w:val="0"/>
              </w:rPr>
              <w:t xml:space="preserve">Advanced Pharmacokinetics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3F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3FF">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1">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2">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3">
            <w:pPr>
              <w:spacing w:line="240" w:lineRule="auto"/>
              <w:jc w:val="center"/>
              <w:rPr>
                <w:rFonts w:ascii="Georgia" w:cs="Georgia" w:eastAsia="Georgia" w:hAnsi="Georgia"/>
              </w:rPr>
            </w:pPr>
            <w:r w:rsidDel="00000000" w:rsidR="00000000" w:rsidRPr="00000000">
              <w:rPr>
                <w:rtl w:val="0"/>
              </w:rPr>
            </w:r>
          </w:p>
        </w:tc>
      </w:tr>
      <w:tr>
        <w:trPr>
          <w:cantSplit w:val="0"/>
          <w:trHeight w:val="10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4">
            <w:pPr>
              <w:spacing w:line="240" w:lineRule="auto"/>
              <w:rPr>
                <w:rFonts w:ascii="Georgia" w:cs="Georgia" w:eastAsia="Georgia" w:hAnsi="Georgia"/>
              </w:rPr>
            </w:pPr>
            <w:r w:rsidDel="00000000" w:rsidR="00000000" w:rsidRPr="00000000">
              <w:rPr>
                <w:rFonts w:ascii="Georgia" w:cs="Georgia" w:eastAsia="Georgia" w:hAnsi="Georgia"/>
                <w:rtl w:val="0"/>
              </w:rPr>
              <w:t xml:space="preserve">1b1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5">
            <w:pPr>
              <w:spacing w:line="240" w:lineRule="auto"/>
              <w:rPr>
                <w:rFonts w:ascii="Georgia" w:cs="Georgia" w:eastAsia="Georgia" w:hAnsi="Georgia"/>
              </w:rPr>
            </w:pPr>
            <w:r w:rsidDel="00000000" w:rsidR="00000000" w:rsidRPr="00000000">
              <w:rPr>
                <w:rFonts w:ascii="Georgia" w:cs="Georgia" w:eastAsia="Georgia" w:hAnsi="Georgia"/>
                <w:rtl w:val="0"/>
              </w:rPr>
              <w:t xml:space="preserve">Green Chemistry</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0C">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E">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0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0">
            <w:pPr>
              <w:spacing w:line="240" w:lineRule="auto"/>
              <w:jc w:val="center"/>
              <w:rPr>
                <w:rFonts w:ascii="Georgia" w:cs="Georgia" w:eastAsia="Georgia" w:hAnsi="Georgia"/>
              </w:rPr>
            </w:pP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1">
            <w:pPr>
              <w:spacing w:line="240" w:lineRule="auto"/>
              <w:rPr>
                <w:rFonts w:ascii="Georgia" w:cs="Georgia" w:eastAsia="Georgia" w:hAnsi="Georgia"/>
              </w:rPr>
            </w:pPr>
            <w:r w:rsidDel="00000000" w:rsidR="00000000" w:rsidRPr="00000000">
              <w:rPr>
                <w:rFonts w:ascii="Georgia" w:cs="Georgia" w:eastAsia="Georgia" w:hAnsi="Georgia"/>
                <w:rtl w:val="0"/>
              </w:rPr>
              <w:t xml:space="preserve">1b2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2">
            <w:pPr>
              <w:spacing w:line="240" w:lineRule="auto"/>
              <w:rPr>
                <w:rFonts w:ascii="Georgia" w:cs="Georgia" w:eastAsia="Georgia" w:hAnsi="Georgia"/>
              </w:rPr>
            </w:pPr>
            <w:r w:rsidDel="00000000" w:rsidR="00000000" w:rsidRPr="00000000">
              <w:rPr>
                <w:rFonts w:ascii="Georgia" w:cs="Georgia" w:eastAsia="Georgia" w:hAnsi="Georgia"/>
                <w:rtl w:val="0"/>
              </w:rPr>
              <w:t xml:space="preserve">Nanomedicine and Advanced Pharmaceutics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A">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B">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1D">
            <w:pPr>
              <w:spacing w:line="240" w:lineRule="auto"/>
              <w:jc w:val="center"/>
              <w:rPr>
                <w:rFonts w:ascii="Georgia" w:cs="Georgia" w:eastAsia="Georgia" w:hAnsi="Georgia"/>
              </w:rPr>
            </w:pPr>
            <w:r w:rsidDel="00000000" w:rsidR="00000000" w:rsidRPr="00000000">
              <w:rPr>
                <w:rtl w:val="0"/>
              </w:rPr>
            </w:r>
          </w:p>
        </w:tc>
      </w:tr>
      <w:tr>
        <w:trPr>
          <w:cantSplit w:val="0"/>
          <w:trHeight w:val="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E">
            <w:pPr>
              <w:spacing w:line="240" w:lineRule="auto"/>
              <w:rPr>
                <w:rFonts w:ascii="Georgia" w:cs="Georgia" w:eastAsia="Georgia" w:hAnsi="Georgia"/>
              </w:rPr>
            </w:pPr>
            <w:r w:rsidDel="00000000" w:rsidR="00000000" w:rsidRPr="00000000">
              <w:rPr>
                <w:rFonts w:ascii="Georgia" w:cs="Georgia" w:eastAsia="Georgia" w:hAnsi="Georgia"/>
                <w:rtl w:val="0"/>
              </w:rPr>
              <w:t xml:space="preserve">1b3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1F">
            <w:pPr>
              <w:spacing w:line="240" w:lineRule="auto"/>
              <w:rPr>
                <w:rFonts w:ascii="Georgia" w:cs="Georgia" w:eastAsia="Georgia" w:hAnsi="Georgia"/>
              </w:rPr>
            </w:pPr>
            <w:r w:rsidDel="00000000" w:rsidR="00000000" w:rsidRPr="00000000">
              <w:rPr>
                <w:rFonts w:ascii="Georgia" w:cs="Georgia" w:eastAsia="Georgia" w:hAnsi="Georgia"/>
                <w:rtl w:val="0"/>
              </w:rPr>
              <w:t xml:space="preserve">AI Introduction and Applications in Pharmacy Practice</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0">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42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42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42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424">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7">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8">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9">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2A">
            <w:pPr>
              <w:spacing w:line="240" w:lineRule="auto"/>
              <w:jc w:val="center"/>
              <w:rPr>
                <w:rFonts w:ascii="Georgia" w:cs="Georgia" w:eastAsia="Georgia" w:hAnsi="Georgia"/>
              </w:rPr>
            </w:pPr>
            <w:r w:rsidDel="00000000" w:rsidR="00000000" w:rsidRPr="00000000">
              <w:rPr>
                <w:rtl w:val="0"/>
              </w:rPr>
            </w:r>
          </w:p>
        </w:tc>
      </w:tr>
      <w:tr>
        <w:trPr>
          <w:cantSplit w:val="0"/>
          <w:trHeight w:val="15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B">
            <w:pPr>
              <w:spacing w:line="240" w:lineRule="auto"/>
              <w:rPr>
                <w:rFonts w:ascii="Georgia" w:cs="Georgia" w:eastAsia="Georgia" w:hAnsi="Georgia"/>
              </w:rPr>
            </w:pPr>
            <w:r w:rsidDel="00000000" w:rsidR="00000000" w:rsidRPr="00000000">
              <w:rPr>
                <w:rFonts w:ascii="Georgia" w:cs="Georgia" w:eastAsia="Georgia" w:hAnsi="Georgia"/>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C">
            <w:pPr>
              <w:spacing w:line="240" w:lineRule="auto"/>
              <w:rPr>
                <w:rFonts w:ascii="Georgia" w:cs="Georgia" w:eastAsia="Georgia" w:hAnsi="Georgia"/>
              </w:rPr>
            </w:pPr>
            <w:r w:rsidDel="00000000" w:rsidR="00000000" w:rsidRPr="00000000">
              <w:rPr>
                <w:rFonts w:ascii="Georgia" w:cs="Georgia" w:eastAsia="Georgia" w:hAnsi="Georgia"/>
                <w:rtl w:val="0"/>
              </w:rPr>
              <w:t xml:space="preserve"> Colloquium</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D">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2F">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0">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1">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2">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33">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4">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5">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6">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37">
            <w:pPr>
              <w:spacing w:line="240" w:lineRule="auto"/>
              <w:jc w:val="center"/>
              <w:rPr>
                <w:rFonts w:ascii="Georgia" w:cs="Georgia" w:eastAsia="Georgia" w:hAnsi="Georgia"/>
              </w:rPr>
            </w:pPr>
            <w:r w:rsidDel="00000000" w:rsidR="00000000" w:rsidRPr="00000000">
              <w:rPr>
                <w:rtl w:val="0"/>
              </w:rPr>
            </w:r>
          </w:p>
        </w:tc>
      </w:tr>
      <w:tr>
        <w:trPr>
          <w:cantSplit w:val="0"/>
          <w:trHeight w:val="15"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0" w:type="dxa"/>
              <w:left w:w="28.0" w:type="dxa"/>
              <w:bottom w:w="28.0" w:type="dxa"/>
              <w:right w:w="28.0" w:type="dxa"/>
            </w:tcMar>
          </w:tcPr>
          <w:p w:rsidR="00000000" w:rsidDel="00000000" w:rsidP="00000000" w:rsidRDefault="00000000" w:rsidRPr="00000000" w14:paraId="00000438">
            <w:pP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439">
            <w:pPr>
              <w:spacing w:line="240" w:lineRule="auto"/>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Course</w:t>
            </w:r>
          </w:p>
        </w:tc>
        <w:tc>
          <w:tcPr>
            <w:gridSpan w:val="9"/>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43A">
            <w:pPr>
              <w:spacing w:line="240" w:lineRule="auto"/>
              <w:rPr>
                <w:rFonts w:ascii="Georgia" w:cs="Georgia" w:eastAsia="Georgia" w:hAnsi="Georgia"/>
                <w:b w:val="1"/>
                <w:bCs w:val="1"/>
                <w:sz w:val="16"/>
                <w:szCs w:val="16"/>
              </w:rPr>
            </w:pPr>
            <w:r w:rsidDel="00000000" w:rsidR="00000000" w:rsidRPr="00000000">
              <w:rPr>
                <w:rtl w:val="0"/>
              </w:rPr>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443">
            <w:pPr>
              <w:widowControl w:val="0"/>
              <w:rPr>
                <w:rFonts w:ascii="Georgia" w:cs="Georgia" w:eastAsia="Georgia" w:hAnsi="Georgia"/>
                <w:b w:val="1"/>
                <w:bCs w:val="1"/>
                <w:sz w:val="16"/>
                <w:szCs w:val="16"/>
              </w:rPr>
            </w:pPr>
            <w:r w:rsidDel="00000000" w:rsidR="00000000" w:rsidRPr="00000000">
              <w:rPr>
                <w:rtl w:val="0"/>
              </w:rPr>
            </w:r>
          </w:p>
        </w:tc>
        <w:tc>
          <w:tcPr>
            <w:tcBorders>
              <w:top w:color="000000" w:space="0" w:sz="12" w:val="single"/>
              <w:left w:color="000000" w:space="0" w:sz="0" w:val="nil"/>
              <w:bottom w:color="000000" w:space="0" w:sz="12" w:val="single"/>
              <w:right w:color="000000" w:space="0" w:sz="12" w:val="single"/>
            </w:tcBorders>
            <w:shd w:fill="fde9d9" w:val="clear"/>
            <w:tcMar>
              <w:top w:w="28.0" w:type="dxa"/>
              <w:left w:w="28.0" w:type="dxa"/>
              <w:bottom w:w="28.0" w:type="dxa"/>
              <w:right w:w="28.0" w:type="dxa"/>
            </w:tcMar>
          </w:tcPr>
          <w:p w:rsidR="00000000" w:rsidDel="00000000" w:rsidP="00000000" w:rsidRDefault="00000000" w:rsidRPr="00000000" w14:paraId="00000444">
            <w:pPr>
              <w:widowControl w:val="0"/>
              <w:rPr>
                <w:rFonts w:ascii="Georgia" w:cs="Georgia" w:eastAsia="Georgia" w:hAnsi="Georgia"/>
                <w:b w:val="1"/>
                <w:bCs w:val="1"/>
                <w:sz w:val="16"/>
                <w:szCs w:val="1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445">
            <w:pPr>
              <w:spacing w:line="240" w:lineRule="auto"/>
              <w:rPr>
                <w:rFonts w:ascii="Georgia" w:cs="Georgia" w:eastAsia="Georgia" w:hAnsi="Georgia"/>
              </w:rPr>
            </w:pPr>
            <w:r w:rsidDel="00000000" w:rsidR="00000000" w:rsidRPr="00000000">
              <w:rPr>
                <w:rFonts w:ascii="Georgia" w:cs="Georgia" w:eastAsia="Georgia" w:hAnsi="Georgia"/>
                <w:rtl w:val="0"/>
              </w:rPr>
              <w:t xml:space="preserve">RUG</w:t>
            </w:r>
          </w:p>
        </w:tc>
        <w:tc>
          <w:tcPr>
            <w:tcBorders>
              <w:top w:color="000000" w:space="0" w:sz="6" w:val="single"/>
              <w:left w:color="000000" w:space="0" w:sz="0" w:val="nil"/>
              <w:bottom w:color="000000" w:space="0" w:sz="6" w:val="single"/>
              <w:right w:color="000000" w:space="0" w:sz="6" w:val="single"/>
            </w:tcBorders>
            <w:tcMar>
              <w:top w:w="20.0" w:type="dxa"/>
              <w:left w:w="20.0" w:type="dxa"/>
              <w:bottom w:w="20.0" w:type="dxa"/>
              <w:right w:w="20.0" w:type="dxa"/>
            </w:tcMar>
          </w:tcPr>
          <w:p w:rsidR="00000000" w:rsidDel="00000000" w:rsidP="00000000" w:rsidRDefault="00000000" w:rsidRPr="00000000" w14:paraId="00000446">
            <w:pPr>
              <w:spacing w:line="240" w:lineRule="auto"/>
              <w:rPr>
                <w:rFonts w:ascii="Georgia" w:cs="Georgia" w:eastAsia="Georgia" w:hAnsi="Georgia"/>
              </w:rPr>
            </w:pPr>
            <w:r w:rsidDel="00000000" w:rsidR="00000000" w:rsidRPr="00000000">
              <w:rPr>
                <w:rFonts w:ascii="Georgia" w:cs="Georgia" w:eastAsia="Georgia" w:hAnsi="Georgia"/>
                <w:rtl w:val="0"/>
              </w:rPr>
              <w:t xml:space="preserve">Semester 4</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7">
            <w:pPr>
              <w:spacing w:line="240" w:lineRule="auto"/>
              <w:rPr>
                <w:rFonts w:ascii="Georgia" w:cs="Georgia" w:eastAsia="Georgia" w:hAnsi="Georgia"/>
              </w:rPr>
            </w:pPr>
            <w:r w:rsidDel="00000000" w:rsidR="00000000" w:rsidRPr="00000000">
              <w:rPr>
                <w:rFonts w:ascii="Georgia" w:cs="Georgia" w:eastAsia="Georgia" w:hAnsi="Georgia"/>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8">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9">
            <w:pPr>
              <w:spacing w:line="240" w:lineRule="auto"/>
              <w:rPr>
                <w:rFonts w:ascii="Georgia" w:cs="Georgia" w:eastAsia="Georgia" w:hAnsi="Georgia"/>
              </w:rPr>
            </w:pPr>
            <w:r w:rsidDel="00000000" w:rsidR="00000000" w:rsidRPr="00000000">
              <w:rPr>
                <w:rFonts w:ascii="Georgia" w:cs="Georgia" w:eastAsia="Georgia" w:hAnsi="Georgia"/>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4A">
            <w:pPr>
              <w:spacing w:line="240" w:lineRule="auto"/>
              <w:rPr>
                <w:rFonts w:ascii="Georgia" w:cs="Georgia" w:eastAsia="Georgia" w:hAnsi="Georgia"/>
              </w:rPr>
            </w:pPr>
            <w:r w:rsidDel="00000000" w:rsidR="00000000" w:rsidRPr="00000000">
              <w:rPr>
                <w:rFonts w:ascii="Georgia" w:cs="Georgia" w:eastAsia="Georgia" w:hAnsi="Georgia"/>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B">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C">
            <w:pPr>
              <w:spacing w:line="240" w:lineRule="auto"/>
              <w:rPr>
                <w:rFonts w:ascii="Georgia" w:cs="Georgia" w:eastAsia="Georgia" w:hAnsi="Georgia"/>
              </w:rPr>
            </w:pPr>
            <w:r w:rsidDel="00000000" w:rsidR="00000000" w:rsidRPr="00000000">
              <w:rPr>
                <w:rFonts w:ascii="Georgia" w:cs="Georgia" w:eastAsia="Georgia" w:hAnsi="Georgia"/>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D">
            <w:pPr>
              <w:spacing w:line="240" w:lineRule="auto"/>
              <w:rPr>
                <w:rFonts w:ascii="Georgia" w:cs="Georgia" w:eastAsia="Georgia" w:hAnsi="Georgia"/>
              </w:rPr>
            </w:pPr>
            <w:r w:rsidDel="00000000" w:rsidR="00000000" w:rsidRPr="00000000">
              <w:rPr>
                <w:rFonts w:ascii="Georgia" w:cs="Georgia" w:eastAsia="Georgia" w:hAnsi="Georgia"/>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E">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4F">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0">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1">
            <w:pPr>
              <w:spacing w:line="240" w:lineRule="auto"/>
              <w:rPr>
                <w:rFonts w:ascii="Georgia" w:cs="Georgia" w:eastAsia="Georgia" w:hAnsi="Georgia"/>
              </w:rPr>
            </w:pPr>
            <w:r w:rsidDel="00000000" w:rsidR="00000000" w:rsidRPr="00000000">
              <w:rPr>
                <w:rFonts w:ascii="Georgia" w:cs="Georgia" w:eastAsia="Georgia" w:hAnsi="Georgia"/>
                <w:rtl w:val="0"/>
              </w:rPr>
              <w:t xml:space="preserve">SDISCO 4</w:t>
            </w:r>
          </w:p>
        </w:tc>
      </w:tr>
      <w:tr>
        <w:trPr>
          <w:cantSplit w:val="0"/>
          <w:trHeight w:val="3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2">
            <w:pPr>
              <w:spacing w:line="240" w:lineRule="auto"/>
              <w:rPr>
                <w:rFonts w:ascii="Georgia" w:cs="Georgia" w:eastAsia="Georgia" w:hAnsi="Georgia"/>
              </w:rPr>
            </w:pPr>
            <w:r w:rsidDel="00000000" w:rsidR="00000000" w:rsidRPr="00000000">
              <w:rPr>
                <w:rFonts w:ascii="Georgia" w:cs="Georgia" w:eastAsia="Georgia" w:hAnsi="Georgia"/>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3">
            <w:pPr>
              <w:spacing w:line="240" w:lineRule="auto"/>
              <w:rPr>
                <w:rFonts w:ascii="Georgia" w:cs="Georgia" w:eastAsia="Georgia" w:hAnsi="Georgia"/>
              </w:rPr>
            </w:pPr>
            <w:r w:rsidDel="00000000" w:rsidR="00000000" w:rsidRPr="00000000">
              <w:rPr>
                <w:rFonts w:ascii="Georgia" w:cs="Georgia" w:eastAsia="Georgia" w:hAnsi="Georgia"/>
                <w:rtl w:val="0"/>
              </w:rPr>
              <w:t xml:space="preserve">Research project 1</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4">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5">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6">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20.0" w:type="dxa"/>
              <w:right w:w="20.0" w:type="dxa"/>
            </w:tcMar>
          </w:tcPr>
          <w:p w:rsidR="00000000" w:rsidDel="00000000" w:rsidP="00000000" w:rsidRDefault="00000000" w:rsidRPr="00000000" w14:paraId="00000457">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8">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9">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A">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B">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C">
            <w:pPr>
              <w:spacing w:line="240" w:lineRule="auto"/>
              <w:jc w:val="center"/>
              <w:rPr>
                <w:rFonts w:ascii="Georgia" w:cs="Georgia" w:eastAsia="Georgia" w:hAnsi="Georgi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D">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45E">
            <w:pPr>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x</w:t>
            </w:r>
          </w:p>
        </w:tc>
      </w:tr>
    </w:tbl>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pPr>
      <w:r w:rsidDel="00000000" w:rsidR="00000000" w:rsidRPr="00000000">
        <w:rPr>
          <w:rtl w:val="0"/>
        </w:rPr>
        <w:t xml:space="preserve">* </w:t>
      </w:r>
      <w:r w:rsidDel="00000000" w:rsidR="00000000" w:rsidRPr="00000000">
        <w:rPr>
          <w:rFonts w:ascii="Georgia" w:cs="Georgia" w:eastAsia="Georgia" w:hAnsi="Georgia"/>
          <w:i w:val="1"/>
          <w:iCs w:val="1"/>
          <w:highlight w:val="white"/>
          <w:rtl w:val="0"/>
        </w:rPr>
        <w:t xml:space="preserve">The course unit is compulsory for master students who have not obtained a Safe Microbiological Technique certificate (VMT in Dutch), as this is an entry requirement for Research Project 1. </w:t>
      </w:r>
      <w:r w:rsidDel="00000000" w:rsidR="00000000" w:rsidRPr="00000000">
        <w:rPr>
          <w:rtl w:val="0"/>
        </w:rPr>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pStyle w:val="Heading4"/>
        <w:rPr>
          <w:rFonts w:ascii="Georgia" w:cs="Georgia" w:eastAsia="Georgia" w:hAnsi="Georgia"/>
        </w:rPr>
      </w:pPr>
      <w:bookmarkStart w:colFirst="0" w:colLast="0" w:name="_heading=h.g90e32nsg5m8" w:id="8"/>
      <w:bookmarkEnd w:id="8"/>
      <w:r w:rsidDel="00000000" w:rsidR="00000000" w:rsidRPr="00000000">
        <w:br w:type="page"/>
      </w:r>
      <w:r w:rsidDel="00000000" w:rsidR="00000000" w:rsidRPr="00000000">
        <w:rPr>
          <w:rtl w:val="0"/>
        </w:rPr>
      </w:r>
    </w:p>
    <w:p w:rsidR="00000000" w:rsidDel="00000000" w:rsidP="00000000" w:rsidRDefault="00000000" w:rsidRPr="00000000" w14:paraId="00000463">
      <w:pPr>
        <w:pStyle w:val="Heading4"/>
        <w:rPr>
          <w:rFonts w:ascii="Georgia" w:cs="Georgia" w:eastAsia="Georgia" w:hAnsi="Georgia"/>
        </w:rPr>
      </w:pPr>
      <w:bookmarkStart w:colFirst="0" w:colLast="0" w:name="_heading=h.17dp8vu" w:id="9"/>
      <w:bookmarkEnd w:id="9"/>
      <w:r w:rsidDel="00000000" w:rsidR="00000000" w:rsidRPr="00000000">
        <w:rPr>
          <w:rFonts w:ascii="Georgia" w:cs="Georgia" w:eastAsia="Georgia" w:hAnsi="Georgia"/>
          <w:rtl w:val="0"/>
        </w:rPr>
        <w:t xml:space="preserve">Appendix 1 - List of Examiners for Medical Pharmaceutical Sciences</w:t>
      </w:r>
    </w:p>
    <w:p w:rsidR="00000000" w:rsidDel="00000000" w:rsidP="00000000" w:rsidRDefault="00000000" w:rsidRPr="00000000" w14:paraId="00000464">
      <w:pPr>
        <w:numPr>
          <w:ilvl w:val="0"/>
          <w:numId w:val="4"/>
        </w:numPr>
        <w:spacing w:before="240"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Board of Examiners can appoint new examiners during the academic year. Their names and (other) revisions of the list of Examiners will be published on the Student Portal and FSE Infonet.</w:t>
      </w:r>
    </w:p>
    <w:p w:rsidR="00000000" w:rsidDel="00000000" w:rsidP="00000000" w:rsidRDefault="00000000" w:rsidRPr="00000000" w14:paraId="00000465">
      <w:pPr>
        <w:numPr>
          <w:ilvl w:val="0"/>
          <w:numId w:val="4"/>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Board of Examiners can also appoint one-time examiners to a specific individual project. </w:t>
      </w:r>
    </w:p>
    <w:p w:rsidR="00000000" w:rsidDel="00000000" w:rsidP="00000000" w:rsidRDefault="00000000" w:rsidRPr="00000000" w14:paraId="00000466">
      <w:pPr>
        <w:numPr>
          <w:ilvl w:val="0"/>
          <w:numId w:val="4"/>
        </w:numPr>
        <w:spacing w:after="240"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Board of Examiners has also appointed examiners who can assess courses, but not individual projects.</w:t>
      </w:r>
    </w:p>
    <w:p w:rsidR="00000000" w:rsidDel="00000000" w:rsidP="00000000" w:rsidRDefault="00000000" w:rsidRPr="00000000" w14:paraId="00000467">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It should be noted that most SBP- track staff members are appointed as Examiner for the modules science and business, science and policy and the internship of the SBP-track only. </w:t>
      </w:r>
    </w:p>
    <w:p w:rsidR="00000000" w:rsidDel="00000000" w:rsidP="00000000" w:rsidRDefault="00000000" w:rsidRPr="00000000" w14:paraId="00000468">
      <w:pPr>
        <w:spacing w:after="240" w:before="240" w:lineRule="auto"/>
        <w:rPr>
          <w:rFonts w:ascii="Georgia" w:cs="Georgia" w:eastAsia="Georgia" w:hAnsi="Georgia"/>
          <w:sz w:val="20"/>
          <w:szCs w:val="20"/>
        </w:rPr>
      </w:pPr>
      <w:r w:rsidDel="00000000" w:rsidR="00000000" w:rsidRPr="00000000">
        <w:rPr>
          <w:rtl w:val="0"/>
        </w:rPr>
        <w:t xml:space="preserve">     </w:t>
      </w:r>
      <w:r w:rsidDel="00000000" w:rsidR="00000000" w:rsidRPr="00000000">
        <w:rPr>
          <w:rFonts w:ascii="Georgia" w:cs="Georgia" w:eastAsia="Georgia" w:hAnsi="Georgia"/>
          <w:sz w:val="20"/>
          <w:szCs w:val="20"/>
          <w:rtl w:val="0"/>
        </w:rPr>
        <w:t xml:space="preserve">Table 7 List of Examiners</w:t>
      </w:r>
    </w:p>
    <w:tbl>
      <w:tblPr>
        <w:tblStyle w:val="Table14"/>
        <w:tblW w:w="961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0"/>
        <w:gridCol w:w="1110"/>
        <w:gridCol w:w="4890"/>
        <w:gridCol w:w="1368"/>
        <w:tblGridChange w:id="0">
          <w:tblGrid>
            <w:gridCol w:w="2250"/>
            <w:gridCol w:w="1110"/>
            <w:gridCol w:w="4890"/>
            <w:gridCol w:w="1368"/>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6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Name</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6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Initials</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6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Department</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6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Track -mentor</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6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Åberg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6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 H. 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6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Alberts-Visscher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LinX</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Asselt, van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A.D.I.</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Baarsma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Balogh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7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Berg, van den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J.H.M.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Pathology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Bock, de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Epidemiology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Boersma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C">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Boven, van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J.F.M.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8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Bremer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Immunohematology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Bult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Burgess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and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Deelman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9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Dekker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Dekkers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B.G.J.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Denig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Dijck-Brouwer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A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Laboratory Medicine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0">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Dijk, van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C.E.M.J.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Dolga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Faassen, van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H.J.R.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Laboratory Medicine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C">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Faber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B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Gastrointestinal and liver diseases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Feenstra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T.L.</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Fodran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 (S-DISCO)</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Gosens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Graaf, de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I.A.M.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C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(PDE)</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Groen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Laboratory Medicine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Groves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Drug Design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(SBP)</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(P&amp;T)</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Haslinger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D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Heeringa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Heijink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H.I.</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Heiner-Fokkema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Laboratory Medicine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C">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Horvatovich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P.L.</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E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Analytical Biochemistry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Huckriede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A.L.W.</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Medical Microbiology - Molecular Virology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Ijzendoorn, van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S.C.D.</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Biomed. Sciences of Cells and Systems - Membrane Cell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Jansman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Jespers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4F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Medicinal Chemistry, Photopharmacology and Imaging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0">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Jong, de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Medical Oncology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Kampinga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Biomed. Sciences of Cells and Systems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J.A.A.M.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Klont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0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Koch</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B.C.P.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and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Krijnen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7">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Kruyt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F.A.E.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Medical Oncology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C">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Lageveen-Kammeijer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G.S.M.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1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Analytical Biochemistry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Lambers-Heerspink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Lub-De Hooge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Melgert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2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0">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Minnaard</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Stratingh Institute of Chemistry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P.G.M.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Drug Regulatory Science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&amp; Medical Biology - Medical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Moreira De Sousa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3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0">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Mubarik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Muller Kobold</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Laboratory Medicine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Nagelkerke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(PDE/P&amp;T)</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Olinga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4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Oortgiesen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3">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Oude Munnink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7">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Poelarends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Poelstra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5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Nanomedicine and Drug Targeting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0">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Rafie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Rijn, van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Materiobiology &amp; Nanobiomaterials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Rollema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B">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C">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Salvati</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6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Nanomedicine and Drug Targeting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Schmidt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Yes (PDE)</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Schmidt</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Schuiling-Veninga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C.C.M.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Sommer</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I.E.C.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7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Neurosciences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0">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Stienstra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Infectious Diseases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4">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Sturkenboom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M.G.G.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Clinical Pharmacy &amp; Pharmacology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8">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Szymanski</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W.C.</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Medicinal Chemistry, Photopharmacology and Imaging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Yes (PDE)</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Taxis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8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PharmacoTherapy, -Epidemiology and -Economics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Trombetta Lima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Technology and Biopharmacy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Verpoorte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E.M.J.</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Pharmaceutical Analysis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Witte</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M.D.</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Stratingh Institute of Chemistry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C">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Wu</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9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Chemical and Pharmaceutical Biology</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A0">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A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Zuhorn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A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I.S.</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A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Biomedical Engineering</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5A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r>
    </w:tbl>
    <w:p w:rsidR="00000000" w:rsidDel="00000000" w:rsidP="00000000" w:rsidRDefault="00000000" w:rsidRPr="00000000" w14:paraId="000005A5">
      <w:pPr>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5A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Table 8. Examiners who can assess courses but not individual projects</w:t>
      </w:r>
    </w:p>
    <w:p w:rsidR="00000000" w:rsidDel="00000000" w:rsidP="00000000" w:rsidRDefault="00000000" w:rsidRPr="00000000" w14:paraId="000005A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bl>
      <w:tblPr>
        <w:tblStyle w:val="Table15"/>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1155"/>
        <w:gridCol w:w="3240"/>
        <w:gridCol w:w="2370"/>
        <w:tblGridChange w:id="0">
          <w:tblGrid>
            <w:gridCol w:w="2115"/>
            <w:gridCol w:w="1155"/>
            <w:gridCol w:w="3240"/>
            <w:gridCol w:w="2370"/>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A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Name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A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Initials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A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Department</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A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Course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A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Sol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A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A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UMCG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A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Microbiological Safety</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B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Waarts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B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B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UMCG / Medical Microbiology and Infection Prevention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B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Microbiological Safety</w:t>
            </w:r>
          </w:p>
        </w:tc>
      </w:tr>
    </w:tbl>
    <w:p w:rsidR="00000000" w:rsidDel="00000000" w:rsidP="00000000" w:rsidRDefault="00000000" w:rsidRPr="00000000" w14:paraId="000005B4">
      <w:pPr>
        <w:spacing w:after="240" w:befor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5B5">
      <w:pPr>
        <w:spacing w:after="240" w:befor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Table 9. SBP supervisors</w:t>
      </w:r>
    </w:p>
    <w:tbl>
      <w:tblPr>
        <w:tblStyle w:val="Table16"/>
        <w:tblW w:w="930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66"/>
        <w:gridCol w:w="1230"/>
        <w:gridCol w:w="4307"/>
        <w:tblGridChange w:id="0">
          <w:tblGrid>
            <w:gridCol w:w="3766"/>
            <w:gridCol w:w="1230"/>
            <w:gridCol w:w="4307"/>
          </w:tblGrid>
        </w:tblGridChange>
      </w:tblGrid>
      <w:tr>
        <w:trPr>
          <w:cantSplit w:val="0"/>
          <w:trHeight w:val="300" w:hRule="atLeast"/>
          <w:tblHeader w:val="0"/>
        </w:trPr>
        <w:tc>
          <w:tcPr>
            <w:gridSpan w:val="3"/>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B6">
            <w:pPr>
              <w:spacing w:line="240" w:lineRule="auto"/>
              <w:rPr>
                <w:rFonts w:ascii="Georgia" w:cs="Georgia" w:eastAsia="Georgia" w:hAnsi="Georgia"/>
                <w:sz w:val="20"/>
                <w:szCs w:val="20"/>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Alberts-Visscher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Berger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B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Boer, de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M.K.</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Genne, van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M.K.</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Graver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J.C.</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Grooters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Krooneman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Laugs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C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G.A.H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Nieuwenhof-Schilstra, van den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M.J.</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Rijssel, van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Vogelaar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P.C.</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Westerhof</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M.D.D.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Zevenberg</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5D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Science and Society</w:t>
            </w:r>
          </w:p>
        </w:tc>
      </w:tr>
    </w:tbl>
    <w:p w:rsidR="00000000" w:rsidDel="00000000" w:rsidP="00000000" w:rsidRDefault="00000000" w:rsidRPr="00000000" w14:paraId="000005E0">
      <w:pPr>
        <w:rPr/>
      </w:pPr>
      <w:bookmarkStart w:colFirst="0" w:colLast="0" w:name="_heading=h.3rdcrjn" w:id="10"/>
      <w:bookmarkEnd w:id="10"/>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1">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5"/>
      <w:numFmt w:val="bullet"/>
      <w:lvlText w:val="-"/>
      <w:lvlJc w:val="left"/>
      <w:pPr>
        <w:ind w:left="1440" w:hanging="360"/>
      </w:pPr>
      <w:rPr>
        <w:rFonts w:ascii="Georgia" w:cs="Georgia" w:eastAsia="Georgia" w:hAnsi="Georgia"/>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c+/r6rLHQWjRxWdiiosNzlrQ5g==">CgMxLjAyDmgueGVhMW5tYmJsYzR1Mg5oLnVsbmJhaHFxZGFtdzIOaC5vZzI5Z2FjdDY1cmIyDmgudm5mZ2xoYWt2OXF2MgloLjNkeTZ2a20yCWguMXQzaDVzZjIOaC52bmNjcnRocWJ3ZXgyDmguZnF6M2VqOTF1dnk3Mg5oLmc5MGUzMm5zZzVtODIJaC4xN2RwOHZ1MgloLjNyZGNyam44AHIhMTNaN0xlZDNXZVltWVRyUE82OXJGcGFYUzNobF84RlIt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