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EF9B3" w14:textId="77777777" w:rsidR="00A8246E" w:rsidRPr="00D22CD3" w:rsidRDefault="00F6013F" w:rsidP="00A8246E">
      <w:pPr>
        <w:spacing w:line="24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  <w:r w:rsidRPr="00D22CD3">
        <w:rPr>
          <w:rFonts w:asciiTheme="minorHAnsi" w:eastAsiaTheme="minorHAnsi" w:hAnsiTheme="minorHAnsi" w:cstheme="minorBidi"/>
          <w:b/>
          <w:caps/>
          <w:sz w:val="22"/>
          <w:szCs w:val="22"/>
          <w:lang w:eastAsia="en-US"/>
        </w:rPr>
        <w:t>Checklist</w:t>
      </w:r>
      <w:r w:rsidR="00A8246E" w:rsidRPr="00D22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Master’s degree </w:t>
      </w:r>
      <w:r w:rsidR="008B27DE" w:rsidRPr="00D22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Industrial Engineering and Management</w:t>
      </w:r>
      <w:r w:rsidR="00A8246E" w:rsidRPr="00D22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University of Groningen</w:t>
      </w:r>
    </w:p>
    <w:p w14:paraId="73FE3259" w14:textId="77777777" w:rsidR="00A8246E" w:rsidRPr="00D22CD3" w:rsidRDefault="00A8246E" w:rsidP="00A8246E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DE76F1" w14:textId="77777777" w:rsidR="00DD1204" w:rsidRPr="00D22CD3" w:rsidRDefault="00DD1204" w:rsidP="00DD1204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>Name candidate:</w:t>
      </w:r>
    </w:p>
    <w:p w14:paraId="6685EA11" w14:textId="77777777" w:rsidR="00DD1204" w:rsidRPr="00D22CD3" w:rsidRDefault="00DD1204" w:rsidP="00A8246E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718B62" w14:textId="77777777" w:rsidR="00A8246E" w:rsidRPr="00D22CD3" w:rsidRDefault="00A8246E" w:rsidP="00A8246E">
      <w:pPr>
        <w:spacing w:after="200" w:line="24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22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Fill out the table </w:t>
      </w:r>
      <w:r w:rsidRPr="00D22CD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Content Bachelor’s Degree Programme</w:t>
      </w:r>
    </w:p>
    <w:p w14:paraId="521A3A92" w14:textId="77777777" w:rsidR="0001080F" w:rsidRDefault="00A8246E" w:rsidP="00A8246E">
      <w:pPr>
        <w:spacing w:after="20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order to assess how the bachelor’s degree programme connects to the intended </w:t>
      </w:r>
      <w:r w:rsidR="00A54258"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>master’s</w:t>
      </w:r>
      <w:r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degree programme please explain which elements/courses contributed to the </w:t>
      </w:r>
      <w:r w:rsidR="00D22CD3"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mentioned </w:t>
      </w:r>
      <w:r w:rsidR="00CC78B5"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>IEM topics</w:t>
      </w:r>
      <w:r w:rsidR="00D22CD3"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the table</w:t>
      </w:r>
      <w:r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A47367A" w14:textId="61D67512" w:rsidR="0001080F" w:rsidRDefault="0001080F" w:rsidP="00A8246E">
      <w:pPr>
        <w:spacing w:after="20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080F">
        <w:rPr>
          <w:rFonts w:asciiTheme="minorHAnsi" w:eastAsiaTheme="minorHAnsi" w:hAnsiTheme="minorHAnsi" w:cstheme="minorBidi"/>
          <w:sz w:val="22"/>
          <w:szCs w:val="22"/>
          <w:lang w:eastAsia="en-US"/>
        </w:rPr>
        <w:t>In addition, please provide a course description of all courses you mention at the end of this document.</w:t>
      </w:r>
    </w:p>
    <w:p w14:paraId="73796868" w14:textId="78355E66" w:rsidR="00A8246E" w:rsidRDefault="00A8246E" w:rsidP="00A8246E">
      <w:pPr>
        <w:spacing w:after="20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>As an example the</w:t>
      </w:r>
      <w:r w:rsidR="00D22CD3"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corresponding</w:t>
      </w:r>
      <w:r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course units within the</w:t>
      </w:r>
      <w:r w:rsidR="00D22CD3"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IEM</w:t>
      </w:r>
      <w:r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54258"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>bachelor’s</w:t>
      </w:r>
      <w:r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degree programme of the University of Groningen have been placed between brackets. The content of these can be found online: </w:t>
      </w:r>
      <w:hyperlink r:id="rId8" w:history="1">
        <w:r w:rsidR="001D73B0" w:rsidRPr="001D73B0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www.rug.nl/ocasys/</w:t>
        </w:r>
      </w:hyperlink>
      <w:r w:rsidR="002E5F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22CD3">
        <w:rPr>
          <w:rFonts w:asciiTheme="minorHAnsi" w:eastAsiaTheme="minorHAnsi" w:hAnsiTheme="minorHAnsi" w:cstheme="minorBidi"/>
          <w:sz w:val="22"/>
          <w:szCs w:val="22"/>
          <w:lang w:eastAsia="en-US"/>
        </w:rPr>
        <w:t>including the intended learning outcomes</w:t>
      </w:r>
      <w:r w:rsidR="00C734D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3A74363" w14:textId="7D686BD0" w:rsidR="00593A62" w:rsidRDefault="00593A62" w:rsidP="00593A62">
      <w:pPr>
        <w:spacing w:after="200" w:line="100" w:lineRule="atLeast"/>
        <w:rPr>
          <w:rFonts w:ascii="Calibri" w:hAnsi="Calibri" w:cs="font303"/>
          <w:b/>
          <w:sz w:val="22"/>
          <w:szCs w:val="22"/>
        </w:rPr>
      </w:pPr>
      <w:bookmarkStart w:id="1" w:name="_Hlk97563517"/>
      <w:r>
        <w:rPr>
          <w:rFonts w:ascii="Calibri" w:hAnsi="Calibri" w:cs="font303"/>
          <w:sz w:val="22"/>
          <w:szCs w:val="22"/>
        </w:rPr>
        <w:t xml:space="preserve">Table1: </w:t>
      </w:r>
      <w:r w:rsidR="00CB0136">
        <w:rPr>
          <w:rFonts w:ascii="Calibri" w:hAnsi="Calibri" w:cs="font303"/>
          <w:b/>
          <w:u w:val="single"/>
        </w:rPr>
        <w:t>Required</w:t>
      </w:r>
      <w:r w:rsidR="00CB0136">
        <w:rPr>
          <w:rFonts w:ascii="Calibri" w:hAnsi="Calibri" w:cs="font303"/>
          <w:b/>
          <w:sz w:val="22"/>
          <w:szCs w:val="22"/>
          <w:u w:val="single"/>
        </w:rPr>
        <w:t xml:space="preserve"> Bachelor’s Degree </w:t>
      </w:r>
      <w:r w:rsidR="00CB0136">
        <w:rPr>
          <w:rFonts w:ascii="Calibri" w:hAnsi="Calibri" w:cs="font303"/>
          <w:b/>
          <w:u w:val="single"/>
        </w:rPr>
        <w:t>Topics/Courses</w:t>
      </w:r>
      <w:r w:rsidR="00CB0136" w:rsidDel="00CB0136">
        <w:rPr>
          <w:rFonts w:ascii="Calibri" w:hAnsi="Calibri" w:cs="font303"/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4653"/>
      </w:tblGrid>
      <w:tr w:rsidR="004267CC" w:rsidRPr="00D22CD3" w14:paraId="2F3DC584" w14:textId="77777777" w:rsidTr="007F431E">
        <w:trPr>
          <w:trHeight w:val="866"/>
        </w:trPr>
        <w:tc>
          <w:tcPr>
            <w:tcW w:w="3566" w:type="dxa"/>
          </w:tcPr>
          <w:bookmarkEnd w:id="1"/>
          <w:p w14:paraId="12D0EC22" w14:textId="77777777" w:rsidR="00D4701A" w:rsidRPr="00D22CD3" w:rsidRDefault="00D4701A" w:rsidP="00D22CD3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szCs w:val="22"/>
              </w:rPr>
              <w:t xml:space="preserve">IEM topic </w:t>
            </w:r>
          </w:p>
          <w:p w14:paraId="73FF8C8C" w14:textId="77777777" w:rsidR="004267CC" w:rsidRPr="00D22CD3" w:rsidRDefault="00D4701A" w:rsidP="00D22CD3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(example course(s) with link)</w:t>
            </w:r>
          </w:p>
        </w:tc>
        <w:tc>
          <w:tcPr>
            <w:tcW w:w="4653" w:type="dxa"/>
          </w:tcPr>
          <w:p w14:paraId="2DBFB98B" w14:textId="090905AB" w:rsidR="004267CC" w:rsidRPr="00D22CD3" w:rsidRDefault="004267CC" w:rsidP="00C734DE">
            <w:pPr>
              <w:spacing w:after="200" w:line="276" w:lineRule="auto"/>
              <w:contextualSpacing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szCs w:val="22"/>
              </w:rPr>
              <w:t xml:space="preserve">Contributing </w:t>
            </w:r>
            <w:r w:rsidR="00C734DE">
              <w:rPr>
                <w:rFonts w:asciiTheme="minorHAnsi" w:hAnsiTheme="minorHAnsi"/>
                <w:b/>
                <w:szCs w:val="22"/>
              </w:rPr>
              <w:t>k</w:t>
            </w:r>
            <w:r w:rsidRPr="00D22CD3">
              <w:rPr>
                <w:rFonts w:asciiTheme="minorHAnsi" w:hAnsiTheme="minorHAnsi"/>
                <w:b/>
                <w:szCs w:val="22"/>
              </w:rPr>
              <w:t>ey elements/courses from your Bachelor Programme</w:t>
            </w:r>
          </w:p>
        </w:tc>
      </w:tr>
      <w:tr w:rsidR="007F431E" w:rsidRPr="00D22CD3" w14:paraId="77F3E8E9" w14:textId="77777777" w:rsidTr="00F22860">
        <w:trPr>
          <w:trHeight w:val="866"/>
        </w:trPr>
        <w:tc>
          <w:tcPr>
            <w:tcW w:w="8219" w:type="dxa"/>
            <w:gridSpan w:val="2"/>
            <w:vAlign w:val="center"/>
          </w:tcPr>
          <w:p w14:paraId="6FCF1F62" w14:textId="77777777" w:rsidR="007F431E" w:rsidRPr="00D22CD3" w:rsidRDefault="007F431E" w:rsidP="00A522E7">
            <w:pPr>
              <w:pStyle w:val="NoSpacing"/>
              <w:jc w:val="center"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szCs w:val="22"/>
              </w:rPr>
              <w:t>IEM Core courses</w:t>
            </w:r>
          </w:p>
        </w:tc>
      </w:tr>
      <w:tr w:rsidR="004267CC" w:rsidRPr="00D22CD3" w14:paraId="1BBF6D62" w14:textId="77777777" w:rsidTr="00D22CD3">
        <w:trPr>
          <w:trHeight w:val="866"/>
        </w:trPr>
        <w:tc>
          <w:tcPr>
            <w:tcW w:w="3566" w:type="dxa"/>
            <w:shd w:val="clear" w:color="auto" w:fill="auto"/>
          </w:tcPr>
          <w:p w14:paraId="633B2BA7" w14:textId="287B0C20" w:rsidR="004267CC" w:rsidRPr="00D22CD3" w:rsidRDefault="004267CC" w:rsidP="00D22CD3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b/>
                <w:szCs w:val="22"/>
              </w:rPr>
              <w:t>Calculus</w:t>
            </w:r>
            <w:hyperlink r:id="rId9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br/>
                <w:t>(Calculus 1 (for IEM)</w:t>
              </w:r>
            </w:hyperlink>
            <w:r w:rsidR="00D22CD3" w:rsidRPr="00D22CD3">
              <w:rPr>
                <w:rStyle w:val="Hyperlink"/>
                <w:rFonts w:asciiTheme="minorHAnsi" w:hAnsiTheme="minorHAnsi"/>
                <w:color w:val="000000"/>
                <w:szCs w:val="22"/>
              </w:rPr>
              <w:t xml:space="preserve">, </w:t>
            </w:r>
          </w:p>
          <w:p w14:paraId="70068CFE" w14:textId="07BB006E" w:rsidR="004267CC" w:rsidRPr="00D22CD3" w:rsidRDefault="00FD270D" w:rsidP="00D22CD3">
            <w:pPr>
              <w:pStyle w:val="NoSpacing"/>
              <w:rPr>
                <w:rFonts w:asciiTheme="minorHAnsi" w:hAnsiTheme="minorHAnsi"/>
                <w:szCs w:val="22"/>
              </w:rPr>
            </w:pPr>
            <w:hyperlink r:id="rId10" w:history="1">
              <w:r w:rsidR="004267CC" w:rsidRPr="00D22CD3">
                <w:rPr>
                  <w:rStyle w:val="Hyperlink"/>
                  <w:rFonts w:asciiTheme="minorHAnsi" w:hAnsiTheme="minorHAnsi"/>
                  <w:szCs w:val="22"/>
                </w:rPr>
                <w:t>Calculus 2 (for IEM)</w:t>
              </w:r>
            </w:hyperlink>
            <w:r w:rsidR="004267CC" w:rsidRPr="00D22CD3">
              <w:rPr>
                <w:rFonts w:asciiTheme="minorHAnsi" w:hAnsiTheme="minorHAnsi"/>
                <w:szCs w:val="22"/>
              </w:rPr>
              <w:t>)</w:t>
            </w:r>
          </w:p>
          <w:p w14:paraId="465BD89F" w14:textId="77777777" w:rsidR="004267CC" w:rsidRPr="00D22CD3" w:rsidRDefault="004267CC" w:rsidP="00D22CD3">
            <w:pPr>
              <w:pStyle w:val="NoSpacing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53" w:type="dxa"/>
          </w:tcPr>
          <w:p w14:paraId="4C92186A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4267CC" w:rsidRPr="00D22CD3" w14:paraId="76A3DD1D" w14:textId="77777777" w:rsidTr="007F431E">
        <w:trPr>
          <w:trHeight w:val="866"/>
        </w:trPr>
        <w:tc>
          <w:tcPr>
            <w:tcW w:w="3566" w:type="dxa"/>
          </w:tcPr>
          <w:p w14:paraId="19D3F809" w14:textId="77777777" w:rsidR="004267CC" w:rsidRPr="00D22CD3" w:rsidRDefault="004267CC" w:rsidP="00D22CD3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szCs w:val="22"/>
              </w:rPr>
              <w:t>Linear Algebra</w:t>
            </w:r>
          </w:p>
          <w:p w14:paraId="73DF23EB" w14:textId="7A882CF6" w:rsidR="004267CC" w:rsidRPr="00D22CD3" w:rsidRDefault="00F22860" w:rsidP="00D22CD3">
            <w:pPr>
              <w:pStyle w:val="NoSpacing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</w:t>
            </w: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Linear Algebra for IEM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653" w:type="dxa"/>
          </w:tcPr>
          <w:p w14:paraId="5271E67B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4267CC" w:rsidRPr="00D22CD3" w14:paraId="2EFD385A" w14:textId="77777777" w:rsidTr="007F431E">
        <w:trPr>
          <w:trHeight w:val="866"/>
        </w:trPr>
        <w:tc>
          <w:tcPr>
            <w:tcW w:w="3566" w:type="dxa"/>
          </w:tcPr>
          <w:p w14:paraId="076698FA" w14:textId="77777777" w:rsidR="004267CC" w:rsidRPr="00D22CD3" w:rsidRDefault="004267CC" w:rsidP="00D22CD3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szCs w:val="22"/>
              </w:rPr>
              <w:t>Programming</w:t>
            </w:r>
          </w:p>
          <w:p w14:paraId="0607509E" w14:textId="49E7D125" w:rsidR="004267CC" w:rsidRPr="00D22CD3" w:rsidRDefault="00D4701A" w:rsidP="00A522E7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12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Programming, Modelling and Simulation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61AC6DCD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4267CC" w:rsidRPr="00D22CD3" w14:paraId="6CC43D5D" w14:textId="77777777" w:rsidTr="007F431E">
        <w:trPr>
          <w:trHeight w:val="866"/>
        </w:trPr>
        <w:tc>
          <w:tcPr>
            <w:tcW w:w="3566" w:type="dxa"/>
          </w:tcPr>
          <w:p w14:paraId="4367973B" w14:textId="77777777" w:rsidR="004267CC" w:rsidRPr="00D22CD3" w:rsidRDefault="004267CC" w:rsidP="00D22CD3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szCs w:val="22"/>
              </w:rPr>
              <w:t>Basics Materials/Chemistry</w:t>
            </w:r>
          </w:p>
          <w:p w14:paraId="782197A9" w14:textId="5D4F4ED5" w:rsidR="004267CC" w:rsidRPr="00D22CD3" w:rsidRDefault="00D4701A" w:rsidP="00D22CD3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13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Materials and Molecules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3BC41772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C52E7F" w:rsidRPr="00D22CD3" w14:paraId="4F913514" w14:textId="77777777" w:rsidTr="007F431E">
        <w:trPr>
          <w:trHeight w:val="866"/>
        </w:trPr>
        <w:tc>
          <w:tcPr>
            <w:tcW w:w="3566" w:type="dxa"/>
          </w:tcPr>
          <w:p w14:paraId="3F730788" w14:textId="77777777" w:rsidR="00C52E7F" w:rsidRPr="00D22CD3" w:rsidRDefault="00C52E7F" w:rsidP="00D22CD3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  <w:t>Operations Research</w:t>
            </w:r>
          </w:p>
          <w:p w14:paraId="3AF4B1DE" w14:textId="46902BC7" w:rsidR="00C52E7F" w:rsidRPr="00D22CD3" w:rsidRDefault="00D22CD3" w:rsidP="00D22CD3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14" w:history="1">
              <w:r w:rsidR="00C52E7F" w:rsidRPr="00D22CD3">
                <w:rPr>
                  <w:rStyle w:val="Hyperlink"/>
                  <w:rFonts w:asciiTheme="minorHAnsi" w:hAnsiTheme="minorHAnsi"/>
                  <w:szCs w:val="22"/>
                </w:rPr>
                <w:t>Operations Research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585853BC" w14:textId="77777777" w:rsidR="00C52E7F" w:rsidRPr="00D22CD3" w:rsidRDefault="00C52E7F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4267CC" w:rsidRPr="00D22CD3" w14:paraId="3B7C6A63" w14:textId="77777777" w:rsidTr="007F431E">
        <w:trPr>
          <w:trHeight w:val="866"/>
        </w:trPr>
        <w:tc>
          <w:tcPr>
            <w:tcW w:w="3566" w:type="dxa"/>
          </w:tcPr>
          <w:p w14:paraId="10AE1BAE" w14:textId="77777777" w:rsidR="004267CC" w:rsidRPr="00D22CD3" w:rsidRDefault="004267CC" w:rsidP="00D22CD3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szCs w:val="22"/>
              </w:rPr>
              <w:t>Design/Methodology</w:t>
            </w:r>
          </w:p>
          <w:p w14:paraId="0268ACC5" w14:textId="23EC4870" w:rsidR="004267CC" w:rsidRPr="00D22CD3" w:rsidRDefault="00D22CD3" w:rsidP="00D22CD3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15" w:history="1">
              <w:r w:rsidR="007F431E" w:rsidRPr="00D22CD3">
                <w:rPr>
                  <w:rStyle w:val="Hyperlink"/>
                  <w:rFonts w:asciiTheme="minorHAnsi" w:hAnsiTheme="minorHAnsi"/>
                  <w:szCs w:val="22"/>
                </w:rPr>
                <w:t>Research and Design Methodology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04B8AAC8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17DC3" w:rsidRPr="00D22CD3" w14:paraId="75D01285" w14:textId="77777777" w:rsidTr="007F431E">
        <w:trPr>
          <w:trHeight w:val="866"/>
        </w:trPr>
        <w:tc>
          <w:tcPr>
            <w:tcW w:w="3566" w:type="dxa"/>
          </w:tcPr>
          <w:p w14:paraId="2F0A3D7C" w14:textId="77777777" w:rsidR="00617DC3" w:rsidRPr="00D22CD3" w:rsidRDefault="00617DC3" w:rsidP="00D22CD3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szCs w:val="22"/>
              </w:rPr>
              <w:t>Fluid Dynamics/Mechanics</w:t>
            </w:r>
          </w:p>
          <w:p w14:paraId="36E58D52" w14:textId="1F30D394" w:rsidR="00D4701A" w:rsidRPr="00D22CD3" w:rsidRDefault="00D4701A" w:rsidP="00D22CD3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16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Fluid Dynamics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1F6B6360" w14:textId="77777777" w:rsidR="00617DC3" w:rsidRPr="00D22CD3" w:rsidRDefault="00617DC3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791449" w:rsidRPr="00D22CD3" w14:paraId="046EE188" w14:textId="77777777" w:rsidTr="007F431E">
        <w:trPr>
          <w:trHeight w:val="866"/>
        </w:trPr>
        <w:tc>
          <w:tcPr>
            <w:tcW w:w="3566" w:type="dxa"/>
          </w:tcPr>
          <w:p w14:paraId="4A635E72" w14:textId="77777777" w:rsidR="00791449" w:rsidRPr="00D22CD3" w:rsidRDefault="00791449" w:rsidP="00D22CD3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szCs w:val="22"/>
              </w:rPr>
              <w:lastRenderedPageBreak/>
              <w:t>Systems</w:t>
            </w:r>
          </w:p>
          <w:p w14:paraId="612B0511" w14:textId="3D1A0A2C" w:rsidR="00791449" w:rsidRPr="00D22CD3" w:rsidRDefault="00D4701A" w:rsidP="00D22CD3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17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System Dynamics</w:t>
              </w:r>
            </w:hyperlink>
            <w:r w:rsidRPr="00D22CD3">
              <w:rPr>
                <w:rFonts w:asciiTheme="minorHAnsi" w:hAnsiTheme="minorHAnsi"/>
                <w:szCs w:val="22"/>
              </w:rPr>
              <w:t xml:space="preserve"> ,  </w:t>
            </w:r>
            <w:hyperlink r:id="rId18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Dynamics of Engineering Systems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4A6E4C38" w14:textId="77777777" w:rsidR="00791449" w:rsidRPr="00D22CD3" w:rsidRDefault="00791449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7F431E" w:rsidRPr="00D22CD3" w14:paraId="12F81810" w14:textId="77777777" w:rsidTr="00F22860">
        <w:trPr>
          <w:trHeight w:val="866"/>
        </w:trPr>
        <w:tc>
          <w:tcPr>
            <w:tcW w:w="8219" w:type="dxa"/>
            <w:gridSpan w:val="2"/>
            <w:vAlign w:val="center"/>
          </w:tcPr>
          <w:p w14:paraId="2CCEC213" w14:textId="77777777" w:rsidR="007F431E" w:rsidRPr="00D22CD3" w:rsidRDefault="007F431E" w:rsidP="00A522E7">
            <w:pPr>
              <w:pStyle w:val="NoSpacing"/>
              <w:jc w:val="center"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  <w:t>IEM Management</w:t>
            </w:r>
            <w:r w:rsidR="002C4CA5" w:rsidRPr="00D22CD3"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D22CD3"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  <w:t>/Business courses</w:t>
            </w:r>
          </w:p>
        </w:tc>
      </w:tr>
      <w:tr w:rsidR="004267CC" w:rsidRPr="00D22CD3" w14:paraId="184915FA" w14:textId="77777777" w:rsidTr="007F431E">
        <w:trPr>
          <w:trHeight w:val="866"/>
        </w:trPr>
        <w:tc>
          <w:tcPr>
            <w:tcW w:w="3566" w:type="dxa"/>
          </w:tcPr>
          <w:p w14:paraId="52BFEA63" w14:textId="77777777" w:rsidR="004267CC" w:rsidRPr="00D22CD3" w:rsidRDefault="004267CC" w:rsidP="00D22CD3">
            <w:pPr>
              <w:pStyle w:val="NoSpacing"/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  <w:t xml:space="preserve">Supply Chain </w:t>
            </w:r>
            <w:r w:rsidR="00FE1D45"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  <w:t>M</w:t>
            </w:r>
            <w:r w:rsidRPr="00D22CD3"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  <w:t>anag</w:t>
            </w:r>
            <w:r w:rsidR="007F431E" w:rsidRPr="00D22CD3"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  <w:t>e</w:t>
            </w:r>
            <w:r w:rsidRPr="00D22CD3"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  <w:t>ment</w:t>
            </w:r>
          </w:p>
          <w:p w14:paraId="278FCA3B" w14:textId="2B0512DA" w:rsidR="00D4701A" w:rsidRPr="00D22CD3" w:rsidRDefault="00D4701A" w:rsidP="00D22CD3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19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Global Supply Chain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524E1359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4267CC" w:rsidRPr="00D22CD3" w14:paraId="0DC577B8" w14:textId="77777777" w:rsidTr="007F431E">
        <w:trPr>
          <w:trHeight w:val="866"/>
        </w:trPr>
        <w:tc>
          <w:tcPr>
            <w:tcW w:w="3566" w:type="dxa"/>
          </w:tcPr>
          <w:p w14:paraId="46DCC6BA" w14:textId="77777777" w:rsidR="004267CC" w:rsidRPr="00D22CD3" w:rsidRDefault="004267CC" w:rsidP="00D22CD3">
            <w:pPr>
              <w:pStyle w:val="NoSpacing"/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  <w:t>Production Planning and Quality Control</w:t>
            </w:r>
          </w:p>
          <w:p w14:paraId="1EC09C2C" w14:textId="7CB0F901" w:rsidR="004267CC" w:rsidRPr="00D22CD3" w:rsidRDefault="00D22CD3" w:rsidP="00D22CD3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20" w:history="1">
              <w:r w:rsidR="004267CC" w:rsidRPr="00D22CD3">
                <w:rPr>
                  <w:rStyle w:val="Hyperlink"/>
                  <w:rFonts w:asciiTheme="minorHAnsi" w:hAnsiTheme="minorHAnsi"/>
                  <w:szCs w:val="22"/>
                </w:rPr>
                <w:t>Production Planning and Quality Control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5E340C37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4267CC" w:rsidRPr="00D22CD3" w14:paraId="3C0FFA34" w14:textId="77777777" w:rsidTr="007F431E">
        <w:trPr>
          <w:trHeight w:val="866"/>
        </w:trPr>
        <w:tc>
          <w:tcPr>
            <w:tcW w:w="3566" w:type="dxa"/>
          </w:tcPr>
          <w:p w14:paraId="6B8E8A3C" w14:textId="77777777" w:rsidR="004267CC" w:rsidRPr="00D22CD3" w:rsidRDefault="002C4CA5" w:rsidP="00D22CD3">
            <w:pPr>
              <w:pStyle w:val="NoSpacing"/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  <w:t>Innovation/</w:t>
            </w:r>
            <w:r w:rsidR="00FE1D45" w:rsidRPr="00D22CD3"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  <w:t>Entrepreneurship</w:t>
            </w:r>
          </w:p>
          <w:p w14:paraId="565A0912" w14:textId="2C4D83F7" w:rsidR="00D4701A" w:rsidRPr="00D22CD3" w:rsidRDefault="00D4701A" w:rsidP="00D22CD3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21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Outlining and implementing innovation strategy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571AD952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4267CC" w:rsidRPr="00D22CD3" w14:paraId="1E38BBF7" w14:textId="77777777" w:rsidTr="007F431E">
        <w:trPr>
          <w:trHeight w:val="866"/>
        </w:trPr>
        <w:tc>
          <w:tcPr>
            <w:tcW w:w="3566" w:type="dxa"/>
          </w:tcPr>
          <w:p w14:paraId="4BFE6772" w14:textId="77777777" w:rsidR="00BF54B3" w:rsidRPr="00D22CD3" w:rsidRDefault="00BF54B3" w:rsidP="00D22CD3">
            <w:pPr>
              <w:pStyle w:val="NoSpacing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22CD3">
              <w:rPr>
                <w:rFonts w:asciiTheme="minorHAnsi" w:hAnsiTheme="minorHAnsi"/>
                <w:b/>
                <w:bCs/>
                <w:color w:val="000000"/>
                <w:szCs w:val="22"/>
              </w:rPr>
              <w:t>Organisational Behaviour</w:t>
            </w:r>
          </w:p>
          <w:p w14:paraId="79D34FFC" w14:textId="2028732A" w:rsidR="004267CC" w:rsidRPr="00D22CD3" w:rsidRDefault="00BF54B3" w:rsidP="00D22CD3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22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Organizational Behaviour and Group Dynamics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3AB07301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4267CC" w:rsidRPr="00D22CD3" w14:paraId="2316B64E" w14:textId="77777777" w:rsidTr="007F431E">
        <w:trPr>
          <w:trHeight w:val="866"/>
        </w:trPr>
        <w:tc>
          <w:tcPr>
            <w:tcW w:w="3566" w:type="dxa"/>
          </w:tcPr>
          <w:p w14:paraId="018FBAF7" w14:textId="77777777" w:rsidR="000E6B48" w:rsidRPr="00D22CD3" w:rsidRDefault="00BF54B3" w:rsidP="00D22CD3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szCs w:val="22"/>
              </w:rPr>
              <w:t>Other management/Business courses</w:t>
            </w:r>
          </w:p>
          <w:p w14:paraId="02044D1B" w14:textId="77777777" w:rsidR="002C4CA5" w:rsidRPr="00D22CD3" w:rsidRDefault="00BF54B3" w:rsidP="00D22CD3">
            <w:pPr>
              <w:pStyle w:val="NoSpacing"/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D22CD3">
              <w:rPr>
                <w:rFonts w:asciiTheme="minorHAnsi" w:hAnsiTheme="minorHAnsi"/>
                <w:szCs w:val="22"/>
              </w:rPr>
              <w:t>(such as marketing, accounting, business law)</w:t>
            </w:r>
          </w:p>
        </w:tc>
        <w:tc>
          <w:tcPr>
            <w:tcW w:w="4653" w:type="dxa"/>
          </w:tcPr>
          <w:p w14:paraId="7A0EC133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D22CD3" w:rsidRPr="00D22CD3" w14:paraId="2CDB9B03" w14:textId="77777777" w:rsidTr="00F22860">
        <w:trPr>
          <w:trHeight w:val="866"/>
        </w:trPr>
        <w:tc>
          <w:tcPr>
            <w:tcW w:w="8219" w:type="dxa"/>
            <w:gridSpan w:val="2"/>
            <w:vAlign w:val="center"/>
          </w:tcPr>
          <w:p w14:paraId="395C815D" w14:textId="4AD6DD8F" w:rsidR="00D22CD3" w:rsidRPr="00D22CD3" w:rsidRDefault="00D22CD3" w:rsidP="00A522E7">
            <w:pPr>
              <w:pStyle w:val="NoSpacing"/>
              <w:jc w:val="center"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</w:rPr>
              <w:t xml:space="preserve">IEM Specialization courses </w:t>
            </w:r>
            <w:r w:rsidR="00C82568">
              <w:rPr>
                <w:rFonts w:asciiTheme="minorHAnsi" w:hAnsiTheme="minorHAnsi"/>
                <w:b/>
                <w:color w:val="000000"/>
                <w:szCs w:val="22"/>
              </w:rPr>
              <w:t>SPE</w:t>
            </w:r>
          </w:p>
        </w:tc>
      </w:tr>
      <w:tr w:rsidR="004267CC" w:rsidRPr="00D22CD3" w14:paraId="405510DF" w14:textId="77777777" w:rsidTr="007F431E">
        <w:trPr>
          <w:trHeight w:val="866"/>
        </w:trPr>
        <w:tc>
          <w:tcPr>
            <w:tcW w:w="3566" w:type="dxa"/>
          </w:tcPr>
          <w:p w14:paraId="7FD68DD7" w14:textId="77777777" w:rsidR="00BF54B3" w:rsidRPr="00D22CD3" w:rsidRDefault="00BF54B3" w:rsidP="00D22CD3">
            <w:pPr>
              <w:pStyle w:val="NoSpacing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</w:rPr>
              <w:t>Mass transfer and Reactor Engineering</w:t>
            </w:r>
          </w:p>
          <w:p w14:paraId="650C6372" w14:textId="572D22B7" w:rsidR="004267CC" w:rsidRPr="00D22CD3" w:rsidRDefault="00BF54B3" w:rsidP="00D22CD3">
            <w:pPr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23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Reactor Engineering</w:t>
              </w:r>
            </w:hyperlink>
            <w:r w:rsidRPr="00D22CD3">
              <w:rPr>
                <w:rFonts w:asciiTheme="minorHAnsi" w:hAnsiTheme="minorHAnsi"/>
                <w:szCs w:val="22"/>
              </w:rPr>
              <w:t xml:space="preserve"> , </w:t>
            </w:r>
            <w:hyperlink r:id="rId24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Gas-Liquid Mass Transfer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274FED73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4267CC" w:rsidRPr="00D22CD3" w14:paraId="16F2F234" w14:textId="77777777" w:rsidTr="007F431E">
        <w:trPr>
          <w:trHeight w:val="866"/>
        </w:trPr>
        <w:tc>
          <w:tcPr>
            <w:tcW w:w="3566" w:type="dxa"/>
          </w:tcPr>
          <w:p w14:paraId="1A75086A" w14:textId="77777777" w:rsidR="00BF54B3" w:rsidRPr="00D22CD3" w:rsidRDefault="00BF54B3" w:rsidP="00D22CD3">
            <w:pPr>
              <w:pStyle w:val="NoSpacing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22CD3">
              <w:rPr>
                <w:rFonts w:asciiTheme="minorHAnsi" w:hAnsiTheme="minorHAnsi"/>
                <w:b/>
                <w:bCs/>
                <w:color w:val="000000"/>
                <w:szCs w:val="22"/>
              </w:rPr>
              <w:t>Thermodynamics</w:t>
            </w:r>
          </w:p>
          <w:p w14:paraId="16D09657" w14:textId="799998C0" w:rsidR="004267CC" w:rsidRPr="00D22CD3" w:rsidRDefault="00BF54B3" w:rsidP="00D22CD3">
            <w:pPr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25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Technical Thermodynamics (IEM)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5B243430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4267CC" w:rsidRPr="00D22CD3" w14:paraId="51D013AB" w14:textId="77777777" w:rsidTr="007F431E">
        <w:trPr>
          <w:trHeight w:val="866"/>
        </w:trPr>
        <w:tc>
          <w:tcPr>
            <w:tcW w:w="3566" w:type="dxa"/>
          </w:tcPr>
          <w:p w14:paraId="0142636D" w14:textId="77777777" w:rsidR="00BF54B3" w:rsidRPr="00D22CD3" w:rsidRDefault="00BF54B3" w:rsidP="00D22CD3">
            <w:pPr>
              <w:pStyle w:val="NoSpacing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22CD3">
              <w:rPr>
                <w:rFonts w:asciiTheme="minorHAnsi" w:hAnsiTheme="minorHAnsi"/>
                <w:b/>
                <w:bCs/>
                <w:color w:val="000000"/>
                <w:szCs w:val="22"/>
              </w:rPr>
              <w:t>Process and product Design</w:t>
            </w:r>
          </w:p>
          <w:p w14:paraId="6AECF85A" w14:textId="7309C9D9" w:rsidR="004267CC" w:rsidRPr="00D22CD3" w:rsidRDefault="00BF54B3" w:rsidP="00D22CD3">
            <w:pPr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26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Process Design and Equipment</w:t>
              </w:r>
            </w:hyperlink>
            <w:r w:rsidRPr="00D22CD3">
              <w:rPr>
                <w:rFonts w:asciiTheme="minorHAnsi" w:hAnsiTheme="minorHAnsi"/>
                <w:szCs w:val="22"/>
              </w:rPr>
              <w:t xml:space="preserve">, </w:t>
            </w:r>
            <w:hyperlink r:id="rId27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Product Technology (IEM)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200097E6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4267CC" w:rsidRPr="00D22CD3" w14:paraId="58EF9063" w14:textId="77777777" w:rsidTr="007F431E">
        <w:trPr>
          <w:trHeight w:val="866"/>
        </w:trPr>
        <w:tc>
          <w:tcPr>
            <w:tcW w:w="3566" w:type="dxa"/>
          </w:tcPr>
          <w:p w14:paraId="368F5B0B" w14:textId="77777777" w:rsidR="00BF54B3" w:rsidRPr="00D22CD3" w:rsidRDefault="00BF54B3" w:rsidP="00D22CD3">
            <w:pPr>
              <w:pStyle w:val="NoSpacing"/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</w:rPr>
              <w:t>Physical Transport Phenomena</w:t>
            </w:r>
          </w:p>
          <w:p w14:paraId="34A47942" w14:textId="69EAA897" w:rsidR="004267CC" w:rsidRPr="00D22CD3" w:rsidRDefault="00BF54B3" w:rsidP="00D22CD3">
            <w:pPr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28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Transport Phenomena 2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24CC9EA9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D22CD3" w:rsidRPr="00D22CD3" w14:paraId="30F2BB24" w14:textId="77777777" w:rsidTr="00F22860">
        <w:trPr>
          <w:trHeight w:val="866"/>
        </w:trPr>
        <w:tc>
          <w:tcPr>
            <w:tcW w:w="8219" w:type="dxa"/>
            <w:gridSpan w:val="2"/>
            <w:vAlign w:val="center"/>
          </w:tcPr>
          <w:p w14:paraId="7982FB61" w14:textId="77777777" w:rsidR="00D22CD3" w:rsidRPr="00D22CD3" w:rsidRDefault="00D22CD3" w:rsidP="00A522E7">
            <w:pPr>
              <w:pStyle w:val="NoSpacing"/>
              <w:jc w:val="center"/>
              <w:rPr>
                <w:rFonts w:asciiTheme="minorHAnsi" w:hAnsiTheme="minorHAnsi"/>
                <w:b/>
                <w:szCs w:val="22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</w:rPr>
              <w:t>IEM Specialization Courses PTL</w:t>
            </w:r>
          </w:p>
        </w:tc>
      </w:tr>
      <w:tr w:rsidR="00BF54B3" w:rsidRPr="00D22CD3" w14:paraId="0F42B32F" w14:textId="77777777" w:rsidTr="007F431E">
        <w:trPr>
          <w:trHeight w:val="866"/>
        </w:trPr>
        <w:tc>
          <w:tcPr>
            <w:tcW w:w="3566" w:type="dxa"/>
          </w:tcPr>
          <w:p w14:paraId="6B021424" w14:textId="77777777" w:rsidR="00BF54B3" w:rsidRPr="00D22CD3" w:rsidRDefault="00BF54B3" w:rsidP="00D22CD3">
            <w:pPr>
              <w:pStyle w:val="NoSpacing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</w:rPr>
              <w:t>Signals and Systems</w:t>
            </w:r>
          </w:p>
          <w:p w14:paraId="49CB8E88" w14:textId="6A52A143" w:rsidR="000E6B48" w:rsidRPr="00D22CD3" w:rsidRDefault="000E6B48" w:rsidP="00D22CD3">
            <w:pPr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29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Signals and Systems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2127CF26" w14:textId="77777777" w:rsidR="00BF54B3" w:rsidRPr="00D22CD3" w:rsidRDefault="00BF54B3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BF54B3" w:rsidRPr="00D22CD3" w14:paraId="19859EF4" w14:textId="77777777" w:rsidTr="007F431E">
        <w:trPr>
          <w:trHeight w:val="866"/>
        </w:trPr>
        <w:tc>
          <w:tcPr>
            <w:tcW w:w="3566" w:type="dxa"/>
          </w:tcPr>
          <w:p w14:paraId="0CE0C567" w14:textId="77777777" w:rsidR="00BF54B3" w:rsidRPr="00D22CD3" w:rsidRDefault="00BF54B3" w:rsidP="00D22CD3">
            <w:pPr>
              <w:pStyle w:val="NoSpacing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</w:rPr>
              <w:lastRenderedPageBreak/>
              <w:t>Control Theory</w:t>
            </w:r>
          </w:p>
          <w:p w14:paraId="2601C428" w14:textId="7F018391" w:rsidR="000E6B48" w:rsidRPr="00D22CD3" w:rsidRDefault="000E6B48" w:rsidP="00D22CD3">
            <w:pPr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30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Control Engineering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2CCEEDCD" w14:textId="77777777" w:rsidR="00BF54B3" w:rsidRPr="00D22CD3" w:rsidRDefault="00BF54B3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BF54B3" w:rsidRPr="00D22CD3" w14:paraId="0AB78B21" w14:textId="77777777" w:rsidTr="007F431E">
        <w:trPr>
          <w:trHeight w:val="866"/>
        </w:trPr>
        <w:tc>
          <w:tcPr>
            <w:tcW w:w="3566" w:type="dxa"/>
          </w:tcPr>
          <w:p w14:paraId="362FA313" w14:textId="77777777" w:rsidR="00BF54B3" w:rsidRPr="00D22CD3" w:rsidRDefault="00BF54B3" w:rsidP="00D22CD3">
            <w:pPr>
              <w:pStyle w:val="NoSpacing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</w:rPr>
              <w:t>Mechanics</w:t>
            </w:r>
          </w:p>
          <w:p w14:paraId="5C8FDEBA" w14:textId="323AABE2" w:rsidR="000E6B48" w:rsidRPr="00D22CD3" w:rsidRDefault="000E6B48" w:rsidP="00D22CD3">
            <w:pPr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31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Mechanics for IEM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166062B6" w14:textId="77777777" w:rsidR="00BF54B3" w:rsidRPr="00D22CD3" w:rsidRDefault="00BF54B3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0E6B48" w:rsidRPr="00D22CD3" w14:paraId="4E96E518" w14:textId="77777777" w:rsidTr="007F431E">
        <w:trPr>
          <w:trHeight w:val="866"/>
        </w:trPr>
        <w:tc>
          <w:tcPr>
            <w:tcW w:w="3566" w:type="dxa"/>
          </w:tcPr>
          <w:p w14:paraId="3E612E81" w14:textId="77777777" w:rsidR="000E6B48" w:rsidRPr="00D22CD3" w:rsidRDefault="000E6B48" w:rsidP="00D22CD3">
            <w:pPr>
              <w:pStyle w:val="NoSpacing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</w:rPr>
              <w:t>Computer aided design/manufacturing</w:t>
            </w:r>
          </w:p>
          <w:p w14:paraId="3141E993" w14:textId="0FE0BE84" w:rsidR="000E6B48" w:rsidRPr="00D22CD3" w:rsidRDefault="000E6B48" w:rsidP="00D22CD3">
            <w:pPr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32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Computer Aided Design and Manufacturing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48AA76A8" w14:textId="77777777" w:rsidR="000E6B48" w:rsidRPr="00D22CD3" w:rsidRDefault="000E6B48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0E6B48" w:rsidRPr="00D22CD3" w14:paraId="639FDC90" w14:textId="77777777" w:rsidTr="007F431E">
        <w:trPr>
          <w:trHeight w:val="866"/>
        </w:trPr>
        <w:tc>
          <w:tcPr>
            <w:tcW w:w="3566" w:type="dxa"/>
          </w:tcPr>
          <w:p w14:paraId="0DDFB04D" w14:textId="3BF99762" w:rsidR="000E6B48" w:rsidRPr="00D22CD3" w:rsidRDefault="000E6B48" w:rsidP="00D22CD3">
            <w:pPr>
              <w:pStyle w:val="NoSpacing"/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</w:rPr>
              <w:t>Complex networks</w:t>
            </w:r>
            <w:hyperlink r:id="rId33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br/>
                <w:t>(Modelling and analysis of complex networks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597B20A2" w14:textId="77777777" w:rsidR="000E6B48" w:rsidRPr="00D22CD3" w:rsidRDefault="000E6B48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0E6B48" w:rsidRPr="00D22CD3" w14:paraId="64A0CB77" w14:textId="77777777" w:rsidTr="007F431E">
        <w:trPr>
          <w:trHeight w:val="866"/>
        </w:trPr>
        <w:tc>
          <w:tcPr>
            <w:tcW w:w="3566" w:type="dxa"/>
          </w:tcPr>
          <w:p w14:paraId="06DD67DE" w14:textId="77777777" w:rsidR="000E6B48" w:rsidRPr="00D22CD3" w:rsidRDefault="000E6B48" w:rsidP="00D22CD3">
            <w:pPr>
              <w:pStyle w:val="NoSpacing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</w:rPr>
              <w:t>Design and Production</w:t>
            </w:r>
          </w:p>
          <w:p w14:paraId="76E6642C" w14:textId="0B2C7E50" w:rsidR="000E6B48" w:rsidRPr="00D22CD3" w:rsidRDefault="000E6B48" w:rsidP="00D22CD3">
            <w:pPr>
              <w:rPr>
                <w:rFonts w:asciiTheme="minorHAnsi" w:hAnsiTheme="minorHAnsi"/>
                <w:szCs w:val="22"/>
              </w:rPr>
            </w:pPr>
            <w:r w:rsidRPr="00D22CD3">
              <w:rPr>
                <w:rFonts w:asciiTheme="minorHAnsi" w:hAnsiTheme="minorHAnsi"/>
                <w:szCs w:val="22"/>
              </w:rPr>
              <w:t>(</w:t>
            </w:r>
            <w:hyperlink r:id="rId34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Production Techniques</w:t>
              </w:r>
            </w:hyperlink>
            <w:r w:rsidRPr="00D22CD3">
              <w:rPr>
                <w:rFonts w:asciiTheme="minorHAnsi" w:hAnsiTheme="minorHAnsi"/>
                <w:szCs w:val="22"/>
              </w:rPr>
              <w:t xml:space="preserve">, </w:t>
            </w:r>
            <w:hyperlink r:id="rId35" w:history="1">
              <w:r w:rsidRPr="00D22CD3">
                <w:rPr>
                  <w:rStyle w:val="Hyperlink"/>
                  <w:rFonts w:asciiTheme="minorHAnsi" w:hAnsiTheme="minorHAnsi"/>
                  <w:szCs w:val="22"/>
                </w:rPr>
                <w:t>Design and Construction for IEM</w:t>
              </w:r>
            </w:hyperlink>
            <w:r w:rsidRPr="00D22CD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653" w:type="dxa"/>
          </w:tcPr>
          <w:p w14:paraId="7F9DD27C" w14:textId="77777777" w:rsidR="000E6B48" w:rsidRPr="00D22CD3" w:rsidRDefault="000E6B48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4267CC" w:rsidRPr="00D22CD3" w14:paraId="36EB88BD" w14:textId="77777777" w:rsidTr="007F431E">
        <w:trPr>
          <w:trHeight w:val="866"/>
        </w:trPr>
        <w:tc>
          <w:tcPr>
            <w:tcW w:w="3566" w:type="dxa"/>
          </w:tcPr>
          <w:p w14:paraId="07AA8E24" w14:textId="77777777" w:rsidR="004267CC" w:rsidRPr="00D22CD3" w:rsidRDefault="004267CC" w:rsidP="004267CC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</w:pPr>
            <w:r w:rsidRPr="00D22CD3">
              <w:rPr>
                <w:rFonts w:asciiTheme="minorHAnsi" w:hAnsiTheme="minorHAnsi"/>
                <w:b/>
                <w:color w:val="000000"/>
                <w:szCs w:val="22"/>
                <w:shd w:val="clear" w:color="auto" w:fill="FFFFFF"/>
              </w:rPr>
              <w:t>Experience in practical courses</w:t>
            </w:r>
          </w:p>
          <w:p w14:paraId="351BC2DC" w14:textId="3EC0F736" w:rsidR="004267CC" w:rsidRPr="00D22CD3" w:rsidRDefault="004267CC" w:rsidP="004267CC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color w:val="000000"/>
                <w:szCs w:val="22"/>
                <w:shd w:val="clear" w:color="auto" w:fill="FFFFFF"/>
              </w:rPr>
            </w:pPr>
            <w:r w:rsidRPr="00D22CD3">
              <w:rPr>
                <w:rFonts w:asciiTheme="minorHAnsi" w:hAnsiTheme="minorHAnsi"/>
                <w:color w:val="000000"/>
                <w:szCs w:val="22"/>
                <w:shd w:val="clear" w:color="auto" w:fill="FFFFFF"/>
              </w:rPr>
              <w:t>explain experimental skills in practical courses</w:t>
            </w:r>
          </w:p>
        </w:tc>
        <w:tc>
          <w:tcPr>
            <w:tcW w:w="4653" w:type="dxa"/>
          </w:tcPr>
          <w:p w14:paraId="050F4C37" w14:textId="77777777" w:rsidR="004267CC" w:rsidRPr="00D22CD3" w:rsidRDefault="004267CC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53120B" w:rsidRPr="00D22CD3" w14:paraId="57A36D61" w14:textId="77777777" w:rsidTr="007F431E">
        <w:trPr>
          <w:trHeight w:val="866"/>
        </w:trPr>
        <w:tc>
          <w:tcPr>
            <w:tcW w:w="3566" w:type="dxa"/>
          </w:tcPr>
          <w:p w14:paraId="1D246A67" w14:textId="77777777" w:rsidR="0053120B" w:rsidRDefault="0053120B" w:rsidP="004267CC">
            <w:pPr>
              <w:spacing w:after="200" w:line="276" w:lineRule="auto"/>
              <w:ind w:left="25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shd w:val="clear" w:color="auto" w:fill="FFFFFF"/>
              </w:rPr>
              <w:t>Do you have individual research skills?</w:t>
            </w:r>
          </w:p>
          <w:p w14:paraId="584A2EE3" w14:textId="7663DF59" w:rsidR="0053120B" w:rsidRPr="00F22860" w:rsidRDefault="00FA75F8" w:rsidP="004267CC">
            <w:pPr>
              <w:spacing w:after="200" w:line="276" w:lineRule="auto"/>
              <w:ind w:left="25"/>
              <w:contextualSpacing/>
              <w:rPr>
                <w:rFonts w:asciiTheme="minorHAnsi" w:hAnsiTheme="minorHAnsi"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For instance in a project, literature thesis or practical. Please elaborate</w:t>
            </w:r>
          </w:p>
        </w:tc>
        <w:tc>
          <w:tcPr>
            <w:tcW w:w="4653" w:type="dxa"/>
          </w:tcPr>
          <w:p w14:paraId="30F59009" w14:textId="77777777" w:rsidR="0053120B" w:rsidRPr="00D22CD3" w:rsidRDefault="0053120B" w:rsidP="004267CC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Cs w:val="22"/>
              </w:rPr>
            </w:pPr>
          </w:p>
        </w:tc>
      </w:tr>
    </w:tbl>
    <w:p w14:paraId="04E97B54" w14:textId="77777777" w:rsidR="00A8246E" w:rsidRDefault="00A8246E" w:rsidP="00A8246E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2CEFA1" w14:textId="77777777" w:rsidR="00C734DE" w:rsidRDefault="00C734DE" w:rsidP="00A8246E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F1AA1D" w14:textId="77777777" w:rsidR="00C734DE" w:rsidRPr="00F22860" w:rsidRDefault="00C734DE" w:rsidP="00A8246E">
      <w:pPr>
        <w:spacing w:line="24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Course description</w:t>
      </w:r>
    </w:p>
    <w:p w14:paraId="5B709F04" w14:textId="75D1F2CA" w:rsidR="00C734DE" w:rsidRDefault="00CB0136" w:rsidP="00A8246E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Please provide clear and specific course descriptions of all the courses mentioned in the right-hand column of table 1. Provide name, ECTS/credits, learning outcomes, overview, hours per week, assessment form(s), literature used, etc. below.</w:t>
      </w:r>
    </w:p>
    <w:p w14:paraId="0A9134B9" w14:textId="77777777" w:rsidR="00C734DE" w:rsidRPr="00D22CD3" w:rsidRDefault="00C734DE" w:rsidP="00A8246E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734DE" w:rsidRPr="00D22CD3" w:rsidSect="00FE1D45">
      <w:headerReference w:type="default" r:id="rId36"/>
      <w:footerReference w:type="default" r:id="rId37"/>
      <w:footerReference w:type="first" r:id="rId38"/>
      <w:pgSz w:w="11906" w:h="16838" w:code="9"/>
      <w:pgMar w:top="2211" w:right="1162" w:bottom="1418" w:left="2240" w:header="709" w:footer="833" w:gutter="0"/>
      <w:paperSrc w:first="1008" w:other="10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0EDF7" w14:textId="77777777" w:rsidR="00215CC6" w:rsidRDefault="00215CC6">
      <w:r>
        <w:separator/>
      </w:r>
    </w:p>
  </w:endnote>
  <w:endnote w:type="continuationSeparator" w:id="0">
    <w:p w14:paraId="6B5BB88A" w14:textId="77777777" w:rsidR="00215CC6" w:rsidRDefault="0021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nt303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4000E" w14:textId="6FAA1FB1" w:rsidR="00B242A1" w:rsidRPr="00895FBE" w:rsidRDefault="00B242A1" w:rsidP="00775848">
    <w:pPr>
      <w:pStyle w:val="Footer"/>
      <w:framePr w:w="1196" w:h="255" w:hRule="exact" w:hSpace="181" w:wrap="around" w:vAnchor="text" w:hAnchor="page" w:x="653" w:y="1" w:anchorLock="1"/>
      <w:rPr>
        <w:rStyle w:val="Zichtbaarheid"/>
      </w:rPr>
    </w:pP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PAGE  \* Arabic </w:instrText>
    </w:r>
    <w:r w:rsidRPr="00895FBE">
      <w:rPr>
        <w:rStyle w:val="Zichtbaarheid"/>
      </w:rPr>
      <w:fldChar w:fldCharType="separate"/>
    </w:r>
    <w:r w:rsidR="00FD270D">
      <w:rPr>
        <w:rStyle w:val="Zichtbaarheid"/>
        <w:noProof/>
      </w:rPr>
      <w:t>2</w:t>
    </w:r>
    <w:r w:rsidRPr="00895FBE">
      <w:rPr>
        <w:rStyle w:val="Zichtbaarheid"/>
      </w:rPr>
      <w:fldChar w:fldCharType="end"/>
    </w:r>
    <w:r w:rsidRPr="00895FBE">
      <w:rPr>
        <w:rStyle w:val="Zichtbaarheid"/>
      </w:rPr>
      <w:t xml:space="preserve"> › </w:t>
    </w: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SECTIONPAGES  \* Arabic </w:instrText>
    </w:r>
    <w:r w:rsidRPr="00895FBE">
      <w:rPr>
        <w:rStyle w:val="Zichtbaarheid"/>
      </w:rPr>
      <w:fldChar w:fldCharType="separate"/>
    </w:r>
    <w:r w:rsidR="00FD270D">
      <w:rPr>
        <w:rStyle w:val="Zichtbaarheid"/>
        <w:noProof/>
      </w:rPr>
      <w:t>3</w:t>
    </w:r>
    <w:r w:rsidRPr="00895FBE">
      <w:rPr>
        <w:rStyle w:val="Zichtbaarheid"/>
      </w:rPr>
      <w:fldChar w:fldCharType="end"/>
    </w:r>
  </w:p>
  <w:p w14:paraId="3AA31E3C" w14:textId="77777777" w:rsidR="008E0E22" w:rsidRDefault="008E0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36A2" w14:textId="77777777" w:rsidR="007D123F" w:rsidRPr="00895FBE" w:rsidRDefault="007D123F" w:rsidP="007D123F">
    <w:pPr>
      <w:pStyle w:val="Footer"/>
      <w:framePr w:w="1196" w:h="255" w:hRule="exact" w:hSpace="181" w:wrap="around" w:vAnchor="text" w:hAnchor="page" w:x="653" w:y="1" w:anchorLock="1"/>
      <w:rPr>
        <w:rStyle w:val="Zichtbaarheid"/>
      </w:rPr>
    </w:pP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PAGE  \* Arabic </w:instrText>
    </w:r>
    <w:r w:rsidRPr="00895FBE">
      <w:rPr>
        <w:rStyle w:val="Zichtbaarheid"/>
      </w:rPr>
      <w:fldChar w:fldCharType="separate"/>
    </w:r>
    <w:r w:rsidR="00A522E7">
      <w:rPr>
        <w:rStyle w:val="Zichtbaarheid"/>
        <w:noProof/>
      </w:rPr>
      <w:t>3</w:t>
    </w:r>
    <w:r w:rsidRPr="00895FBE">
      <w:rPr>
        <w:rStyle w:val="Zichtbaarheid"/>
      </w:rPr>
      <w:fldChar w:fldCharType="end"/>
    </w:r>
    <w:r w:rsidRPr="00895FBE">
      <w:rPr>
        <w:rStyle w:val="Zichtbaarheid"/>
      </w:rPr>
      <w:t xml:space="preserve"> › </w:t>
    </w: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SECTIONPAGES  \* Arabic </w:instrText>
    </w:r>
    <w:r w:rsidRPr="00895FBE">
      <w:rPr>
        <w:rStyle w:val="Zichtbaarheid"/>
      </w:rPr>
      <w:fldChar w:fldCharType="separate"/>
    </w:r>
    <w:r w:rsidR="00A522E7">
      <w:rPr>
        <w:rStyle w:val="Zichtbaarheid"/>
        <w:noProof/>
      </w:rPr>
      <w:t>3</w:t>
    </w:r>
    <w:r w:rsidRPr="00895FBE">
      <w:rPr>
        <w:rStyle w:val="Zichtbaarheid"/>
      </w:rPr>
      <w:fldChar w:fldCharType="end"/>
    </w:r>
  </w:p>
  <w:p w14:paraId="7F0FA151" w14:textId="77777777" w:rsidR="007D123F" w:rsidRPr="007D123F" w:rsidRDefault="007D123F" w:rsidP="007D1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C0EB6" w14:textId="77777777" w:rsidR="00215CC6" w:rsidRDefault="00215CC6">
      <w:r>
        <w:separator/>
      </w:r>
    </w:p>
  </w:footnote>
  <w:footnote w:type="continuationSeparator" w:id="0">
    <w:p w14:paraId="6FAA1CE0" w14:textId="77777777" w:rsidR="00215CC6" w:rsidRDefault="0021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4A5B" w14:textId="77777777" w:rsidR="00CC78B5" w:rsidRPr="00FE1D45" w:rsidRDefault="00CC78B5" w:rsidP="00FE1D45">
    <w:r w:rsidRPr="00FE1D45"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9842D51" wp14:editId="2ECB3F57">
              <wp:simplePos x="0" y="0"/>
              <wp:positionH relativeFrom="page">
                <wp:posOffset>421640</wp:posOffset>
              </wp:positionH>
              <wp:positionV relativeFrom="page">
                <wp:posOffset>349250</wp:posOffset>
              </wp:positionV>
              <wp:extent cx="5168900" cy="626745"/>
              <wp:effectExtent l="0" t="0" r="12700" b="1905"/>
              <wp:wrapNone/>
              <wp:docPr id="2" name="logoFirts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F2CE1" w14:textId="77777777" w:rsidR="00CC78B5" w:rsidRDefault="00FE1D45" w:rsidP="00FE1D45">
                          <w:pPr>
                            <w:pStyle w:val="Hidden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49F0A8AE" wp14:editId="3083FA12">
                                <wp:extent cx="5168900" cy="626745"/>
                                <wp:effectExtent l="0" t="0" r="0" b="190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68900" cy="626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49A94E" w14:textId="77777777" w:rsidR="00CC78B5" w:rsidRPr="00B0073E" w:rsidRDefault="00CC78B5" w:rsidP="00FE1D45">
                          <w:pPr>
                            <w:pStyle w:val="Hidden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6AFC5A" id="_x0000_t202" coordsize="21600,21600" o:spt="202" path="m,l,21600r21600,l21600,xe">
              <v:stroke joinstyle="miter"/>
              <v:path gradientshapeok="t" o:connecttype="rect"/>
            </v:shapetype>
            <v:shape id="logoFirtsPage" o:spid="_x0000_s1026" type="#_x0000_t202" style="position:absolute;margin-left:33.2pt;margin-top:27.5pt;width:407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" filled="f" stroked="f">
              <v:textbox inset="0,0,0,0">
                <w:txbxContent>
                  <w:p w:rsidR="00CC78B5" w:rsidRDefault="00FE1D45" w:rsidP="00FE1D45">
                    <w:pPr>
                      <w:pStyle w:val="Hidden"/>
                      <w:rPr>
                        <w:lang w:val="en-US"/>
                      </w:rPr>
                    </w:pPr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5168900" cy="626745"/>
                          <wp:effectExtent l="0" t="0" r="0" b="190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68900" cy="626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C78B5" w:rsidRPr="00B0073E" w:rsidRDefault="00CC78B5" w:rsidP="00FE1D45">
                    <w:pPr>
                      <w:pStyle w:val="Hidden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CD14C8A" w14:textId="77777777" w:rsidR="00CC78B5" w:rsidRPr="00CC78B5" w:rsidRDefault="00CC78B5" w:rsidP="00CC78B5">
    <w:pPr>
      <w:pStyle w:val="Header"/>
    </w:pPr>
    <w:r w:rsidRPr="00CC78B5">
      <w:rPr>
        <w:noProof/>
        <w:lang w:val="nl-N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649A7F3" wp14:editId="12BCE9BA">
              <wp:simplePos x="0" y="0"/>
              <wp:positionH relativeFrom="margin">
                <wp:posOffset>2103755</wp:posOffset>
              </wp:positionH>
              <wp:positionV relativeFrom="margin">
                <wp:posOffset>-796290</wp:posOffset>
              </wp:positionV>
              <wp:extent cx="3721100" cy="571500"/>
              <wp:effectExtent l="0" t="635" r="0" b="0"/>
              <wp:wrapNone/>
              <wp:docPr id="1" name="fd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00"/>
                            <w:gridCol w:w="660"/>
                            <w:gridCol w:w="2440"/>
                          </w:tblGrid>
                          <w:tr w:rsidR="00CC78B5" w14:paraId="46D64601" w14:textId="77777777" w:rsidTr="008E0E22">
                            <w:trPr>
                              <w:trHeight w:hRule="exact" w:val="714"/>
                            </w:trPr>
                            <w:tc>
                              <w:tcPr>
                                <w:tcW w:w="2700" w:type="dxa"/>
                              </w:tcPr>
                              <w:p w14:paraId="564EE57F" w14:textId="77777777" w:rsidR="00FE1D45" w:rsidRDefault="00FE1D45" w:rsidP="009E187B">
                                <w:bookmarkStart w:id="2" w:name="bmDepartmentFP" w:colFirst="2" w:colLast="2"/>
                                <w:bookmarkStart w:id="3" w:name="bmFacultyFP" w:colFirst="0" w:colLast="0"/>
                                <w:r>
                                  <w:t>faculty of science</w:t>
                                </w:r>
                              </w:p>
                              <w:p w14:paraId="2BC70B69" w14:textId="77777777" w:rsidR="00CC78B5" w:rsidRDefault="00FE1D45" w:rsidP="009E187B">
                                <w:r>
                                  <w:t>and engineering</w:t>
                                </w:r>
                              </w:p>
                            </w:tc>
                            <w:tc>
                              <w:tcPr>
                                <w:tcW w:w="660" w:type="dxa"/>
                              </w:tcPr>
                              <w:p w14:paraId="0E0D7F8F" w14:textId="77777777" w:rsidR="00CC78B5" w:rsidRDefault="00CC78B5" w:rsidP="009E187B"/>
                            </w:tc>
                            <w:tc>
                              <w:tcPr>
                                <w:tcW w:w="2440" w:type="dxa"/>
                              </w:tcPr>
                              <w:p w14:paraId="36E33E35" w14:textId="77777777" w:rsidR="00CC78B5" w:rsidRDefault="00FE1D45" w:rsidP="009E187B">
                                <w:r>
                                  <w:t>industrial engineering and management</w:t>
                                </w:r>
                              </w:p>
                            </w:tc>
                          </w:tr>
                          <w:bookmarkEnd w:id="2"/>
                          <w:bookmarkEnd w:id="3"/>
                        </w:tbl>
                        <w:p w14:paraId="25486A88" w14:textId="77777777" w:rsidR="00CC78B5" w:rsidRDefault="00CC78B5" w:rsidP="00407C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9A7F3" id="_x0000_t202" coordsize="21600,21600" o:spt="202" path="m,l,21600r21600,l21600,xe">
              <v:stroke joinstyle="miter"/>
              <v:path gradientshapeok="t" o:connecttype="rect"/>
            </v:shapetype>
            <v:shape id="fdFirstPage" o:spid="_x0000_s1027" type="#_x0000_t202" style="position:absolute;margin-left:165.65pt;margin-top:-62.7pt;width:29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00"/>
                      <w:gridCol w:w="660"/>
                      <w:gridCol w:w="2440"/>
                    </w:tblGrid>
                    <w:tr w:rsidR="00CC78B5" w14:paraId="46D64601" w14:textId="77777777" w:rsidTr="008E0E22">
                      <w:trPr>
                        <w:trHeight w:hRule="exact" w:val="714"/>
                      </w:trPr>
                      <w:tc>
                        <w:tcPr>
                          <w:tcW w:w="2700" w:type="dxa"/>
                        </w:tcPr>
                        <w:p w14:paraId="564EE57F" w14:textId="77777777" w:rsidR="00FE1D45" w:rsidRDefault="00FE1D45" w:rsidP="009E187B">
                          <w:bookmarkStart w:id="4" w:name="bmDepartmentFP" w:colFirst="2" w:colLast="2"/>
                          <w:bookmarkStart w:id="5" w:name="bmFacultyFP" w:colFirst="0" w:colLast="0"/>
                          <w:r>
                            <w:t>faculty of science</w:t>
                          </w:r>
                        </w:p>
                        <w:p w14:paraId="2BC70B69" w14:textId="77777777" w:rsidR="00CC78B5" w:rsidRDefault="00FE1D45" w:rsidP="009E187B">
                          <w:r>
                            <w:t>and engineering</w:t>
                          </w:r>
                        </w:p>
                      </w:tc>
                      <w:tc>
                        <w:tcPr>
                          <w:tcW w:w="660" w:type="dxa"/>
                        </w:tcPr>
                        <w:p w14:paraId="0E0D7F8F" w14:textId="77777777" w:rsidR="00CC78B5" w:rsidRDefault="00CC78B5" w:rsidP="009E187B"/>
                      </w:tc>
                      <w:tc>
                        <w:tcPr>
                          <w:tcW w:w="2440" w:type="dxa"/>
                        </w:tcPr>
                        <w:p w14:paraId="36E33E35" w14:textId="77777777" w:rsidR="00CC78B5" w:rsidRDefault="00FE1D45" w:rsidP="009E187B">
                          <w:r>
                            <w:t>industrial engineering and management</w:t>
                          </w:r>
                        </w:p>
                      </w:tc>
                    </w:tr>
                    <w:bookmarkEnd w:id="4"/>
                    <w:bookmarkEnd w:id="5"/>
                  </w:tbl>
                  <w:p w14:paraId="25486A88" w14:textId="77777777" w:rsidR="00CC78B5" w:rsidRDefault="00CC78B5" w:rsidP="00407C4E"/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34722EEA" w14:textId="77777777" w:rsidR="00CC78B5" w:rsidRPr="00CC78B5" w:rsidRDefault="00CC78B5" w:rsidP="00CC78B5">
    <w:pPr>
      <w:pStyle w:val="Header"/>
    </w:pPr>
  </w:p>
  <w:p w14:paraId="1B7E8653" w14:textId="77777777" w:rsidR="00CC78B5" w:rsidRPr="00CC78B5" w:rsidRDefault="00CC78B5" w:rsidP="00CC78B5">
    <w:pPr>
      <w:pStyle w:val="Header"/>
    </w:pPr>
  </w:p>
  <w:p w14:paraId="5FF3E449" w14:textId="77777777" w:rsidR="000534EA" w:rsidRDefault="00053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86D8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FC7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6E0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DEA2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23E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0E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6A9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2D0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E60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C0A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7D8"/>
    <w:multiLevelType w:val="multilevel"/>
    <w:tmpl w:val="51000032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AA0F7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E82DE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3F63E07"/>
    <w:multiLevelType w:val="hybridMultilevel"/>
    <w:tmpl w:val="D9F658FC"/>
    <w:lvl w:ilvl="0" w:tplc="154669CA">
      <w:start w:val="1"/>
      <w:numFmt w:val="decimal"/>
      <w:lvlRestart w:val="0"/>
      <w:lvlText w:val="Artikel 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363FE"/>
    <w:multiLevelType w:val="multilevel"/>
    <w:tmpl w:val="3CBC4648"/>
    <w:lvl w:ilvl="0">
      <w:start w:val="1"/>
      <w:numFmt w:val="decimal"/>
      <w:lvlText w:val="%1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350"/>
        </w:tabs>
        <w:ind w:left="28350" w:hanging="28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8"/>
        </w:tabs>
        <w:ind w:left="1768" w:hanging="6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35"/>
        </w:tabs>
        <w:ind w:left="2635" w:hanging="8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2"/>
        </w:tabs>
        <w:ind w:left="3672" w:hanging="10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80"/>
        </w:tabs>
        <w:ind w:left="4880" w:hanging="12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8"/>
        </w:tabs>
        <w:ind w:left="6258" w:hanging="13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6"/>
        </w:tabs>
        <w:ind w:left="7806" w:hanging="1548"/>
      </w:pPr>
      <w:rPr>
        <w:rFonts w:hint="default"/>
      </w:rPr>
    </w:lvl>
  </w:abstractNum>
  <w:abstractNum w:abstractNumId="15" w15:restartNumberingAfterBreak="0">
    <w:nsid w:val="37B715D8"/>
    <w:multiLevelType w:val="hybridMultilevel"/>
    <w:tmpl w:val="F418FEE2"/>
    <w:lvl w:ilvl="0" w:tplc="7DC2F42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D15337"/>
    <w:multiLevelType w:val="multilevel"/>
    <w:tmpl w:val="D834E95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0"/>
        <w:szCs w:val="20"/>
      </w:rPr>
    </w:lvl>
    <w:lvl w:ilvl="3">
      <w:start w:val="1"/>
      <w:numFmt w:val="decimal"/>
      <w:suff w:val="space"/>
      <w:lvlText w:val="%1.%2.%3.%4"/>
      <w:lvlJc w:val="left"/>
      <w:pPr>
        <w:ind w:left="1927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1927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abstractNum w:abstractNumId="17" w15:restartNumberingAfterBreak="0">
    <w:nsid w:val="47067282"/>
    <w:multiLevelType w:val="hybridMultilevel"/>
    <w:tmpl w:val="68FE6722"/>
    <w:lvl w:ilvl="0" w:tplc="84C04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A619F"/>
    <w:multiLevelType w:val="multilevel"/>
    <w:tmpl w:val="16D692EA"/>
    <w:lvl w:ilvl="0">
      <w:start w:val="1"/>
      <w:numFmt w:val="bullet"/>
      <w:pStyle w:val="ListBullet"/>
      <w:lvlText w:val="›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34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510"/>
        </w:tabs>
        <w:ind w:left="510" w:hanging="170"/>
      </w:pPr>
      <w:rPr>
        <w:rFonts w:ascii="Georgia" w:hAnsi="Georgia" w:hint="default"/>
      </w:rPr>
    </w:lvl>
    <w:lvl w:ilvl="3">
      <w:start w:val="1"/>
      <w:numFmt w:val="bullet"/>
      <w:pStyle w:val="ListBullet4"/>
      <w:lvlText w:val="›"/>
      <w:lvlJc w:val="left"/>
      <w:pPr>
        <w:tabs>
          <w:tab w:val="num" w:pos="680"/>
        </w:tabs>
        <w:ind w:left="680" w:hanging="170"/>
      </w:pPr>
      <w:rPr>
        <w:rFonts w:ascii="Georgia" w:hAnsi="Georgia" w:cs="Vladimir Script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Vladimir Script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Vladimir Scrip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Vladimir Scrip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Vladimir Scrip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Vladimir Script" w:hint="default"/>
      </w:rPr>
    </w:lvl>
  </w:abstractNum>
  <w:abstractNum w:abstractNumId="19" w15:restartNumberingAfterBreak="0">
    <w:nsid w:val="74E258A5"/>
    <w:multiLevelType w:val="multilevel"/>
    <w:tmpl w:val="0F463178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Restart w:val="0"/>
      <w:pStyle w:val="ListNumber2"/>
      <w:lvlText w:val="%2"/>
      <w:lvlJc w:val="left"/>
      <w:pPr>
        <w:tabs>
          <w:tab w:val="num" w:pos="794"/>
        </w:tabs>
        <w:ind w:left="794" w:hanging="397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bullet"/>
      <w:lvlRestart w:val="0"/>
      <w:pStyle w:val="ListNumber3"/>
      <w:lvlText w:val="›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bullet"/>
      <w:lvlRestart w:val="0"/>
      <w:pStyle w:val="ListNumber4"/>
      <w:lvlText w:val="›"/>
      <w:lvlJc w:val="left"/>
      <w:pPr>
        <w:tabs>
          <w:tab w:val="num" w:pos="1588"/>
        </w:tabs>
        <w:ind w:left="1588" w:hanging="397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bullet"/>
      <w:lvlRestart w:val="0"/>
      <w:lvlText w:val="›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bullet"/>
      <w:lvlRestart w:val="0"/>
      <w:lvlText w:val="›"/>
      <w:lvlJc w:val="left"/>
      <w:pPr>
        <w:tabs>
          <w:tab w:val="num" w:pos="2382"/>
        </w:tabs>
        <w:ind w:left="2382" w:hanging="397"/>
      </w:pPr>
      <w:rPr>
        <w:rFonts w:ascii="Georgia" w:hAnsi="Georgia" w:hint="default"/>
        <w:b w:val="0"/>
        <w:i w:val="0"/>
        <w:sz w:val="20"/>
      </w:rPr>
    </w:lvl>
    <w:lvl w:ilvl="6">
      <w:start w:val="1"/>
      <w:numFmt w:val="bullet"/>
      <w:lvlRestart w:val="0"/>
      <w:lvlText w:val="›"/>
      <w:lvlJc w:val="left"/>
      <w:pPr>
        <w:tabs>
          <w:tab w:val="num" w:pos="2779"/>
        </w:tabs>
        <w:ind w:left="2779" w:hanging="397"/>
      </w:pPr>
      <w:rPr>
        <w:rFonts w:ascii="Georgia" w:hAnsi="Georgia" w:hint="default"/>
        <w:b w:val="0"/>
        <w:i w:val="0"/>
        <w:sz w:val="20"/>
      </w:rPr>
    </w:lvl>
    <w:lvl w:ilvl="7">
      <w:start w:val="1"/>
      <w:numFmt w:val="bullet"/>
      <w:lvlRestart w:val="0"/>
      <w:lvlText w:val="›"/>
      <w:lvlJc w:val="left"/>
      <w:pPr>
        <w:tabs>
          <w:tab w:val="num" w:pos="3176"/>
        </w:tabs>
        <w:ind w:left="3176" w:hanging="397"/>
      </w:pPr>
      <w:rPr>
        <w:rFonts w:ascii="Georgia" w:hAnsi="Georgia" w:hint="default"/>
        <w:b w:val="0"/>
        <w:i w:val="0"/>
        <w:sz w:val="20"/>
      </w:rPr>
    </w:lvl>
    <w:lvl w:ilvl="8">
      <w:start w:val="1"/>
      <w:numFmt w:val="bullet"/>
      <w:lvlRestart w:val="0"/>
      <w:lvlText w:val="›"/>
      <w:lvlJc w:val="left"/>
      <w:pPr>
        <w:tabs>
          <w:tab w:val="num" w:pos="3573"/>
        </w:tabs>
        <w:ind w:left="3573" w:hanging="397"/>
      </w:pPr>
      <w:rPr>
        <w:rFonts w:ascii="Georgia" w:hAnsi="Georgia" w:hint="default"/>
        <w:b w:val="0"/>
        <w:i w:val="0"/>
        <w:sz w:val="20"/>
      </w:rPr>
    </w:lvl>
  </w:abstractNum>
  <w:abstractNum w:abstractNumId="20" w15:restartNumberingAfterBreak="0">
    <w:nsid w:val="7846719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E0A1E7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16"/>
  </w:num>
  <w:num w:numId="12">
    <w:abstractNumId w:val="16"/>
  </w:num>
  <w:num w:numId="13">
    <w:abstractNumId w:val="16"/>
  </w:num>
  <w:num w:numId="14">
    <w:abstractNumId w:val="13"/>
  </w:num>
  <w:num w:numId="15">
    <w:abstractNumId w:val="11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9"/>
  </w:num>
  <w:num w:numId="24">
    <w:abstractNumId w:val="18"/>
  </w:num>
  <w:num w:numId="25">
    <w:abstractNumId w:val="7"/>
  </w:num>
  <w:num w:numId="26">
    <w:abstractNumId w:val="18"/>
  </w:num>
  <w:num w:numId="27">
    <w:abstractNumId w:val="6"/>
  </w:num>
  <w:num w:numId="28">
    <w:abstractNumId w:val="18"/>
  </w:num>
  <w:num w:numId="29">
    <w:abstractNumId w:val="5"/>
  </w:num>
  <w:num w:numId="30">
    <w:abstractNumId w:val="18"/>
  </w:num>
  <w:num w:numId="31">
    <w:abstractNumId w:val="8"/>
  </w:num>
  <w:num w:numId="32">
    <w:abstractNumId w:val="19"/>
  </w:num>
  <w:num w:numId="33">
    <w:abstractNumId w:val="3"/>
  </w:num>
  <w:num w:numId="34">
    <w:abstractNumId w:val="19"/>
  </w:num>
  <w:num w:numId="35">
    <w:abstractNumId w:val="2"/>
  </w:num>
  <w:num w:numId="36">
    <w:abstractNumId w:val="19"/>
  </w:num>
  <w:num w:numId="37">
    <w:abstractNumId w:val="1"/>
  </w:num>
  <w:num w:numId="38">
    <w:abstractNumId w:val="19"/>
  </w:num>
  <w:num w:numId="39">
    <w:abstractNumId w:val="4"/>
  </w:num>
  <w:num w:numId="40">
    <w:abstractNumId w:val="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PageSetup" w:val="1000|1000"/>
    <w:docVar w:name="dgnword-docGUID" w:val="{D3834CBE-0296-4A4A-A3ED-239F40F32D52}"/>
    <w:docVar w:name="dgnword-eventsink" w:val="146911536"/>
    <w:docVar w:name="Enclosure" w:val=" "/>
    <w:docVar w:name="PageSetUp" w:val="1008|1008"/>
  </w:docVars>
  <w:rsids>
    <w:rsidRoot w:val="000534EA"/>
    <w:rsid w:val="00003290"/>
    <w:rsid w:val="0001080F"/>
    <w:rsid w:val="00014498"/>
    <w:rsid w:val="00016E44"/>
    <w:rsid w:val="000279E4"/>
    <w:rsid w:val="00036365"/>
    <w:rsid w:val="0005132D"/>
    <w:rsid w:val="00051572"/>
    <w:rsid w:val="000534EA"/>
    <w:rsid w:val="00061B85"/>
    <w:rsid w:val="0006255F"/>
    <w:rsid w:val="00066966"/>
    <w:rsid w:val="00066BA2"/>
    <w:rsid w:val="0007210F"/>
    <w:rsid w:val="00074218"/>
    <w:rsid w:val="00096D5A"/>
    <w:rsid w:val="000A1018"/>
    <w:rsid w:val="000A1C34"/>
    <w:rsid w:val="000E4AEE"/>
    <w:rsid w:val="000E6B48"/>
    <w:rsid w:val="000F10E5"/>
    <w:rsid w:val="000F29E2"/>
    <w:rsid w:val="000F71CE"/>
    <w:rsid w:val="0010029A"/>
    <w:rsid w:val="00102FDB"/>
    <w:rsid w:val="00146D55"/>
    <w:rsid w:val="00147E44"/>
    <w:rsid w:val="00155E0A"/>
    <w:rsid w:val="001633BE"/>
    <w:rsid w:val="0017352E"/>
    <w:rsid w:val="00181CF7"/>
    <w:rsid w:val="0019648D"/>
    <w:rsid w:val="001A1516"/>
    <w:rsid w:val="001A7798"/>
    <w:rsid w:val="001B158D"/>
    <w:rsid w:val="001B4076"/>
    <w:rsid w:val="001D67B5"/>
    <w:rsid w:val="001D73B0"/>
    <w:rsid w:val="001E196F"/>
    <w:rsid w:val="001F3B6D"/>
    <w:rsid w:val="0020797A"/>
    <w:rsid w:val="00212A0B"/>
    <w:rsid w:val="00215CC6"/>
    <w:rsid w:val="0022157E"/>
    <w:rsid w:val="00234997"/>
    <w:rsid w:val="0024112E"/>
    <w:rsid w:val="00256F7E"/>
    <w:rsid w:val="00263909"/>
    <w:rsid w:val="00281859"/>
    <w:rsid w:val="002A490A"/>
    <w:rsid w:val="002B42C4"/>
    <w:rsid w:val="002C4CA5"/>
    <w:rsid w:val="002C56AA"/>
    <w:rsid w:val="002D7AB4"/>
    <w:rsid w:val="002E5F31"/>
    <w:rsid w:val="003004F6"/>
    <w:rsid w:val="00303F05"/>
    <w:rsid w:val="00322D09"/>
    <w:rsid w:val="003339DE"/>
    <w:rsid w:val="00336B2F"/>
    <w:rsid w:val="00345CA4"/>
    <w:rsid w:val="0034623C"/>
    <w:rsid w:val="003602F1"/>
    <w:rsid w:val="0036075D"/>
    <w:rsid w:val="0037236D"/>
    <w:rsid w:val="00385055"/>
    <w:rsid w:val="00385FCF"/>
    <w:rsid w:val="00386441"/>
    <w:rsid w:val="0039377A"/>
    <w:rsid w:val="003949E0"/>
    <w:rsid w:val="003A3223"/>
    <w:rsid w:val="003D3695"/>
    <w:rsid w:val="003D3AFA"/>
    <w:rsid w:val="003D54E1"/>
    <w:rsid w:val="003E109C"/>
    <w:rsid w:val="003E1AE3"/>
    <w:rsid w:val="003E1D25"/>
    <w:rsid w:val="003F12D2"/>
    <w:rsid w:val="003F568E"/>
    <w:rsid w:val="003F5C14"/>
    <w:rsid w:val="00407C4E"/>
    <w:rsid w:val="004267CC"/>
    <w:rsid w:val="004433A3"/>
    <w:rsid w:val="00451C6D"/>
    <w:rsid w:val="0046744D"/>
    <w:rsid w:val="00470A5D"/>
    <w:rsid w:val="00480AA2"/>
    <w:rsid w:val="00486FC9"/>
    <w:rsid w:val="00490ECB"/>
    <w:rsid w:val="004A24B5"/>
    <w:rsid w:val="004A6F11"/>
    <w:rsid w:val="004B51BC"/>
    <w:rsid w:val="004D1A52"/>
    <w:rsid w:val="004D3035"/>
    <w:rsid w:val="005069D7"/>
    <w:rsid w:val="0051211F"/>
    <w:rsid w:val="0053120B"/>
    <w:rsid w:val="00531D6D"/>
    <w:rsid w:val="00534667"/>
    <w:rsid w:val="00534880"/>
    <w:rsid w:val="00573C6A"/>
    <w:rsid w:val="0058035A"/>
    <w:rsid w:val="00591CE3"/>
    <w:rsid w:val="00593A62"/>
    <w:rsid w:val="00594B06"/>
    <w:rsid w:val="00594C49"/>
    <w:rsid w:val="005A0693"/>
    <w:rsid w:val="005B662D"/>
    <w:rsid w:val="005C2882"/>
    <w:rsid w:val="005C73E2"/>
    <w:rsid w:val="005D1B94"/>
    <w:rsid w:val="005D3CB8"/>
    <w:rsid w:val="005D4717"/>
    <w:rsid w:val="005F1B8E"/>
    <w:rsid w:val="005F426B"/>
    <w:rsid w:val="00604583"/>
    <w:rsid w:val="0061458A"/>
    <w:rsid w:val="00617DC3"/>
    <w:rsid w:val="006213FD"/>
    <w:rsid w:val="0062224E"/>
    <w:rsid w:val="00630B17"/>
    <w:rsid w:val="00632F60"/>
    <w:rsid w:val="00633F18"/>
    <w:rsid w:val="00650FC6"/>
    <w:rsid w:val="00656A33"/>
    <w:rsid w:val="00660BBA"/>
    <w:rsid w:val="00665FE9"/>
    <w:rsid w:val="00674840"/>
    <w:rsid w:val="00685ED1"/>
    <w:rsid w:val="0069315D"/>
    <w:rsid w:val="00695AEF"/>
    <w:rsid w:val="006A06D8"/>
    <w:rsid w:val="006B3F69"/>
    <w:rsid w:val="006B4F07"/>
    <w:rsid w:val="006C35F7"/>
    <w:rsid w:val="006D56B7"/>
    <w:rsid w:val="006D5B07"/>
    <w:rsid w:val="006E5123"/>
    <w:rsid w:val="006F1169"/>
    <w:rsid w:val="0073103F"/>
    <w:rsid w:val="0075368C"/>
    <w:rsid w:val="00761F65"/>
    <w:rsid w:val="00762272"/>
    <w:rsid w:val="00775848"/>
    <w:rsid w:val="00782C5B"/>
    <w:rsid w:val="00784D8F"/>
    <w:rsid w:val="00791449"/>
    <w:rsid w:val="007A7D91"/>
    <w:rsid w:val="007B095E"/>
    <w:rsid w:val="007B579E"/>
    <w:rsid w:val="007D123F"/>
    <w:rsid w:val="007F431E"/>
    <w:rsid w:val="00810A95"/>
    <w:rsid w:val="00820165"/>
    <w:rsid w:val="008219D7"/>
    <w:rsid w:val="008257E8"/>
    <w:rsid w:val="00842722"/>
    <w:rsid w:val="00852F17"/>
    <w:rsid w:val="00863EAD"/>
    <w:rsid w:val="00895FBE"/>
    <w:rsid w:val="008B27DE"/>
    <w:rsid w:val="008B5EDE"/>
    <w:rsid w:val="008C0CCC"/>
    <w:rsid w:val="008C16DA"/>
    <w:rsid w:val="008C6D5D"/>
    <w:rsid w:val="008D1FF4"/>
    <w:rsid w:val="008E0E22"/>
    <w:rsid w:val="00904D7F"/>
    <w:rsid w:val="00904EA6"/>
    <w:rsid w:val="00907345"/>
    <w:rsid w:val="00917A53"/>
    <w:rsid w:val="009203B0"/>
    <w:rsid w:val="00924322"/>
    <w:rsid w:val="00926EB3"/>
    <w:rsid w:val="00933595"/>
    <w:rsid w:val="00933E09"/>
    <w:rsid w:val="00966A84"/>
    <w:rsid w:val="0099455E"/>
    <w:rsid w:val="009A2930"/>
    <w:rsid w:val="009A60C4"/>
    <w:rsid w:val="009C31C3"/>
    <w:rsid w:val="009D3D64"/>
    <w:rsid w:val="009E187B"/>
    <w:rsid w:val="009E5C76"/>
    <w:rsid w:val="009E67FD"/>
    <w:rsid w:val="009F3D47"/>
    <w:rsid w:val="00A035EC"/>
    <w:rsid w:val="00A06148"/>
    <w:rsid w:val="00A14D3C"/>
    <w:rsid w:val="00A375C8"/>
    <w:rsid w:val="00A522E7"/>
    <w:rsid w:val="00A54258"/>
    <w:rsid w:val="00A63415"/>
    <w:rsid w:val="00A72ED6"/>
    <w:rsid w:val="00A81CC0"/>
    <w:rsid w:val="00A8246E"/>
    <w:rsid w:val="00A846BD"/>
    <w:rsid w:val="00A853A4"/>
    <w:rsid w:val="00A859F0"/>
    <w:rsid w:val="00A87E8E"/>
    <w:rsid w:val="00A94A16"/>
    <w:rsid w:val="00A979C1"/>
    <w:rsid w:val="00AA15EF"/>
    <w:rsid w:val="00AA2502"/>
    <w:rsid w:val="00AA3AE7"/>
    <w:rsid w:val="00AB3131"/>
    <w:rsid w:val="00AB460C"/>
    <w:rsid w:val="00AB609A"/>
    <w:rsid w:val="00AC3472"/>
    <w:rsid w:val="00AE4F6D"/>
    <w:rsid w:val="00AF1674"/>
    <w:rsid w:val="00B0073E"/>
    <w:rsid w:val="00B01254"/>
    <w:rsid w:val="00B0470C"/>
    <w:rsid w:val="00B115A3"/>
    <w:rsid w:val="00B2034C"/>
    <w:rsid w:val="00B242A1"/>
    <w:rsid w:val="00B310F2"/>
    <w:rsid w:val="00B35788"/>
    <w:rsid w:val="00B45E2B"/>
    <w:rsid w:val="00B759E7"/>
    <w:rsid w:val="00B75CE9"/>
    <w:rsid w:val="00B768FE"/>
    <w:rsid w:val="00B9322A"/>
    <w:rsid w:val="00BA4A04"/>
    <w:rsid w:val="00BB57D9"/>
    <w:rsid w:val="00BB6A7C"/>
    <w:rsid w:val="00BD318A"/>
    <w:rsid w:val="00BD7D9B"/>
    <w:rsid w:val="00BF1806"/>
    <w:rsid w:val="00BF4367"/>
    <w:rsid w:val="00BF54B3"/>
    <w:rsid w:val="00BF7763"/>
    <w:rsid w:val="00C35FB7"/>
    <w:rsid w:val="00C404A1"/>
    <w:rsid w:val="00C453C4"/>
    <w:rsid w:val="00C52E7F"/>
    <w:rsid w:val="00C54E49"/>
    <w:rsid w:val="00C716B3"/>
    <w:rsid w:val="00C734DE"/>
    <w:rsid w:val="00C7662E"/>
    <w:rsid w:val="00C80AB0"/>
    <w:rsid w:val="00C82568"/>
    <w:rsid w:val="00CA4143"/>
    <w:rsid w:val="00CA46D2"/>
    <w:rsid w:val="00CA5ED4"/>
    <w:rsid w:val="00CA64D7"/>
    <w:rsid w:val="00CB0136"/>
    <w:rsid w:val="00CC78B5"/>
    <w:rsid w:val="00CD350B"/>
    <w:rsid w:val="00CE50E8"/>
    <w:rsid w:val="00CE7AE8"/>
    <w:rsid w:val="00D156B5"/>
    <w:rsid w:val="00D16AA9"/>
    <w:rsid w:val="00D22CD3"/>
    <w:rsid w:val="00D22D1E"/>
    <w:rsid w:val="00D2712A"/>
    <w:rsid w:val="00D4701A"/>
    <w:rsid w:val="00D57D3A"/>
    <w:rsid w:val="00D76820"/>
    <w:rsid w:val="00D77FAE"/>
    <w:rsid w:val="00D8083C"/>
    <w:rsid w:val="00D97C98"/>
    <w:rsid w:val="00DC1E4F"/>
    <w:rsid w:val="00DC2A6B"/>
    <w:rsid w:val="00DC3993"/>
    <w:rsid w:val="00DD1204"/>
    <w:rsid w:val="00DE2FAF"/>
    <w:rsid w:val="00DE3D08"/>
    <w:rsid w:val="00E22323"/>
    <w:rsid w:val="00E27FEC"/>
    <w:rsid w:val="00E41189"/>
    <w:rsid w:val="00E54CA0"/>
    <w:rsid w:val="00E6450F"/>
    <w:rsid w:val="00E84E9E"/>
    <w:rsid w:val="00EA291A"/>
    <w:rsid w:val="00EA41F1"/>
    <w:rsid w:val="00EA52D0"/>
    <w:rsid w:val="00EB4F93"/>
    <w:rsid w:val="00ED3A28"/>
    <w:rsid w:val="00ED5335"/>
    <w:rsid w:val="00EE2F26"/>
    <w:rsid w:val="00EF04D4"/>
    <w:rsid w:val="00EF2553"/>
    <w:rsid w:val="00F02C7C"/>
    <w:rsid w:val="00F22860"/>
    <w:rsid w:val="00F2538B"/>
    <w:rsid w:val="00F3298F"/>
    <w:rsid w:val="00F6013F"/>
    <w:rsid w:val="00F654E7"/>
    <w:rsid w:val="00F763F6"/>
    <w:rsid w:val="00F9580F"/>
    <w:rsid w:val="00FA75F8"/>
    <w:rsid w:val="00FB3063"/>
    <w:rsid w:val="00FC3E5E"/>
    <w:rsid w:val="00FD270D"/>
    <w:rsid w:val="00FE1D45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B43C1"/>
  <w15:docId w15:val="{82E7FA6E-3DAA-4DFE-A0DB-C9369D21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3F"/>
    <w:pPr>
      <w:spacing w:line="240" w:lineRule="atLeast"/>
    </w:pPr>
    <w:rPr>
      <w:rFonts w:ascii="Georgia" w:hAnsi="Georgia"/>
      <w:szCs w:val="19"/>
      <w:lang w:val="en-GB"/>
    </w:rPr>
  </w:style>
  <w:style w:type="paragraph" w:styleId="Heading1">
    <w:name w:val="heading 1"/>
    <w:basedOn w:val="Normal"/>
    <w:next w:val="Normal"/>
    <w:qFormat/>
    <w:rsid w:val="00066BA2"/>
    <w:pPr>
      <w:keepNext/>
      <w:pageBreakBefore/>
      <w:numPr>
        <w:numId w:val="22"/>
      </w:numPr>
      <w:spacing w:after="240"/>
      <w:outlineLvl w:val="0"/>
    </w:pPr>
    <w:rPr>
      <w:kern w:val="28"/>
      <w:sz w:val="36"/>
      <w:szCs w:val="36"/>
    </w:rPr>
  </w:style>
  <w:style w:type="paragraph" w:styleId="Heading2">
    <w:name w:val="heading 2"/>
    <w:next w:val="Normal"/>
    <w:qFormat/>
    <w:rsid w:val="00066BA2"/>
    <w:pPr>
      <w:keepNext/>
      <w:numPr>
        <w:ilvl w:val="1"/>
        <w:numId w:val="22"/>
      </w:numPr>
      <w:spacing w:line="240" w:lineRule="atLeast"/>
      <w:outlineLvl w:val="1"/>
    </w:pPr>
    <w:rPr>
      <w:rFonts w:ascii="Georgia" w:hAnsi="Georgia"/>
      <w:b/>
      <w:lang w:val="en-GB"/>
    </w:rPr>
  </w:style>
  <w:style w:type="paragraph" w:styleId="Heading3">
    <w:name w:val="heading 3"/>
    <w:next w:val="BodyTextIndent"/>
    <w:qFormat/>
    <w:rsid w:val="00066BA2"/>
    <w:pPr>
      <w:keepNext/>
      <w:numPr>
        <w:ilvl w:val="2"/>
        <w:numId w:val="22"/>
      </w:numPr>
      <w:spacing w:line="240" w:lineRule="atLeast"/>
      <w:outlineLvl w:val="2"/>
    </w:pPr>
    <w:rPr>
      <w:rFonts w:ascii="Georgia" w:hAnsi="Georgia"/>
      <w:b/>
      <w:lang w:val="en-GB"/>
    </w:rPr>
  </w:style>
  <w:style w:type="paragraph" w:styleId="Heading4">
    <w:name w:val="heading 4"/>
    <w:basedOn w:val="Normal"/>
    <w:next w:val="BodyTextIndent"/>
    <w:qFormat/>
    <w:rsid w:val="00066BA2"/>
    <w:pPr>
      <w:numPr>
        <w:ilvl w:val="3"/>
        <w:numId w:val="22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34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34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34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34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34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F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0029A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Hidden">
    <w:name w:val="Hidden"/>
    <w:basedOn w:val="Normal"/>
    <w:semiHidden/>
    <w:rsid w:val="006B4F07"/>
    <w:pPr>
      <w:framePr w:w="284" w:h="284" w:hRule="exact" w:wrap="around" w:vAnchor="page" w:hAnchor="page" w:x="285" w:y="285"/>
    </w:pPr>
    <w:rPr>
      <w:vanish/>
      <w:szCs w:val="24"/>
      <w:lang w:eastAsia="en-US"/>
    </w:rPr>
  </w:style>
  <w:style w:type="character" w:customStyle="1" w:styleId="Zichtbaarheid">
    <w:name w:val="Zichtbaarheid"/>
    <w:basedOn w:val="DefaultParagraphFont"/>
    <w:rsid w:val="00895FBE"/>
    <w:rPr>
      <w:vanish/>
      <w:lang w:val="en-GB"/>
    </w:rPr>
  </w:style>
  <w:style w:type="paragraph" w:styleId="BodyText">
    <w:name w:val="Body Text"/>
    <w:basedOn w:val="Normal"/>
    <w:link w:val="BodyTextChar"/>
    <w:rsid w:val="00066BA2"/>
  </w:style>
  <w:style w:type="paragraph" w:styleId="BodyTextIndent">
    <w:name w:val="Body Text Indent"/>
    <w:basedOn w:val="Normal"/>
    <w:link w:val="BodyTextIndentChar"/>
    <w:rsid w:val="00066BA2"/>
    <w:pPr>
      <w:ind w:left="567"/>
    </w:pPr>
  </w:style>
  <w:style w:type="paragraph" w:customStyle="1" w:styleId="Intro">
    <w:name w:val="Intro"/>
    <w:basedOn w:val="Normal"/>
    <w:rsid w:val="00066BA2"/>
    <w:rPr>
      <w:i/>
    </w:rPr>
  </w:style>
  <w:style w:type="paragraph" w:styleId="ListBullet">
    <w:name w:val="List Bullet"/>
    <w:basedOn w:val="Normal"/>
    <w:rsid w:val="00066BA2"/>
    <w:pPr>
      <w:numPr>
        <w:numId w:val="30"/>
      </w:numPr>
    </w:pPr>
  </w:style>
  <w:style w:type="paragraph" w:styleId="ListBullet2">
    <w:name w:val="List Bullet 2"/>
    <w:basedOn w:val="Normal"/>
    <w:rsid w:val="00066BA2"/>
    <w:pPr>
      <w:numPr>
        <w:ilvl w:val="1"/>
        <w:numId w:val="30"/>
      </w:numPr>
    </w:pPr>
  </w:style>
  <w:style w:type="paragraph" w:styleId="ListBullet3">
    <w:name w:val="List Bullet 3"/>
    <w:basedOn w:val="Normal"/>
    <w:rsid w:val="00066BA2"/>
    <w:pPr>
      <w:numPr>
        <w:ilvl w:val="2"/>
        <w:numId w:val="30"/>
      </w:numPr>
    </w:pPr>
  </w:style>
  <w:style w:type="paragraph" w:styleId="ListBullet4">
    <w:name w:val="List Bullet 4"/>
    <w:basedOn w:val="Normal"/>
    <w:rsid w:val="00066BA2"/>
    <w:pPr>
      <w:numPr>
        <w:ilvl w:val="3"/>
        <w:numId w:val="30"/>
      </w:numPr>
    </w:pPr>
  </w:style>
  <w:style w:type="paragraph" w:styleId="ListNumber">
    <w:name w:val="List Number"/>
    <w:basedOn w:val="Normal"/>
    <w:rsid w:val="00066BA2"/>
    <w:pPr>
      <w:numPr>
        <w:numId w:val="38"/>
      </w:numPr>
    </w:pPr>
  </w:style>
  <w:style w:type="paragraph" w:styleId="ListNumber2">
    <w:name w:val="List Number 2"/>
    <w:basedOn w:val="Normal"/>
    <w:rsid w:val="00066BA2"/>
    <w:pPr>
      <w:numPr>
        <w:ilvl w:val="1"/>
        <w:numId w:val="38"/>
      </w:numPr>
    </w:pPr>
  </w:style>
  <w:style w:type="paragraph" w:styleId="ListNumber3">
    <w:name w:val="List Number 3"/>
    <w:basedOn w:val="Normal"/>
    <w:rsid w:val="00066BA2"/>
    <w:pPr>
      <w:numPr>
        <w:ilvl w:val="2"/>
        <w:numId w:val="38"/>
      </w:numPr>
    </w:pPr>
  </w:style>
  <w:style w:type="paragraph" w:styleId="ListNumber4">
    <w:name w:val="List Number 4"/>
    <w:basedOn w:val="Normal"/>
    <w:rsid w:val="00066BA2"/>
    <w:pPr>
      <w:numPr>
        <w:ilvl w:val="3"/>
        <w:numId w:val="38"/>
      </w:numPr>
    </w:pPr>
  </w:style>
  <w:style w:type="character" w:customStyle="1" w:styleId="HeaderChar">
    <w:name w:val="Header Char"/>
    <w:basedOn w:val="DefaultParagraphFont"/>
    <w:link w:val="Header"/>
    <w:rsid w:val="00B01254"/>
    <w:rPr>
      <w:rFonts w:ascii="Georgia" w:hAnsi="Georgia"/>
      <w:szCs w:val="19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53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34EA"/>
    <w:rPr>
      <w:rFonts w:ascii="Segoe UI" w:hAnsi="Segoe UI" w:cs="Segoe UI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34EA"/>
  </w:style>
  <w:style w:type="paragraph" w:styleId="BlockText">
    <w:name w:val="Block Text"/>
    <w:basedOn w:val="Normal"/>
    <w:semiHidden/>
    <w:unhideWhenUsed/>
    <w:rsid w:val="000534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0534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534EA"/>
    <w:rPr>
      <w:rFonts w:ascii="Georgia" w:hAnsi="Georgia"/>
      <w:szCs w:val="19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0534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534EA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0534EA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0534EA"/>
    <w:rPr>
      <w:rFonts w:ascii="Georgia" w:hAnsi="Georgia"/>
      <w:szCs w:val="19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0534EA"/>
    <w:rPr>
      <w:rFonts w:ascii="Georgia" w:hAnsi="Georgia"/>
      <w:szCs w:val="19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534EA"/>
    <w:pPr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534EA"/>
    <w:rPr>
      <w:rFonts w:ascii="Georgia" w:hAnsi="Georgia"/>
      <w:szCs w:val="19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534EA"/>
    <w:rPr>
      <w:rFonts w:ascii="Georgia" w:hAnsi="Georgia"/>
      <w:szCs w:val="19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0534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534EA"/>
    <w:rPr>
      <w:rFonts w:ascii="Georgia" w:hAnsi="Georgia"/>
      <w:szCs w:val="19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053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534EA"/>
    <w:rPr>
      <w:rFonts w:ascii="Georgia" w:hAnsi="Georgia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0534EA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0534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534E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534EA"/>
    <w:rPr>
      <w:rFonts w:ascii="Georgia" w:hAnsi="Georgia"/>
      <w:szCs w:val="19"/>
      <w:lang w:val="en-GB"/>
    </w:rPr>
  </w:style>
  <w:style w:type="character" w:styleId="CommentReference">
    <w:name w:val="annotation reference"/>
    <w:basedOn w:val="DefaultParagraphFont"/>
    <w:semiHidden/>
    <w:unhideWhenUsed/>
    <w:rsid w:val="000534E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0534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34EA"/>
    <w:rPr>
      <w:rFonts w:ascii="Georgia" w:hAnsi="Georg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34EA"/>
    <w:rPr>
      <w:rFonts w:ascii="Georgia" w:hAnsi="Georgia"/>
      <w:b/>
      <w:bCs/>
      <w:lang w:val="en-GB"/>
    </w:rPr>
  </w:style>
  <w:style w:type="paragraph" w:styleId="Date">
    <w:name w:val="Date"/>
    <w:basedOn w:val="Normal"/>
    <w:next w:val="Normal"/>
    <w:link w:val="DateChar"/>
    <w:rsid w:val="000534EA"/>
  </w:style>
  <w:style w:type="character" w:customStyle="1" w:styleId="DateChar">
    <w:name w:val="Date Char"/>
    <w:basedOn w:val="DefaultParagraphFont"/>
    <w:link w:val="Date"/>
    <w:rsid w:val="000534EA"/>
    <w:rPr>
      <w:rFonts w:ascii="Georgia" w:hAnsi="Georgia"/>
      <w:szCs w:val="19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0534E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534EA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0534E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534EA"/>
    <w:rPr>
      <w:rFonts w:ascii="Georgia" w:hAnsi="Georgia"/>
      <w:szCs w:val="19"/>
      <w:lang w:val="en-GB"/>
    </w:rPr>
  </w:style>
  <w:style w:type="character" w:styleId="Emphasis">
    <w:name w:val="Emphasis"/>
    <w:basedOn w:val="DefaultParagraphFont"/>
    <w:qFormat/>
    <w:rsid w:val="000534EA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0534E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0534EA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34EA"/>
    <w:rPr>
      <w:rFonts w:ascii="Georgia" w:hAnsi="Georgia"/>
      <w:lang w:val="en-GB"/>
    </w:rPr>
  </w:style>
  <w:style w:type="paragraph" w:styleId="EnvelopeAddress">
    <w:name w:val="envelope address"/>
    <w:basedOn w:val="Normal"/>
    <w:semiHidden/>
    <w:unhideWhenUsed/>
    <w:rsid w:val="000534E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534EA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534E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0534E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0534E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34EA"/>
    <w:rPr>
      <w:rFonts w:ascii="Georgia" w:hAnsi="Georgia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0534EA"/>
    <w:rPr>
      <w:rFonts w:asciiTheme="majorHAnsi" w:eastAsiaTheme="majorEastAsia" w:hAnsiTheme="majorHAnsi" w:cstheme="majorBidi"/>
      <w:color w:val="365F91" w:themeColor="accent1" w:themeShade="BF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534EA"/>
    <w:rPr>
      <w:rFonts w:asciiTheme="majorHAnsi" w:eastAsiaTheme="majorEastAsia" w:hAnsiTheme="majorHAnsi" w:cstheme="majorBidi"/>
      <w:color w:val="243F60" w:themeColor="accent1" w:themeShade="7F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0534EA"/>
    <w:rPr>
      <w:rFonts w:asciiTheme="majorHAnsi" w:eastAsiaTheme="majorEastAsia" w:hAnsiTheme="majorHAnsi" w:cstheme="majorBidi"/>
      <w:i/>
      <w:iCs/>
      <w:color w:val="243F60" w:themeColor="accent1" w:themeShade="7F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534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0534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TMLAcronym">
    <w:name w:val="HTML Acronym"/>
    <w:basedOn w:val="DefaultParagraphFont"/>
    <w:semiHidden/>
    <w:unhideWhenUsed/>
    <w:rsid w:val="000534EA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0534E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534EA"/>
    <w:rPr>
      <w:rFonts w:ascii="Georgia" w:hAnsi="Georgia"/>
      <w:i/>
      <w:iCs/>
      <w:szCs w:val="19"/>
      <w:lang w:val="en-GB"/>
    </w:rPr>
  </w:style>
  <w:style w:type="character" w:styleId="HTMLCite">
    <w:name w:val="HTML Cite"/>
    <w:basedOn w:val="DefaultParagraphFont"/>
    <w:semiHidden/>
    <w:unhideWhenUsed/>
    <w:rsid w:val="000534EA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0534E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0534EA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0534E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0534EA"/>
    <w:pPr>
      <w:spacing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534EA"/>
    <w:rPr>
      <w:rFonts w:ascii="Consolas" w:hAnsi="Consolas" w:cs="Consolas"/>
      <w:lang w:val="en-GB"/>
    </w:rPr>
  </w:style>
  <w:style w:type="character" w:styleId="HTMLSample">
    <w:name w:val="HTML Sample"/>
    <w:basedOn w:val="DefaultParagraphFont"/>
    <w:semiHidden/>
    <w:unhideWhenUsed/>
    <w:rsid w:val="000534E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0534E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0534EA"/>
    <w:rPr>
      <w:i/>
      <w:iCs/>
      <w:lang w:val="en-GB"/>
    </w:rPr>
  </w:style>
  <w:style w:type="character" w:styleId="Hyperlink">
    <w:name w:val="Hyperlink"/>
    <w:basedOn w:val="DefaultParagraphFont"/>
    <w:unhideWhenUsed/>
    <w:rsid w:val="000534E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0534EA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534EA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534EA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534EA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534EA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534EA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534EA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534EA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534EA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534E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534EA"/>
    <w:rPr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4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4EA"/>
    <w:rPr>
      <w:rFonts w:ascii="Georgia" w:hAnsi="Georgia"/>
      <w:i/>
      <w:iCs/>
      <w:color w:val="4F81BD" w:themeColor="accent1"/>
      <w:szCs w:val="19"/>
      <w:lang w:val="en-GB"/>
    </w:rPr>
  </w:style>
  <w:style w:type="character" w:styleId="IntenseReference">
    <w:name w:val="Intense Reference"/>
    <w:basedOn w:val="DefaultParagraphFont"/>
    <w:uiPriority w:val="32"/>
    <w:qFormat/>
    <w:rsid w:val="000534EA"/>
    <w:rPr>
      <w:b/>
      <w:bCs/>
      <w:smallCaps/>
      <w:color w:val="4F81BD" w:themeColor="accent1"/>
      <w:spacing w:val="5"/>
      <w:lang w:val="en-GB"/>
    </w:rPr>
  </w:style>
  <w:style w:type="character" w:styleId="LineNumber">
    <w:name w:val="line number"/>
    <w:basedOn w:val="DefaultParagraphFont"/>
    <w:semiHidden/>
    <w:unhideWhenUsed/>
    <w:rsid w:val="000534EA"/>
    <w:rPr>
      <w:lang w:val="en-GB"/>
    </w:rPr>
  </w:style>
  <w:style w:type="paragraph" w:styleId="List">
    <w:name w:val="List"/>
    <w:basedOn w:val="Normal"/>
    <w:semiHidden/>
    <w:unhideWhenUsed/>
    <w:rsid w:val="000534E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534E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534EA"/>
    <w:pPr>
      <w:ind w:left="849" w:hanging="283"/>
      <w:contextualSpacing/>
    </w:pPr>
  </w:style>
  <w:style w:type="paragraph" w:styleId="List4">
    <w:name w:val="List 4"/>
    <w:basedOn w:val="Normal"/>
    <w:rsid w:val="000534EA"/>
    <w:pPr>
      <w:ind w:left="1132" w:hanging="283"/>
      <w:contextualSpacing/>
    </w:pPr>
  </w:style>
  <w:style w:type="paragraph" w:styleId="List5">
    <w:name w:val="List 5"/>
    <w:basedOn w:val="Normal"/>
    <w:rsid w:val="000534EA"/>
    <w:pPr>
      <w:ind w:left="1415" w:hanging="283"/>
      <w:contextualSpacing/>
    </w:pPr>
  </w:style>
  <w:style w:type="paragraph" w:styleId="ListBullet5">
    <w:name w:val="List Bullet 5"/>
    <w:basedOn w:val="Normal"/>
    <w:semiHidden/>
    <w:unhideWhenUsed/>
    <w:rsid w:val="000534EA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unhideWhenUsed/>
    <w:rsid w:val="000534E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534E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534E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534E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534EA"/>
    <w:pPr>
      <w:spacing w:after="120"/>
      <w:ind w:left="1415"/>
      <w:contextualSpacing/>
    </w:pPr>
  </w:style>
  <w:style w:type="paragraph" w:styleId="ListNumber5">
    <w:name w:val="List Number 5"/>
    <w:basedOn w:val="Normal"/>
    <w:semiHidden/>
    <w:unhideWhenUsed/>
    <w:rsid w:val="000534EA"/>
    <w:pPr>
      <w:numPr>
        <w:numId w:val="40"/>
      </w:numPr>
      <w:contextualSpacing/>
    </w:pPr>
  </w:style>
  <w:style w:type="paragraph" w:styleId="ListParagraph">
    <w:name w:val="List Paragraph"/>
    <w:basedOn w:val="Normal"/>
    <w:uiPriority w:val="34"/>
    <w:qFormat/>
    <w:rsid w:val="000534EA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534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0534EA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semiHidden/>
    <w:unhideWhenUsed/>
    <w:rsid w:val="00053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534E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0534EA"/>
    <w:rPr>
      <w:rFonts w:ascii="Georgia" w:hAnsi="Georgia"/>
      <w:szCs w:val="19"/>
      <w:lang w:val="en-GB"/>
    </w:rPr>
  </w:style>
  <w:style w:type="paragraph" w:styleId="NormalWeb">
    <w:name w:val="Normal (Web)"/>
    <w:basedOn w:val="Normal"/>
    <w:semiHidden/>
    <w:unhideWhenUsed/>
    <w:rsid w:val="000534E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534EA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534E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534EA"/>
    <w:rPr>
      <w:rFonts w:ascii="Georgia" w:hAnsi="Georgia"/>
      <w:szCs w:val="19"/>
      <w:lang w:val="en-GB"/>
    </w:rPr>
  </w:style>
  <w:style w:type="character" w:styleId="PageNumber">
    <w:name w:val="page number"/>
    <w:basedOn w:val="DefaultParagraphFont"/>
    <w:semiHidden/>
    <w:unhideWhenUsed/>
    <w:rsid w:val="000534E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534EA"/>
    <w:rPr>
      <w:color w:val="80808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0534E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534EA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534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4EA"/>
    <w:rPr>
      <w:rFonts w:ascii="Georgia" w:hAnsi="Georgia"/>
      <w:i/>
      <w:iCs/>
      <w:color w:val="404040" w:themeColor="text1" w:themeTint="BF"/>
      <w:szCs w:val="19"/>
      <w:lang w:val="en-GB"/>
    </w:rPr>
  </w:style>
  <w:style w:type="paragraph" w:styleId="Salutation">
    <w:name w:val="Salutation"/>
    <w:basedOn w:val="Normal"/>
    <w:next w:val="Normal"/>
    <w:link w:val="SalutationChar"/>
    <w:rsid w:val="000534EA"/>
  </w:style>
  <w:style w:type="character" w:customStyle="1" w:styleId="SalutationChar">
    <w:name w:val="Salutation Char"/>
    <w:basedOn w:val="DefaultParagraphFont"/>
    <w:link w:val="Salutation"/>
    <w:rsid w:val="000534EA"/>
    <w:rPr>
      <w:rFonts w:ascii="Georgia" w:hAnsi="Georgia"/>
      <w:szCs w:val="19"/>
      <w:lang w:val="en-GB"/>
    </w:rPr>
  </w:style>
  <w:style w:type="paragraph" w:styleId="Signature">
    <w:name w:val="Signature"/>
    <w:basedOn w:val="Normal"/>
    <w:link w:val="SignatureChar"/>
    <w:semiHidden/>
    <w:unhideWhenUsed/>
    <w:rsid w:val="000534E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534EA"/>
    <w:rPr>
      <w:rFonts w:ascii="Georgia" w:hAnsi="Georgia"/>
      <w:szCs w:val="19"/>
      <w:lang w:val="en-GB"/>
    </w:rPr>
  </w:style>
  <w:style w:type="character" w:styleId="Strong">
    <w:name w:val="Strong"/>
    <w:basedOn w:val="DefaultParagraphFont"/>
    <w:qFormat/>
    <w:rsid w:val="000534E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qFormat/>
    <w:rsid w:val="000534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534E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0534EA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qFormat/>
    <w:rsid w:val="000534EA"/>
    <w:rPr>
      <w:smallCaps/>
      <w:color w:val="5A5A5A" w:themeColor="text1" w:themeTint="A5"/>
      <w:lang w:val="en-GB"/>
    </w:rPr>
  </w:style>
  <w:style w:type="paragraph" w:styleId="TableofAuthorities">
    <w:name w:val="table of authorities"/>
    <w:basedOn w:val="Normal"/>
    <w:next w:val="Normal"/>
    <w:semiHidden/>
    <w:unhideWhenUsed/>
    <w:rsid w:val="000534EA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534EA"/>
  </w:style>
  <w:style w:type="paragraph" w:styleId="Title">
    <w:name w:val="Title"/>
    <w:basedOn w:val="Normal"/>
    <w:next w:val="Normal"/>
    <w:link w:val="TitleChar"/>
    <w:qFormat/>
    <w:rsid w:val="000534E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534E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semiHidden/>
    <w:unhideWhenUsed/>
    <w:rsid w:val="000534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534E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534E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534E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534E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534E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534E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534E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534E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534E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4EA"/>
    <w:pPr>
      <w:keepLines/>
      <w:pageBreakBefore w:val="0"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A824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120B"/>
    <w:rPr>
      <w:rFonts w:ascii="Georgia" w:hAnsi="Georgia"/>
      <w:szCs w:val="19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ug.nl/ocasys/rug/vak/show?code=WBIE023-05" TargetMode="External"/><Relationship Id="rId18" Type="http://schemas.openxmlformats.org/officeDocument/2006/relationships/hyperlink" Target="https://www.rug.nl/ocasys/rug/vak/show?code=WBIE035-05" TargetMode="External"/><Relationship Id="rId26" Type="http://schemas.openxmlformats.org/officeDocument/2006/relationships/hyperlink" Target="https://www.rug.nl/ocasys/rug/vak/show?code=WBIE039-0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rug.nl/ocasys/rug/vak/show?code=WBIE013-05" TargetMode="External"/><Relationship Id="rId34" Type="http://schemas.openxmlformats.org/officeDocument/2006/relationships/hyperlink" Target="https://www.rug.nl/ocasys/rug/vak/show?code=WBIE040-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ug.nl/ocasys/rug/vak/show?code=WBIE008-05" TargetMode="External"/><Relationship Id="rId17" Type="http://schemas.openxmlformats.org/officeDocument/2006/relationships/hyperlink" Target="https://www.rug.nl/ocasys/rug/vak/show?code=WBIE016-05" TargetMode="External"/><Relationship Id="rId25" Type="http://schemas.openxmlformats.org/officeDocument/2006/relationships/hyperlink" Target="https://www.rug.nl/ocasys/rug/vak/show?code=WBIE031-05" TargetMode="External"/><Relationship Id="rId33" Type="http://schemas.openxmlformats.org/officeDocument/2006/relationships/hyperlink" Target="https://www.rug.nl/ocasys/rug/vak/show?code=WBIE025-05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rug.nl/ocasys/rug/vak/show?code=WBIE004-05" TargetMode="External"/><Relationship Id="rId20" Type="http://schemas.openxmlformats.org/officeDocument/2006/relationships/hyperlink" Target="https://www.rug.nl/ocasys/rug/vak/show?code=WBIE014-05" TargetMode="External"/><Relationship Id="rId29" Type="http://schemas.openxmlformats.org/officeDocument/2006/relationships/hyperlink" Target="https://www.rug.nl/ocasys/rug/vak/show?code=WBIE030-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g.nl/ocasys/rug/vak/show?code=WBIE009-05" TargetMode="External"/><Relationship Id="rId24" Type="http://schemas.openxmlformats.org/officeDocument/2006/relationships/hyperlink" Target="https://www.rug.nl/ocasys/rug/vak/show?code=WBIE036-05" TargetMode="External"/><Relationship Id="rId32" Type="http://schemas.openxmlformats.org/officeDocument/2006/relationships/hyperlink" Target="https://www.rug.nl/ocasys/rug/vak/show?code=WBIE033-05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ug.nl/ocasys/rug/vak/show?code=WBIE015-05" TargetMode="External"/><Relationship Id="rId23" Type="http://schemas.openxmlformats.org/officeDocument/2006/relationships/hyperlink" Target="https://www.rug.nl/ocasys/rug/vak/show?code=WBIE029-05" TargetMode="External"/><Relationship Id="rId28" Type="http://schemas.openxmlformats.org/officeDocument/2006/relationships/hyperlink" Target="https://www.rug.nl/ocasys/rug/vak/show?code=WBIE042-05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rug.nl/ocasys/rug/vak/show?code=WBIE017-05" TargetMode="External"/><Relationship Id="rId19" Type="http://schemas.openxmlformats.org/officeDocument/2006/relationships/hyperlink" Target="https://www.rug.nl/ocasys/rug/vak/show?code=WBIE005-05" TargetMode="External"/><Relationship Id="rId31" Type="http://schemas.openxmlformats.org/officeDocument/2006/relationships/hyperlink" Target="https://www.rug.nl/ocasys/rug/vak/show?code=WBIE024-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g.nl/ocasys/rug/vak/show?code=WBIE003-05" TargetMode="External"/><Relationship Id="rId14" Type="http://schemas.openxmlformats.org/officeDocument/2006/relationships/hyperlink" Target="https://www.rug.nl/ocasys/rug/vak/show?code=WBIE007-05" TargetMode="External"/><Relationship Id="rId22" Type="http://schemas.openxmlformats.org/officeDocument/2006/relationships/hyperlink" Target="https://www.rug.nl/ocasys/rug/vak/show?code=WBIE012-05" TargetMode="External"/><Relationship Id="rId27" Type="http://schemas.openxmlformats.org/officeDocument/2006/relationships/hyperlink" Target="https://www.rug.nl/ocasys/fwn/vak/show?code=WBIE028-05" TargetMode="External"/><Relationship Id="rId30" Type="http://schemas.openxmlformats.org/officeDocument/2006/relationships/hyperlink" Target="https://www.rug.nl/ocasys/rug/vak/show?code=WBIE034-05" TargetMode="External"/><Relationship Id="rId35" Type="http://schemas.openxmlformats.org/officeDocument/2006/relationships/hyperlink" Target="https://www.rug.nl/ocasys/rug/vak/show?code=WBIE018-05" TargetMode="External"/><Relationship Id="rId8" Type="http://schemas.openxmlformats.org/officeDocument/2006/relationships/hyperlink" Target="http://www.rug.nl/ocasy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ORKSPACE.RUG.NL\APS\zdrive\dotOffice\productie\Templates\Bla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6889-33EF-4186-A0F9-752C8BEE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</Template>
  <TotalTime>0</TotalTime>
  <Pages>3</Pages>
  <Words>356</Words>
  <Characters>4466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DotOffice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J.G. Ekens</dc:creator>
  <cp:keywords/>
  <dc:description/>
  <cp:lastModifiedBy>R. Pheifer</cp:lastModifiedBy>
  <cp:revision>2</cp:revision>
  <cp:lastPrinted>2019-11-20T09:59:00Z</cp:lastPrinted>
  <dcterms:created xsi:type="dcterms:W3CDTF">2022-03-08T13:34:00Z</dcterms:created>
  <dcterms:modified xsi:type="dcterms:W3CDTF">2022-03-08T13:34:00Z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RUG/DO-Blanc</vt:lpwstr>
  </property>
  <property fmtid="{D5CDD505-2E9C-101B-9397-08002B2CF9AE}" pid="3" name="Sjabloonversie">
    <vt:lpwstr>4</vt:lpwstr>
  </property>
  <property fmtid="{D5CDD505-2E9C-101B-9397-08002B2CF9AE}" pid="4" name="SpellingChecked">
    <vt:lpwstr>Ja</vt:lpwstr>
  </property>
  <property fmtid="{D5CDD505-2E9C-101B-9397-08002B2CF9AE}" pid="5" name="GrammarChecked">
    <vt:lpwstr>Nee</vt:lpwstr>
  </property>
  <property fmtid="{D5CDD505-2E9C-101B-9397-08002B2CF9AE}" pid="6" name="optLogoColor">
    <vt:lpwstr>1</vt:lpwstr>
  </property>
  <property fmtid="{D5CDD505-2E9C-101B-9397-08002B2CF9AE}" pid="7" name="cboLanguage">
    <vt:lpwstr>English</vt:lpwstr>
  </property>
  <property fmtid="{D5CDD505-2E9C-101B-9397-08002B2CF9AE}" pid="8" name="optLogoBW">
    <vt:lpwstr>0</vt:lpwstr>
  </property>
  <property fmtid="{D5CDD505-2E9C-101B-9397-08002B2CF9AE}" pid="9" name="cboFaculty">
    <vt:lpwstr>faculty of science_x000d_
and engineering</vt:lpwstr>
  </property>
  <property fmtid="{D5CDD505-2E9C-101B-9397-08002B2CF9AE}" pid="10" name="doFaculteit">
    <vt:lpwstr>faculty_of_science_and_engineering</vt:lpwstr>
  </property>
  <property fmtid="{D5CDD505-2E9C-101B-9397-08002B2CF9AE}" pid="11" name="skipFillFaculty">
    <vt:lpwstr>0</vt:lpwstr>
  </property>
  <property fmtid="{D5CDD505-2E9C-101B-9397-08002B2CF9AE}" pid="12" name="txtDepartment">
    <vt:lpwstr>Industrial Engineering and Management</vt:lpwstr>
  </property>
  <property fmtid="{D5CDD505-2E9C-101B-9397-08002B2CF9AE}" pid="13" name="chkPaginanummer">
    <vt:lpwstr>0</vt:lpwstr>
  </property>
  <property fmtid="{D5CDD505-2E9C-101B-9397-08002B2CF9AE}" pid="14" name="chkEersteLogo">
    <vt:lpwstr>0</vt:lpwstr>
  </property>
  <property fmtid="{D5CDD505-2E9C-101B-9397-08002B2CF9AE}" pid="15" name="chkPortrait">
    <vt:lpwstr>1</vt:lpwstr>
  </property>
  <property fmtid="{D5CDD505-2E9C-101B-9397-08002B2CF9AE}" pid="16" name="chkAlleenRug">
    <vt:lpwstr>0</vt:lpwstr>
  </property>
  <property fmtid="{D5CDD505-2E9C-101B-9397-08002B2CF9AE}" pid="17" name="chkKleurenprint">
    <vt:lpwstr>0</vt:lpwstr>
  </property>
  <property fmtid="{D5CDD505-2E9C-101B-9397-08002B2CF9AE}" pid="18" name="logoFileName">
    <vt:lpwstr>407RUG_UK.jpg</vt:lpwstr>
  </property>
  <property fmtid="{D5CDD505-2E9C-101B-9397-08002B2CF9AE}" pid="19" name="AllePaginasLogo">
    <vt:lpwstr>Ja</vt:lpwstr>
  </property>
  <property fmtid="{D5CDD505-2E9C-101B-9397-08002B2CF9AE}" pid="20" name="languageID">
    <vt:lpwstr>UK</vt:lpwstr>
  </property>
  <property fmtid="{D5CDD505-2E9C-101B-9397-08002B2CF9AE}" pid="21" name="pdfPrintHidden">
    <vt:lpwstr>0</vt:lpwstr>
  </property>
</Properties>
</file>