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2D8" w:rsidRDefault="00B972D8" w:rsidP="008A4C05">
      <w:pPr>
        <w:pStyle w:val="Heading6"/>
        <w:tabs>
          <w:tab w:val="left" w:pos="7088"/>
        </w:tabs>
        <w:spacing w:line="300" w:lineRule="exact"/>
        <w:jc w:val="both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>BIJLAGE  bij</w:t>
      </w:r>
    </w:p>
    <w:p w:rsidR="00B972D8" w:rsidRPr="00C54369" w:rsidRDefault="00B972D8" w:rsidP="008A4C05">
      <w:pPr>
        <w:pStyle w:val="Heading6"/>
        <w:tabs>
          <w:tab w:val="left" w:pos="7088"/>
        </w:tabs>
        <w:spacing w:line="300" w:lineRule="exact"/>
        <w:jc w:val="both"/>
        <w:rPr>
          <w:rFonts w:ascii="Verdana" w:hAnsi="Verdana"/>
          <w:sz w:val="28"/>
          <w:szCs w:val="28"/>
        </w:rPr>
      </w:pPr>
      <w:r w:rsidRPr="00C54369">
        <w:rPr>
          <w:rFonts w:ascii="Verdana" w:hAnsi="Verdana"/>
          <w:sz w:val="28"/>
          <w:szCs w:val="28"/>
        </w:rPr>
        <w:t>Gecoördineerd examen stralingsbescherming</w:t>
      </w:r>
    </w:p>
    <w:p w:rsidR="00B972D8" w:rsidRPr="00C54369" w:rsidRDefault="00B972D8" w:rsidP="008A4C05">
      <w:pPr>
        <w:pStyle w:val="Heading6"/>
        <w:tabs>
          <w:tab w:val="left" w:pos="7088"/>
        </w:tabs>
        <w:spacing w:line="300" w:lineRule="exact"/>
        <w:jc w:val="both"/>
        <w:rPr>
          <w:rFonts w:ascii="Verdana" w:hAnsi="Verdana"/>
          <w:sz w:val="28"/>
          <w:szCs w:val="28"/>
        </w:rPr>
      </w:pPr>
      <w:r w:rsidRPr="00C54369">
        <w:rPr>
          <w:rFonts w:ascii="Verdana" w:hAnsi="Verdana"/>
          <w:sz w:val="28"/>
          <w:szCs w:val="28"/>
        </w:rPr>
        <w:t>Deskundigheidsniveau 3</w:t>
      </w:r>
    </w:p>
    <w:p w:rsidR="00B972D8" w:rsidRPr="0077534B" w:rsidRDefault="00B972D8" w:rsidP="008A4C05">
      <w:pPr>
        <w:widowControl w:val="0"/>
        <w:pBdr>
          <w:bottom w:val="single" w:sz="6" w:space="1" w:color="auto"/>
        </w:pBdr>
        <w:tabs>
          <w:tab w:val="right" w:pos="7938"/>
        </w:tabs>
        <w:spacing w:line="300" w:lineRule="exact"/>
        <w:jc w:val="both"/>
        <w:rPr>
          <w:rFonts w:ascii="Verdana" w:hAnsi="Verdana"/>
          <w:szCs w:val="22"/>
          <w:lang w:val="nl-NL"/>
        </w:rPr>
      </w:pPr>
    </w:p>
    <w:p w:rsidR="00B972D8" w:rsidRPr="0077534B" w:rsidRDefault="00B972D8" w:rsidP="008A4C05">
      <w:pPr>
        <w:widowControl w:val="0"/>
        <w:tabs>
          <w:tab w:val="right" w:pos="7938"/>
        </w:tabs>
        <w:spacing w:line="300" w:lineRule="exact"/>
        <w:jc w:val="both"/>
        <w:rPr>
          <w:rFonts w:ascii="Verdana" w:hAnsi="Verdana"/>
          <w:szCs w:val="22"/>
          <w:lang w:val="nl-NL"/>
        </w:rPr>
      </w:pPr>
    </w:p>
    <w:p w:rsidR="00B972D8" w:rsidRPr="00C6390B" w:rsidRDefault="00B972D8" w:rsidP="008A4C05">
      <w:pPr>
        <w:widowControl w:val="0"/>
        <w:tabs>
          <w:tab w:val="right" w:pos="7938"/>
        </w:tabs>
        <w:spacing w:line="300" w:lineRule="exact"/>
        <w:jc w:val="both"/>
        <w:rPr>
          <w:rFonts w:ascii="Verdana" w:hAnsi="Verdana"/>
          <w:szCs w:val="22"/>
          <w:lang w:val="en-US"/>
        </w:rPr>
      </w:pPr>
      <w:r w:rsidRPr="00C6390B">
        <w:rPr>
          <w:rFonts w:ascii="Verdana" w:hAnsi="Verdana"/>
          <w:szCs w:val="22"/>
          <w:lang w:val="en-US"/>
        </w:rPr>
        <w:t>Nuclear Research and Consultancy Group</w:t>
      </w:r>
      <w:r w:rsidRPr="00C6390B">
        <w:rPr>
          <w:rFonts w:ascii="Verdana" w:hAnsi="Verdana"/>
          <w:szCs w:val="22"/>
          <w:lang w:val="en-US"/>
        </w:rPr>
        <w:tab/>
        <w:t>NRG</w:t>
      </w:r>
    </w:p>
    <w:p w:rsidR="00B972D8" w:rsidRPr="0077534B" w:rsidRDefault="00B972D8" w:rsidP="008A4C05">
      <w:pPr>
        <w:widowControl w:val="0"/>
        <w:tabs>
          <w:tab w:val="right" w:pos="7938"/>
        </w:tabs>
        <w:spacing w:line="300" w:lineRule="exact"/>
        <w:jc w:val="both"/>
        <w:rPr>
          <w:rFonts w:ascii="Verdana" w:hAnsi="Verdana"/>
          <w:szCs w:val="22"/>
          <w:lang w:val="nl-NL"/>
        </w:rPr>
      </w:pPr>
      <w:r w:rsidRPr="0077534B">
        <w:rPr>
          <w:rFonts w:ascii="Verdana" w:hAnsi="Verdana"/>
          <w:szCs w:val="22"/>
        </w:rPr>
        <w:t>Technische Universiteit Delft</w:t>
      </w:r>
      <w:r w:rsidRPr="0077534B">
        <w:rPr>
          <w:rFonts w:ascii="Verdana" w:hAnsi="Verdana"/>
          <w:szCs w:val="22"/>
        </w:rPr>
        <w:tab/>
        <w:t>TUD</w:t>
      </w:r>
    </w:p>
    <w:p w:rsidR="00B972D8" w:rsidRPr="0077534B" w:rsidRDefault="00B972D8" w:rsidP="008A4C05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rFonts w:ascii="Verdana" w:hAnsi="Verdana"/>
          <w:szCs w:val="22"/>
          <w:lang w:val="nl-NL"/>
        </w:rPr>
      </w:pPr>
      <w:r w:rsidRPr="0077534B">
        <w:rPr>
          <w:rFonts w:ascii="Verdana" w:hAnsi="Verdana"/>
          <w:szCs w:val="22"/>
        </w:rPr>
        <w:t>Boerhaave</w:t>
      </w:r>
      <w:r>
        <w:rPr>
          <w:rFonts w:ascii="Verdana" w:hAnsi="Verdana"/>
          <w:szCs w:val="22"/>
        </w:rPr>
        <w:t xml:space="preserve"> Nascholing</w:t>
      </w:r>
      <w:r w:rsidRPr="0077534B">
        <w:rPr>
          <w:rFonts w:ascii="Verdana" w:hAnsi="Verdana"/>
          <w:szCs w:val="22"/>
        </w:rPr>
        <w:t>/</w:t>
      </w:r>
      <w:r>
        <w:rPr>
          <w:rFonts w:ascii="Verdana" w:hAnsi="Verdana"/>
          <w:szCs w:val="22"/>
        </w:rPr>
        <w:t>LUMC</w:t>
      </w:r>
      <w:r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  <w:t xml:space="preserve">     </w:t>
      </w:r>
      <w:r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  <w:t xml:space="preserve"> </w:t>
      </w:r>
      <w:r w:rsidR="007042B9">
        <w:rPr>
          <w:rFonts w:ascii="Verdana" w:hAnsi="Verdana"/>
          <w:szCs w:val="22"/>
        </w:rPr>
        <w:t xml:space="preserve">   BN</w:t>
      </w:r>
    </w:p>
    <w:p w:rsidR="00B972D8" w:rsidRPr="0077534B" w:rsidRDefault="00B972D8" w:rsidP="008A4C05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rFonts w:ascii="Verdana" w:hAnsi="Verdana"/>
          <w:szCs w:val="22"/>
          <w:lang w:val="nl-NL"/>
        </w:rPr>
      </w:pPr>
      <w:r w:rsidRPr="0077534B">
        <w:rPr>
          <w:rFonts w:ascii="Verdana" w:hAnsi="Verdana"/>
          <w:szCs w:val="22"/>
        </w:rPr>
        <w:t xml:space="preserve">Rijksuniversiteit Groningen </w:t>
      </w:r>
      <w:r w:rsidRPr="0077534B">
        <w:rPr>
          <w:rFonts w:ascii="Verdana" w:hAnsi="Verdana"/>
          <w:szCs w:val="22"/>
        </w:rPr>
        <w:tab/>
      </w:r>
      <w:r w:rsidRPr="0077534B">
        <w:rPr>
          <w:rFonts w:ascii="Verdana" w:hAnsi="Verdana"/>
          <w:szCs w:val="22"/>
        </w:rPr>
        <w:tab/>
      </w:r>
      <w:r w:rsidRPr="0077534B">
        <w:rPr>
          <w:rFonts w:ascii="Verdana" w:hAnsi="Verdana"/>
          <w:szCs w:val="22"/>
        </w:rPr>
        <w:tab/>
      </w:r>
      <w:r w:rsidRPr="0077534B">
        <w:rPr>
          <w:rFonts w:ascii="Verdana" w:hAnsi="Verdana"/>
          <w:szCs w:val="22"/>
        </w:rPr>
        <w:tab/>
      </w:r>
      <w:r w:rsidRPr="0077534B">
        <w:rPr>
          <w:rFonts w:ascii="Verdana" w:hAnsi="Verdana"/>
          <w:szCs w:val="22"/>
        </w:rPr>
        <w:tab/>
      </w:r>
      <w:r w:rsidRPr="0077534B">
        <w:rPr>
          <w:rFonts w:ascii="Verdana" w:hAnsi="Verdana"/>
          <w:szCs w:val="22"/>
        </w:rPr>
        <w:tab/>
        <w:t xml:space="preserve">   RUG</w:t>
      </w:r>
    </w:p>
    <w:p w:rsidR="00B972D8" w:rsidRDefault="00B972D8" w:rsidP="008A4C05">
      <w:pPr>
        <w:widowControl w:val="0"/>
        <w:tabs>
          <w:tab w:val="right" w:pos="7938"/>
        </w:tabs>
        <w:spacing w:line="300" w:lineRule="exact"/>
        <w:jc w:val="both"/>
        <w:rPr>
          <w:rFonts w:ascii="Verdana" w:hAnsi="Verdana"/>
          <w:szCs w:val="22"/>
        </w:rPr>
      </w:pPr>
      <w:r w:rsidRPr="0077534B">
        <w:rPr>
          <w:rFonts w:ascii="Verdana" w:hAnsi="Verdana"/>
          <w:szCs w:val="22"/>
        </w:rPr>
        <w:t xml:space="preserve">Radboud Universiteit/ UMC St.Radboud </w:t>
      </w:r>
      <w:r w:rsidRPr="0077534B">
        <w:rPr>
          <w:rFonts w:ascii="Verdana" w:hAnsi="Verdana"/>
          <w:szCs w:val="22"/>
        </w:rPr>
        <w:tab/>
        <w:t>RU/UMC</w:t>
      </w:r>
    </w:p>
    <w:p w:rsidR="00C15354" w:rsidRPr="000D4488" w:rsidRDefault="00C15354" w:rsidP="008A4C05">
      <w:pPr>
        <w:widowControl w:val="0"/>
        <w:tabs>
          <w:tab w:val="right" w:pos="7938"/>
        </w:tabs>
        <w:spacing w:line="300" w:lineRule="exact"/>
        <w:jc w:val="both"/>
        <w:rPr>
          <w:rFonts w:ascii="Verdana" w:hAnsi="Verdana"/>
          <w:szCs w:val="22"/>
          <w:lang w:val="fr-FR"/>
        </w:rPr>
      </w:pPr>
      <w:r w:rsidRPr="000D4488">
        <w:rPr>
          <w:rFonts w:ascii="Verdana" w:hAnsi="Verdana"/>
          <w:szCs w:val="22"/>
          <w:lang w:val="fr-FR"/>
        </w:rPr>
        <w:t>TU Eindhoven</w:t>
      </w:r>
      <w:r w:rsidRPr="000D4488">
        <w:rPr>
          <w:rFonts w:ascii="Verdana" w:hAnsi="Verdana"/>
          <w:szCs w:val="22"/>
          <w:lang w:val="fr-FR"/>
        </w:rPr>
        <w:tab/>
        <w:t>TUE</w:t>
      </w:r>
    </w:p>
    <w:p w:rsidR="00B972D8" w:rsidRPr="000D4488" w:rsidRDefault="00B972D8" w:rsidP="008A4C05">
      <w:pPr>
        <w:widowControl w:val="0"/>
        <w:pBdr>
          <w:bottom w:val="single" w:sz="6" w:space="1" w:color="auto"/>
        </w:pBdr>
        <w:tabs>
          <w:tab w:val="right" w:pos="7938"/>
        </w:tabs>
        <w:spacing w:line="300" w:lineRule="exact"/>
        <w:jc w:val="both"/>
        <w:rPr>
          <w:rFonts w:ascii="Verdana" w:hAnsi="Verdana"/>
          <w:szCs w:val="22"/>
          <w:lang w:val="fr-FR"/>
        </w:rPr>
      </w:pPr>
    </w:p>
    <w:p w:rsidR="00B972D8" w:rsidRPr="000D4488" w:rsidRDefault="00B972D8" w:rsidP="008A4C05">
      <w:pPr>
        <w:widowControl w:val="0"/>
        <w:tabs>
          <w:tab w:val="right" w:pos="8198"/>
        </w:tabs>
        <w:spacing w:line="300" w:lineRule="exact"/>
        <w:jc w:val="both"/>
        <w:rPr>
          <w:rFonts w:ascii="Verdana" w:hAnsi="Verdana"/>
          <w:szCs w:val="22"/>
          <w:lang w:val="fr-FR"/>
        </w:rPr>
      </w:pPr>
    </w:p>
    <w:p w:rsidR="00B972D8" w:rsidRPr="000D4488" w:rsidRDefault="00B972D8" w:rsidP="008A4C05">
      <w:pPr>
        <w:widowControl w:val="0"/>
        <w:tabs>
          <w:tab w:val="right" w:pos="7938"/>
        </w:tabs>
        <w:spacing w:line="300" w:lineRule="exact"/>
        <w:jc w:val="both"/>
        <w:rPr>
          <w:rFonts w:ascii="Verdana" w:hAnsi="Verdana"/>
          <w:szCs w:val="22"/>
          <w:lang w:val="fr-FR"/>
        </w:rPr>
      </w:pPr>
    </w:p>
    <w:p w:rsidR="007C6251" w:rsidRDefault="00B972D8" w:rsidP="008A4C05">
      <w:pPr>
        <w:widowControl w:val="0"/>
        <w:tabs>
          <w:tab w:val="center" w:pos="4099"/>
        </w:tabs>
        <w:spacing w:line="300" w:lineRule="exact"/>
        <w:jc w:val="both"/>
        <w:rPr>
          <w:rFonts w:ascii="Verdana" w:hAnsi="Verdana"/>
          <w:szCs w:val="22"/>
          <w:lang w:val="fr-FR"/>
        </w:rPr>
      </w:pPr>
      <w:r w:rsidRPr="000D4488">
        <w:rPr>
          <w:rFonts w:ascii="Verdana" w:hAnsi="Verdana"/>
          <w:szCs w:val="22"/>
          <w:lang w:val="fr-FR"/>
        </w:rPr>
        <w:tab/>
        <w:t xml:space="preserve">examendatum: </w:t>
      </w:r>
      <w:r w:rsidR="004C78AD" w:rsidRPr="000D4488">
        <w:rPr>
          <w:rFonts w:ascii="Verdana" w:hAnsi="Verdana"/>
          <w:szCs w:val="22"/>
          <w:lang w:val="fr-FR"/>
        </w:rPr>
        <w:t>1</w:t>
      </w:r>
      <w:r w:rsidR="007C6251">
        <w:rPr>
          <w:rFonts w:ascii="Verdana" w:hAnsi="Verdana"/>
          <w:szCs w:val="22"/>
          <w:lang w:val="fr-FR"/>
        </w:rPr>
        <w:t>3 mei 2013</w:t>
      </w:r>
    </w:p>
    <w:p w:rsidR="00B972D8" w:rsidRPr="0077534B" w:rsidRDefault="007C6251" w:rsidP="008A4C05">
      <w:pPr>
        <w:widowControl w:val="0"/>
        <w:tabs>
          <w:tab w:val="center" w:pos="4099"/>
        </w:tabs>
        <w:spacing w:line="300" w:lineRule="exact"/>
        <w:jc w:val="both"/>
        <w:rPr>
          <w:rFonts w:ascii="Verdana" w:hAnsi="Verdana"/>
          <w:szCs w:val="22"/>
          <w:lang w:val="nl-NL"/>
        </w:rPr>
      </w:pPr>
      <w:r>
        <w:rPr>
          <w:rFonts w:ascii="Verdana" w:hAnsi="Verdana"/>
          <w:szCs w:val="22"/>
          <w:lang w:val="fr-FR"/>
        </w:rPr>
        <w:tab/>
      </w:r>
      <w:r w:rsidR="00B972D8" w:rsidRPr="0077534B">
        <w:rPr>
          <w:rFonts w:ascii="Verdana" w:hAnsi="Verdana"/>
          <w:szCs w:val="22"/>
        </w:rPr>
        <w:t>examenduur: 13.30 - 16.30 uur</w:t>
      </w:r>
    </w:p>
    <w:p w:rsidR="00B972D8" w:rsidRPr="0077534B" w:rsidRDefault="00B972D8" w:rsidP="008A4C05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rFonts w:ascii="Verdana" w:hAnsi="Verdana"/>
          <w:szCs w:val="22"/>
          <w:lang w:val="nl-NL"/>
        </w:rPr>
      </w:pPr>
    </w:p>
    <w:p w:rsidR="00B972D8" w:rsidRPr="0077534B" w:rsidRDefault="00B972D8" w:rsidP="008A4C05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rFonts w:ascii="Verdana" w:hAnsi="Verdana"/>
          <w:szCs w:val="22"/>
          <w:lang w:val="nl-NL"/>
        </w:rPr>
      </w:pPr>
    </w:p>
    <w:p w:rsidR="00B972D8" w:rsidRPr="0077534B" w:rsidRDefault="00B972D8" w:rsidP="008A4C05">
      <w:pPr>
        <w:framePr w:w="1697" w:h="795" w:hSpace="240" w:vSpace="120" w:wrap="auto" w:vAnchor="text" w:hAnchor="margin" w:x="3500" w:y="123"/>
        <w:widowControl w:val="0"/>
        <w:pBdr>
          <w:top w:val="single" w:sz="6" w:space="12" w:color="auto"/>
          <w:left w:val="single" w:sz="6" w:space="10" w:color="auto"/>
          <w:bottom w:val="single" w:sz="6" w:space="12" w:color="auto"/>
          <w:right w:val="single" w:sz="6" w:space="10" w:color="auto"/>
        </w:pBdr>
        <w:tabs>
          <w:tab w:val="left" w:pos="-1440"/>
          <w:tab w:val="left" w:pos="-720"/>
        </w:tabs>
        <w:spacing w:line="300" w:lineRule="exact"/>
        <w:jc w:val="both"/>
        <w:rPr>
          <w:rFonts w:ascii="Verdana" w:hAnsi="Verdana"/>
          <w:szCs w:val="22"/>
          <w:lang w:val="nl-NL"/>
        </w:rPr>
      </w:pPr>
      <w:r w:rsidRPr="0077534B">
        <w:rPr>
          <w:rFonts w:ascii="Verdana" w:hAnsi="Verdana"/>
          <w:b/>
          <w:szCs w:val="22"/>
        </w:rPr>
        <w:t>Instructie:</w:t>
      </w:r>
    </w:p>
    <w:p w:rsidR="00B972D8" w:rsidRPr="0077534B" w:rsidRDefault="00B972D8" w:rsidP="008A4C05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rFonts w:ascii="Verdana" w:hAnsi="Verdana"/>
          <w:szCs w:val="22"/>
          <w:lang w:val="nl-NL"/>
        </w:rPr>
      </w:pPr>
    </w:p>
    <w:p w:rsidR="00B972D8" w:rsidRPr="0077534B" w:rsidRDefault="00B972D8" w:rsidP="008A4C05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rFonts w:ascii="Verdana" w:hAnsi="Verdana"/>
          <w:szCs w:val="22"/>
          <w:lang w:val="nl-NL"/>
        </w:rPr>
      </w:pPr>
    </w:p>
    <w:p w:rsidR="00B972D8" w:rsidRPr="0077534B" w:rsidRDefault="00B972D8" w:rsidP="008A4C05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rFonts w:ascii="Verdana" w:hAnsi="Verdana"/>
          <w:szCs w:val="22"/>
          <w:lang w:val="nl-NL"/>
        </w:rPr>
      </w:pPr>
    </w:p>
    <w:p w:rsidR="00B972D8" w:rsidRPr="0077534B" w:rsidRDefault="00B972D8" w:rsidP="008A4C05">
      <w:pPr>
        <w:widowControl w:val="0"/>
        <w:tabs>
          <w:tab w:val="left" w:pos="-1440"/>
          <w:tab w:val="left" w:pos="-720"/>
          <w:tab w:val="left" w:pos="0"/>
        </w:tabs>
        <w:spacing w:line="300" w:lineRule="exact"/>
        <w:ind w:left="360"/>
        <w:jc w:val="both"/>
        <w:rPr>
          <w:rFonts w:ascii="Verdana" w:hAnsi="Verdana"/>
          <w:szCs w:val="22"/>
          <w:lang w:val="nl-NL"/>
        </w:rPr>
      </w:pPr>
    </w:p>
    <w:p w:rsidR="00B972D8" w:rsidRPr="0077534B" w:rsidRDefault="00B972D8" w:rsidP="008A4C05">
      <w:pPr>
        <w:widowControl w:val="0"/>
        <w:tabs>
          <w:tab w:val="left" w:pos="-1440"/>
          <w:tab w:val="left" w:pos="-720"/>
          <w:tab w:val="left" w:pos="0"/>
        </w:tabs>
        <w:spacing w:line="300" w:lineRule="exact"/>
        <w:ind w:left="360"/>
        <w:jc w:val="both"/>
        <w:rPr>
          <w:rFonts w:ascii="Verdana" w:hAnsi="Verdana"/>
          <w:szCs w:val="22"/>
          <w:lang w:val="nl-NL"/>
        </w:rPr>
      </w:pPr>
    </w:p>
    <w:p w:rsidR="004C78AD" w:rsidRPr="004C78AD" w:rsidRDefault="004C78AD" w:rsidP="004C78AD">
      <w:pPr>
        <w:widowControl w:val="0"/>
        <w:numPr>
          <w:ilvl w:val="0"/>
          <w:numId w:val="1"/>
        </w:numPr>
        <w:tabs>
          <w:tab w:val="left" w:pos="-1440"/>
          <w:tab w:val="left" w:pos="-720"/>
          <w:tab w:val="left" w:pos="0"/>
        </w:tabs>
        <w:spacing w:line="300" w:lineRule="exact"/>
        <w:jc w:val="both"/>
        <w:rPr>
          <w:rFonts w:ascii="Verdana" w:hAnsi="Verdana"/>
          <w:szCs w:val="22"/>
          <w:lang w:val="nl-NL"/>
        </w:rPr>
      </w:pPr>
      <w:r>
        <w:rPr>
          <w:rFonts w:ascii="Verdana" w:hAnsi="Verdana"/>
          <w:b/>
          <w:szCs w:val="22"/>
        </w:rPr>
        <w:t xml:space="preserve">Wanneer u andere gegevens gebruikt dan in deze bijlage </w:t>
      </w:r>
      <w:r w:rsidR="008336C5">
        <w:rPr>
          <w:rFonts w:ascii="Verdana" w:hAnsi="Verdana"/>
          <w:b/>
          <w:szCs w:val="22"/>
        </w:rPr>
        <w:t>genoemd</w:t>
      </w:r>
      <w:r>
        <w:rPr>
          <w:rFonts w:ascii="Verdana" w:hAnsi="Verdana"/>
          <w:b/>
          <w:szCs w:val="22"/>
        </w:rPr>
        <w:t xml:space="preserve"> graag de herkomst vermelden!</w:t>
      </w:r>
      <w:r w:rsidRPr="004C78AD">
        <w:rPr>
          <w:rFonts w:ascii="Verdana" w:hAnsi="Verdana"/>
          <w:b/>
          <w:szCs w:val="22"/>
        </w:rPr>
        <w:t xml:space="preserve"> </w:t>
      </w:r>
    </w:p>
    <w:p w:rsidR="009B65EE" w:rsidRDefault="004C78AD" w:rsidP="004C78AD">
      <w:pPr>
        <w:widowControl w:val="0"/>
        <w:numPr>
          <w:ilvl w:val="0"/>
          <w:numId w:val="1"/>
        </w:numPr>
        <w:tabs>
          <w:tab w:val="left" w:pos="-1440"/>
          <w:tab w:val="left" w:pos="-720"/>
          <w:tab w:val="left" w:pos="0"/>
        </w:tabs>
        <w:spacing w:line="300" w:lineRule="exact"/>
        <w:jc w:val="both"/>
        <w:rPr>
          <w:rFonts w:ascii="Verdana" w:hAnsi="Verdana"/>
          <w:b/>
          <w:szCs w:val="22"/>
        </w:rPr>
      </w:pPr>
      <w:r w:rsidRPr="0077534B">
        <w:rPr>
          <w:rFonts w:ascii="Verdana" w:hAnsi="Verdana"/>
          <w:b/>
          <w:szCs w:val="22"/>
        </w:rPr>
        <w:t xml:space="preserve">Deze </w:t>
      </w:r>
      <w:r>
        <w:rPr>
          <w:rFonts w:ascii="Verdana" w:hAnsi="Verdana"/>
          <w:b/>
          <w:szCs w:val="22"/>
        </w:rPr>
        <w:t xml:space="preserve">bijlage </w:t>
      </w:r>
      <w:r w:rsidRPr="0077534B">
        <w:rPr>
          <w:rFonts w:ascii="Verdana" w:hAnsi="Verdana"/>
          <w:b/>
          <w:szCs w:val="22"/>
        </w:rPr>
        <w:t xml:space="preserve">omvat </w:t>
      </w:r>
      <w:r w:rsidR="00503F0B" w:rsidRPr="005F0737">
        <w:rPr>
          <w:rFonts w:ascii="Verdana" w:hAnsi="Verdana"/>
          <w:b/>
          <w:szCs w:val="22"/>
        </w:rPr>
        <w:t>1</w:t>
      </w:r>
      <w:r w:rsidR="00F31846" w:rsidRPr="005F0737">
        <w:rPr>
          <w:rFonts w:ascii="Verdana" w:hAnsi="Verdana"/>
          <w:b/>
          <w:szCs w:val="22"/>
        </w:rPr>
        <w:t>5</w:t>
      </w:r>
      <w:r>
        <w:rPr>
          <w:rFonts w:ascii="Verdana" w:hAnsi="Verdana"/>
          <w:b/>
          <w:szCs w:val="22"/>
        </w:rPr>
        <w:t xml:space="preserve"> </w:t>
      </w:r>
      <w:r w:rsidR="008336C5">
        <w:rPr>
          <w:rFonts w:ascii="Verdana" w:hAnsi="Verdana"/>
          <w:b/>
          <w:szCs w:val="22"/>
        </w:rPr>
        <w:t xml:space="preserve">doorlopend </w:t>
      </w:r>
      <w:r w:rsidRPr="0077534B">
        <w:rPr>
          <w:rFonts w:ascii="Verdana" w:hAnsi="Verdana"/>
          <w:b/>
          <w:szCs w:val="22"/>
        </w:rPr>
        <w:t>genummerde pagina’s. Wilt u dit controleren!</w:t>
      </w:r>
    </w:p>
    <w:p w:rsidR="008336C5" w:rsidRDefault="008336C5">
      <w:pPr>
        <w:rPr>
          <w:rFonts w:ascii="Verdana" w:hAnsi="Verdana"/>
          <w:b/>
          <w:szCs w:val="22"/>
        </w:rPr>
      </w:pPr>
    </w:p>
    <w:p w:rsidR="008336C5" w:rsidRDefault="008336C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:rsidR="00C15354" w:rsidRDefault="00C15354" w:rsidP="00C15354">
      <w:pPr>
        <w:spacing w:line="300" w:lineRule="exac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INHOUDSOPGAVE</w:t>
      </w:r>
    </w:p>
    <w:p w:rsidR="00C15354" w:rsidRDefault="00C15354" w:rsidP="00C15354">
      <w:pPr>
        <w:spacing w:line="300" w:lineRule="exact"/>
        <w:rPr>
          <w:rFonts w:ascii="Verdana" w:hAnsi="Verdana"/>
          <w:b/>
          <w:sz w:val="24"/>
          <w:szCs w:val="24"/>
        </w:rPr>
      </w:pPr>
    </w:p>
    <w:p w:rsidR="003918FC" w:rsidRDefault="003918FC" w:rsidP="003918FC">
      <w:pPr>
        <w:spacing w:line="300" w:lineRule="exact"/>
        <w:ind w:left="1440" w:hanging="1440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Pagina</w:t>
      </w:r>
    </w:p>
    <w:p w:rsidR="00C15354" w:rsidRPr="003749C3" w:rsidRDefault="003918FC" w:rsidP="003918FC">
      <w:pPr>
        <w:spacing w:line="300" w:lineRule="exact"/>
        <w:ind w:left="720" w:hanging="720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3-4</w:t>
      </w:r>
      <w:r>
        <w:rPr>
          <w:rFonts w:ascii="Verdana" w:hAnsi="Verdana"/>
          <w:szCs w:val="22"/>
        </w:rPr>
        <w:tab/>
      </w:r>
      <w:r w:rsidR="00C15354" w:rsidRPr="003749C3">
        <w:rPr>
          <w:rFonts w:ascii="Verdana" w:hAnsi="Verdana"/>
          <w:szCs w:val="22"/>
        </w:rPr>
        <w:t>Handboek Radionucliden</w:t>
      </w:r>
      <w:r w:rsidR="006026FC" w:rsidRPr="003749C3">
        <w:rPr>
          <w:rFonts w:ascii="Verdana" w:hAnsi="Verdana"/>
          <w:szCs w:val="22"/>
        </w:rPr>
        <w:t xml:space="preserve">, A.S. Keverling </w:t>
      </w:r>
      <w:r w:rsidR="00173E6A" w:rsidRPr="003749C3">
        <w:rPr>
          <w:rFonts w:ascii="Verdana" w:hAnsi="Verdana"/>
          <w:szCs w:val="22"/>
        </w:rPr>
        <w:t>Buisman (2</w:t>
      </w:r>
      <w:r w:rsidR="00173E6A" w:rsidRPr="003749C3">
        <w:rPr>
          <w:rFonts w:ascii="Verdana" w:hAnsi="Verdana"/>
          <w:szCs w:val="22"/>
          <w:vertAlign w:val="superscript"/>
        </w:rPr>
        <w:t>e</w:t>
      </w:r>
      <w:r w:rsidR="00173E6A" w:rsidRPr="003749C3">
        <w:rPr>
          <w:rFonts w:ascii="Verdana" w:hAnsi="Verdana"/>
          <w:szCs w:val="22"/>
        </w:rPr>
        <w:t xml:space="preserve"> druk 2007), blz.</w:t>
      </w:r>
      <w:r w:rsidR="009466C7">
        <w:rPr>
          <w:rFonts w:ascii="Verdana" w:hAnsi="Verdana"/>
          <w:szCs w:val="22"/>
        </w:rPr>
        <w:t> </w:t>
      </w:r>
      <w:r w:rsidR="00DF2B20" w:rsidRPr="003749C3">
        <w:rPr>
          <w:rFonts w:ascii="Verdana" w:hAnsi="Verdana"/>
          <w:szCs w:val="22"/>
        </w:rPr>
        <w:t>172-173</w:t>
      </w:r>
      <w:r w:rsidR="00173E6A" w:rsidRPr="003749C3">
        <w:rPr>
          <w:rFonts w:ascii="Verdana" w:hAnsi="Verdana"/>
          <w:szCs w:val="22"/>
        </w:rPr>
        <w:t xml:space="preserve">, gegevens </w:t>
      </w:r>
      <w:r w:rsidR="00DF2B20" w:rsidRPr="003749C3">
        <w:rPr>
          <w:rFonts w:ascii="Verdana" w:hAnsi="Verdana"/>
          <w:szCs w:val="22"/>
          <w:vertAlign w:val="superscript"/>
        </w:rPr>
        <w:t>137</w:t>
      </w:r>
      <w:r w:rsidR="00DF2B20" w:rsidRPr="003749C3">
        <w:rPr>
          <w:rFonts w:ascii="Verdana" w:hAnsi="Verdana"/>
          <w:szCs w:val="22"/>
        </w:rPr>
        <w:t>Cs</w:t>
      </w:r>
    </w:p>
    <w:p w:rsidR="006026FC" w:rsidRPr="003749C3" w:rsidRDefault="006026FC" w:rsidP="00C15354">
      <w:pPr>
        <w:spacing w:line="300" w:lineRule="exact"/>
        <w:rPr>
          <w:rFonts w:ascii="Verdana" w:hAnsi="Verdana"/>
          <w:szCs w:val="22"/>
        </w:rPr>
      </w:pPr>
    </w:p>
    <w:p w:rsidR="006026FC" w:rsidRPr="003749C3" w:rsidRDefault="003918FC" w:rsidP="003918FC">
      <w:pPr>
        <w:spacing w:line="300" w:lineRule="exact"/>
        <w:ind w:left="720" w:hanging="720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5</w:t>
      </w:r>
      <w:r w:rsidR="00456344">
        <w:rPr>
          <w:rFonts w:ascii="Verdana" w:hAnsi="Verdana"/>
          <w:szCs w:val="22"/>
        </w:rPr>
        <w:t>-6</w:t>
      </w:r>
      <w:r>
        <w:rPr>
          <w:rFonts w:ascii="Verdana" w:hAnsi="Verdana"/>
          <w:szCs w:val="22"/>
        </w:rPr>
        <w:tab/>
      </w:r>
      <w:r w:rsidR="00173E6A" w:rsidRPr="003749C3">
        <w:rPr>
          <w:rFonts w:ascii="Verdana" w:hAnsi="Verdana"/>
          <w:szCs w:val="22"/>
        </w:rPr>
        <w:t>Handboek Radionucliden, A.S. Keverling</w:t>
      </w:r>
      <w:r>
        <w:rPr>
          <w:rFonts w:ascii="Verdana" w:hAnsi="Verdana"/>
          <w:szCs w:val="22"/>
        </w:rPr>
        <w:t xml:space="preserve"> </w:t>
      </w:r>
      <w:r w:rsidR="00173E6A" w:rsidRPr="003749C3">
        <w:rPr>
          <w:rFonts w:ascii="Verdana" w:hAnsi="Verdana"/>
          <w:szCs w:val="22"/>
        </w:rPr>
        <w:t>Buisman (2</w:t>
      </w:r>
      <w:r w:rsidR="00173E6A" w:rsidRPr="003749C3">
        <w:rPr>
          <w:rFonts w:ascii="Verdana" w:hAnsi="Verdana"/>
          <w:szCs w:val="22"/>
          <w:vertAlign w:val="superscript"/>
        </w:rPr>
        <w:t>e</w:t>
      </w:r>
      <w:r w:rsidR="00173E6A" w:rsidRPr="003749C3">
        <w:rPr>
          <w:rFonts w:ascii="Verdana" w:hAnsi="Verdana"/>
          <w:szCs w:val="22"/>
        </w:rPr>
        <w:t xml:space="preserve"> druk 2007), blz.</w:t>
      </w:r>
      <w:r w:rsidR="009466C7">
        <w:rPr>
          <w:rFonts w:ascii="Verdana" w:hAnsi="Verdana"/>
          <w:szCs w:val="22"/>
        </w:rPr>
        <w:t> </w:t>
      </w:r>
      <w:r w:rsidR="00DF2B20" w:rsidRPr="003749C3">
        <w:rPr>
          <w:rFonts w:ascii="Verdana" w:hAnsi="Verdana"/>
          <w:szCs w:val="22"/>
        </w:rPr>
        <w:t>238-239</w:t>
      </w:r>
      <w:r w:rsidR="00173E6A" w:rsidRPr="003749C3">
        <w:rPr>
          <w:rFonts w:ascii="Verdana" w:hAnsi="Verdana"/>
          <w:szCs w:val="22"/>
        </w:rPr>
        <w:t xml:space="preserve">, gegevens </w:t>
      </w:r>
      <w:r w:rsidR="00173E6A" w:rsidRPr="003749C3">
        <w:rPr>
          <w:rFonts w:ascii="Verdana" w:hAnsi="Verdana"/>
          <w:szCs w:val="22"/>
          <w:vertAlign w:val="superscript"/>
        </w:rPr>
        <w:t xml:space="preserve"> </w:t>
      </w:r>
      <w:r w:rsidR="00DF2B20" w:rsidRPr="003749C3">
        <w:rPr>
          <w:rFonts w:ascii="Verdana" w:hAnsi="Verdana"/>
          <w:szCs w:val="22"/>
          <w:vertAlign w:val="superscript"/>
        </w:rPr>
        <w:t>241</w:t>
      </w:r>
      <w:r w:rsidR="00DF2B20" w:rsidRPr="003749C3">
        <w:rPr>
          <w:rFonts w:ascii="Verdana" w:hAnsi="Verdana"/>
          <w:szCs w:val="22"/>
        </w:rPr>
        <w:t>Am</w:t>
      </w:r>
    </w:p>
    <w:p w:rsidR="00C15354" w:rsidRPr="003749C3" w:rsidRDefault="00C15354" w:rsidP="00C15354">
      <w:pPr>
        <w:spacing w:line="300" w:lineRule="exact"/>
        <w:rPr>
          <w:rFonts w:ascii="Verdana" w:hAnsi="Verdana"/>
          <w:szCs w:val="22"/>
        </w:rPr>
      </w:pPr>
    </w:p>
    <w:p w:rsidR="003749C3" w:rsidRPr="003749C3" w:rsidRDefault="00456344" w:rsidP="003918FC">
      <w:pPr>
        <w:spacing w:line="300" w:lineRule="exact"/>
        <w:ind w:left="720" w:hanging="720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7</w:t>
      </w:r>
      <w:r w:rsidR="003918FC">
        <w:rPr>
          <w:rFonts w:ascii="Verdana" w:hAnsi="Verdana"/>
          <w:szCs w:val="22"/>
        </w:rPr>
        <w:tab/>
      </w:r>
      <w:r w:rsidR="003749C3" w:rsidRPr="003749C3">
        <w:rPr>
          <w:rFonts w:ascii="Verdana" w:hAnsi="Verdana"/>
          <w:szCs w:val="22"/>
        </w:rPr>
        <w:t>ICRP-33, Transmissie van brede bundels gammastraling van radionucliden door lood</w:t>
      </w:r>
    </w:p>
    <w:p w:rsidR="003749C3" w:rsidRDefault="003749C3" w:rsidP="003749C3">
      <w:pPr>
        <w:spacing w:line="300" w:lineRule="exact"/>
        <w:rPr>
          <w:rFonts w:ascii="Verdana" w:hAnsi="Verdana"/>
          <w:szCs w:val="22"/>
        </w:rPr>
      </w:pPr>
    </w:p>
    <w:p w:rsidR="00B72BFB" w:rsidRPr="005F0737" w:rsidRDefault="00B72BFB" w:rsidP="00B72BFB">
      <w:pPr>
        <w:spacing w:line="300" w:lineRule="exact"/>
        <w:rPr>
          <w:rFonts w:ascii="Verdana" w:hAnsi="Verdana"/>
          <w:lang w:val="nl-NL"/>
        </w:rPr>
      </w:pPr>
      <w:r w:rsidRPr="005F0737">
        <w:rPr>
          <w:rFonts w:ascii="Verdana" w:hAnsi="Verdana"/>
          <w:lang w:val="nl-NL"/>
        </w:rPr>
        <w:t>8</w:t>
      </w:r>
      <w:r w:rsidRPr="005F0737">
        <w:rPr>
          <w:rFonts w:ascii="Verdana" w:hAnsi="Verdana"/>
          <w:lang w:val="nl-NL"/>
        </w:rPr>
        <w:tab/>
        <w:t>NVS-publicatie nr.32 (2002), b</w:t>
      </w:r>
      <w:r w:rsidR="00051F00" w:rsidRPr="005F0737">
        <w:rPr>
          <w:rFonts w:ascii="Verdana" w:hAnsi="Verdana"/>
          <w:lang w:val="nl-NL"/>
        </w:rPr>
        <w:t>lz 56, tabel categorie-indeling</w:t>
      </w:r>
    </w:p>
    <w:p w:rsidR="00B72BFB" w:rsidRPr="00B72BFB" w:rsidRDefault="00B72BFB" w:rsidP="003749C3">
      <w:pPr>
        <w:spacing w:line="300" w:lineRule="exact"/>
        <w:rPr>
          <w:rFonts w:ascii="Verdana" w:hAnsi="Verdana"/>
          <w:szCs w:val="22"/>
          <w:lang w:val="nl-NL"/>
        </w:rPr>
      </w:pPr>
    </w:p>
    <w:p w:rsidR="003749C3" w:rsidRPr="003749C3" w:rsidRDefault="00F31846" w:rsidP="003918FC">
      <w:pPr>
        <w:spacing w:line="300" w:lineRule="exact"/>
        <w:ind w:left="720" w:hanging="720"/>
        <w:rPr>
          <w:rFonts w:ascii="Verdana" w:hAnsi="Verdana"/>
          <w:szCs w:val="22"/>
        </w:rPr>
      </w:pPr>
      <w:r w:rsidRPr="005F0737">
        <w:rPr>
          <w:rFonts w:ascii="Verdana" w:hAnsi="Verdana"/>
          <w:szCs w:val="22"/>
        </w:rPr>
        <w:t>9-10</w:t>
      </w:r>
      <w:r>
        <w:rPr>
          <w:rFonts w:ascii="Verdana" w:hAnsi="Verdana"/>
          <w:szCs w:val="22"/>
        </w:rPr>
        <w:tab/>
      </w:r>
      <w:r w:rsidR="003749C3" w:rsidRPr="003749C3">
        <w:rPr>
          <w:rFonts w:ascii="Verdana" w:hAnsi="Verdana"/>
          <w:szCs w:val="22"/>
        </w:rPr>
        <w:t>Handboek Radionucliden, A.S. Keverling Buisman (2</w:t>
      </w:r>
      <w:r w:rsidR="003749C3" w:rsidRPr="003749C3">
        <w:rPr>
          <w:rFonts w:ascii="Verdana" w:hAnsi="Verdana"/>
          <w:szCs w:val="22"/>
          <w:vertAlign w:val="superscript"/>
        </w:rPr>
        <w:t>e</w:t>
      </w:r>
      <w:r w:rsidR="003749C3" w:rsidRPr="003749C3">
        <w:rPr>
          <w:rFonts w:ascii="Verdana" w:hAnsi="Verdana"/>
          <w:szCs w:val="22"/>
        </w:rPr>
        <w:t xml:space="preserve"> druk 2007), blz. 164-165, gegevens </w:t>
      </w:r>
      <w:r w:rsidR="003749C3" w:rsidRPr="003749C3">
        <w:rPr>
          <w:rFonts w:ascii="Verdana" w:hAnsi="Verdana"/>
          <w:szCs w:val="22"/>
          <w:vertAlign w:val="superscript"/>
        </w:rPr>
        <w:t>131</w:t>
      </w:r>
      <w:r w:rsidR="003749C3" w:rsidRPr="003749C3">
        <w:rPr>
          <w:rFonts w:ascii="Verdana" w:hAnsi="Verdana"/>
          <w:szCs w:val="22"/>
        </w:rPr>
        <w:t>I</w:t>
      </w:r>
    </w:p>
    <w:p w:rsidR="003749C3" w:rsidRPr="003749C3" w:rsidRDefault="003749C3" w:rsidP="003749C3">
      <w:pPr>
        <w:spacing w:line="300" w:lineRule="exact"/>
        <w:rPr>
          <w:rFonts w:ascii="Verdana" w:hAnsi="Verdana"/>
          <w:szCs w:val="22"/>
        </w:rPr>
      </w:pPr>
    </w:p>
    <w:p w:rsidR="003749C3" w:rsidRPr="003749C3" w:rsidRDefault="00F31846" w:rsidP="003918FC">
      <w:pPr>
        <w:spacing w:line="300" w:lineRule="exact"/>
        <w:ind w:left="720" w:hanging="720"/>
        <w:rPr>
          <w:rFonts w:ascii="Verdana" w:hAnsi="Verdana"/>
          <w:szCs w:val="22"/>
        </w:rPr>
      </w:pPr>
      <w:r w:rsidRPr="005F0737">
        <w:rPr>
          <w:rFonts w:ascii="Verdana" w:hAnsi="Verdana"/>
          <w:szCs w:val="22"/>
        </w:rPr>
        <w:t>11</w:t>
      </w:r>
      <w:r w:rsidR="003918FC">
        <w:rPr>
          <w:rFonts w:ascii="Verdana" w:hAnsi="Verdana"/>
          <w:szCs w:val="22"/>
        </w:rPr>
        <w:tab/>
      </w:r>
      <w:r w:rsidR="009466C7">
        <w:rPr>
          <w:rFonts w:ascii="Verdana" w:hAnsi="Verdana"/>
          <w:szCs w:val="22"/>
        </w:rPr>
        <w:t xml:space="preserve">Figuur 1. </w:t>
      </w:r>
      <w:r w:rsidR="003749C3" w:rsidRPr="003749C3">
        <w:rPr>
          <w:rFonts w:ascii="Verdana" w:hAnsi="Verdana"/>
          <w:szCs w:val="22"/>
        </w:rPr>
        <w:t xml:space="preserve">Gegevens </w:t>
      </w:r>
      <w:r w:rsidR="003749C3" w:rsidRPr="003749C3">
        <w:rPr>
          <w:rFonts w:ascii="Verdana" w:hAnsi="Verdana"/>
          <w:szCs w:val="22"/>
          <w:vertAlign w:val="superscript"/>
        </w:rPr>
        <w:t>89</w:t>
      </w:r>
      <w:r w:rsidR="003749C3" w:rsidRPr="003749C3">
        <w:rPr>
          <w:rFonts w:ascii="Verdana" w:hAnsi="Verdana"/>
          <w:szCs w:val="22"/>
        </w:rPr>
        <w:t>Zr, ontleend aan de MIRD-database van National Nuclear Data Service</w:t>
      </w:r>
    </w:p>
    <w:p w:rsidR="003749C3" w:rsidRPr="003749C3" w:rsidRDefault="003749C3" w:rsidP="003749C3">
      <w:pPr>
        <w:spacing w:line="300" w:lineRule="exact"/>
        <w:rPr>
          <w:rFonts w:ascii="Verdana" w:hAnsi="Verdana"/>
          <w:szCs w:val="22"/>
        </w:rPr>
      </w:pPr>
    </w:p>
    <w:p w:rsidR="003749C3" w:rsidRPr="003749C3" w:rsidRDefault="003918FC" w:rsidP="003749C3">
      <w:pPr>
        <w:rPr>
          <w:rFonts w:ascii="Verdana" w:hAnsi="Verdana"/>
          <w:color w:val="000000"/>
          <w:szCs w:val="22"/>
          <w:lang w:val="nl-NL"/>
        </w:rPr>
      </w:pPr>
      <w:r w:rsidRPr="005F0737">
        <w:rPr>
          <w:rFonts w:ascii="Verdana" w:hAnsi="Verdana"/>
          <w:color w:val="000000"/>
          <w:szCs w:val="22"/>
        </w:rPr>
        <w:t>1</w:t>
      </w:r>
      <w:r w:rsidR="00F31846" w:rsidRPr="005F0737">
        <w:rPr>
          <w:rFonts w:ascii="Verdana" w:hAnsi="Verdana"/>
          <w:color w:val="000000"/>
          <w:szCs w:val="22"/>
        </w:rPr>
        <w:t>2</w:t>
      </w:r>
      <w:r>
        <w:rPr>
          <w:rFonts w:ascii="Verdana" w:hAnsi="Verdana"/>
          <w:color w:val="000000"/>
          <w:szCs w:val="22"/>
        </w:rPr>
        <w:tab/>
      </w:r>
      <w:r w:rsidR="003749C3" w:rsidRPr="003749C3">
        <w:rPr>
          <w:rFonts w:ascii="Verdana" w:hAnsi="Verdana"/>
          <w:color w:val="000000"/>
          <w:szCs w:val="22"/>
          <w:lang w:val="nl-NL"/>
        </w:rPr>
        <w:t>Inleiding tot de stralingshygiëne, Bos et al. (2</w:t>
      </w:r>
      <w:r w:rsidR="003749C3" w:rsidRPr="003749C3">
        <w:rPr>
          <w:rFonts w:ascii="Verdana" w:hAnsi="Verdana"/>
          <w:color w:val="000000"/>
          <w:szCs w:val="22"/>
          <w:vertAlign w:val="superscript"/>
          <w:lang w:val="nl-NL"/>
        </w:rPr>
        <w:t>e</w:t>
      </w:r>
      <w:r w:rsidR="003749C3" w:rsidRPr="003749C3">
        <w:rPr>
          <w:rFonts w:ascii="Verdana" w:hAnsi="Verdana"/>
          <w:color w:val="000000"/>
          <w:szCs w:val="22"/>
          <w:lang w:val="nl-NL"/>
        </w:rPr>
        <w:t xml:space="preserve"> druk 2007),</w:t>
      </w:r>
    </w:p>
    <w:p w:rsidR="003749C3" w:rsidRDefault="003749C3" w:rsidP="003918FC">
      <w:pPr>
        <w:ind w:firstLine="720"/>
        <w:rPr>
          <w:rFonts w:ascii="Verdana" w:hAnsi="Verdana"/>
          <w:color w:val="000000"/>
          <w:szCs w:val="22"/>
          <w:lang w:val="nl-NL"/>
        </w:rPr>
      </w:pPr>
      <w:r w:rsidRPr="003749C3">
        <w:rPr>
          <w:rFonts w:ascii="Verdana" w:hAnsi="Verdana"/>
          <w:color w:val="000000"/>
          <w:szCs w:val="22"/>
          <w:lang w:val="nl-NL"/>
        </w:rPr>
        <w:t>Tabel 11.1</w:t>
      </w:r>
    </w:p>
    <w:p w:rsidR="003749C3" w:rsidRPr="003749C3" w:rsidRDefault="003749C3" w:rsidP="003749C3">
      <w:pPr>
        <w:rPr>
          <w:rFonts w:ascii="Verdana" w:hAnsi="Verdana"/>
          <w:color w:val="000000"/>
          <w:szCs w:val="22"/>
          <w:lang w:val="nl-NL"/>
        </w:rPr>
      </w:pPr>
    </w:p>
    <w:p w:rsidR="003749C3" w:rsidRPr="003749C3" w:rsidRDefault="00F31846" w:rsidP="003749C3">
      <w:pPr>
        <w:rPr>
          <w:rFonts w:ascii="Verdana" w:hAnsi="Verdana"/>
          <w:color w:val="000000"/>
          <w:szCs w:val="22"/>
          <w:lang w:val="nl-NL"/>
        </w:rPr>
      </w:pPr>
      <w:r w:rsidRPr="005F0737">
        <w:rPr>
          <w:rFonts w:ascii="Verdana" w:hAnsi="Verdana"/>
          <w:color w:val="000000"/>
          <w:szCs w:val="22"/>
          <w:lang w:val="nl-NL"/>
        </w:rPr>
        <w:t>13</w:t>
      </w:r>
      <w:r w:rsidR="003918FC">
        <w:rPr>
          <w:rFonts w:ascii="Verdana" w:hAnsi="Verdana"/>
          <w:color w:val="000000"/>
          <w:szCs w:val="22"/>
          <w:lang w:val="nl-NL"/>
        </w:rPr>
        <w:tab/>
      </w:r>
      <w:r w:rsidR="003749C3" w:rsidRPr="003749C3">
        <w:rPr>
          <w:rFonts w:ascii="Verdana" w:hAnsi="Verdana"/>
          <w:color w:val="000000"/>
          <w:szCs w:val="22"/>
          <w:lang w:val="nl-NL"/>
        </w:rPr>
        <w:t>Inleiding tot de stralingshygiëne, Bos et al. (2</w:t>
      </w:r>
      <w:r w:rsidR="003749C3" w:rsidRPr="003749C3">
        <w:rPr>
          <w:rFonts w:ascii="Verdana" w:hAnsi="Verdana"/>
          <w:color w:val="000000"/>
          <w:szCs w:val="22"/>
          <w:vertAlign w:val="superscript"/>
          <w:lang w:val="nl-NL"/>
        </w:rPr>
        <w:t>e</w:t>
      </w:r>
      <w:r w:rsidR="003749C3" w:rsidRPr="003749C3">
        <w:rPr>
          <w:rFonts w:ascii="Verdana" w:hAnsi="Verdana"/>
          <w:color w:val="000000"/>
          <w:szCs w:val="22"/>
          <w:lang w:val="nl-NL"/>
        </w:rPr>
        <w:t xml:space="preserve"> druk 2007),</w:t>
      </w:r>
    </w:p>
    <w:p w:rsidR="003749C3" w:rsidRDefault="003749C3" w:rsidP="003918FC">
      <w:pPr>
        <w:ind w:firstLine="720"/>
        <w:rPr>
          <w:rFonts w:ascii="Verdana" w:hAnsi="Verdana"/>
          <w:color w:val="000000"/>
          <w:szCs w:val="22"/>
          <w:lang w:val="nl-NL"/>
        </w:rPr>
      </w:pPr>
      <w:r w:rsidRPr="003749C3">
        <w:rPr>
          <w:rFonts w:ascii="Verdana" w:hAnsi="Verdana"/>
          <w:color w:val="000000"/>
          <w:szCs w:val="22"/>
          <w:lang w:val="nl-NL"/>
        </w:rPr>
        <w:t xml:space="preserve">Appendix D, pagina 382 </w:t>
      </w:r>
    </w:p>
    <w:p w:rsidR="000C6294" w:rsidRDefault="000C6294" w:rsidP="003918FC">
      <w:pPr>
        <w:ind w:firstLine="720"/>
        <w:rPr>
          <w:rFonts w:ascii="Verdana" w:hAnsi="Verdana"/>
          <w:color w:val="000000"/>
          <w:szCs w:val="22"/>
          <w:lang w:val="nl-NL"/>
        </w:rPr>
      </w:pPr>
    </w:p>
    <w:p w:rsidR="000C6294" w:rsidRPr="003749C3" w:rsidRDefault="00F31846" w:rsidP="000C6294">
      <w:pPr>
        <w:rPr>
          <w:rFonts w:ascii="Verdana" w:hAnsi="Verdana"/>
          <w:color w:val="000000"/>
          <w:szCs w:val="22"/>
          <w:lang w:val="nl-NL"/>
        </w:rPr>
      </w:pPr>
      <w:r w:rsidRPr="005F0737">
        <w:rPr>
          <w:rFonts w:ascii="Verdana" w:hAnsi="Verdana"/>
          <w:color w:val="000000"/>
          <w:szCs w:val="22"/>
          <w:lang w:val="nl-NL"/>
        </w:rPr>
        <w:t>14</w:t>
      </w:r>
      <w:r w:rsidR="000C6294">
        <w:rPr>
          <w:rFonts w:ascii="Verdana" w:hAnsi="Verdana"/>
          <w:color w:val="000000"/>
          <w:szCs w:val="22"/>
          <w:lang w:val="nl-NL"/>
        </w:rPr>
        <w:tab/>
      </w:r>
      <w:r w:rsidR="000C6294" w:rsidRPr="003749C3">
        <w:rPr>
          <w:rFonts w:ascii="Verdana" w:hAnsi="Verdana"/>
          <w:color w:val="000000"/>
          <w:szCs w:val="22"/>
          <w:lang w:val="nl-NL"/>
        </w:rPr>
        <w:t>Inleiding tot de stralingshygiëne, Bos et al. (2</w:t>
      </w:r>
      <w:r w:rsidR="000C6294" w:rsidRPr="003749C3">
        <w:rPr>
          <w:rFonts w:ascii="Verdana" w:hAnsi="Verdana"/>
          <w:color w:val="000000"/>
          <w:szCs w:val="22"/>
          <w:vertAlign w:val="superscript"/>
          <w:lang w:val="nl-NL"/>
        </w:rPr>
        <w:t>e</w:t>
      </w:r>
      <w:r w:rsidR="000C6294" w:rsidRPr="003749C3">
        <w:rPr>
          <w:rFonts w:ascii="Verdana" w:hAnsi="Verdana"/>
          <w:color w:val="000000"/>
          <w:szCs w:val="22"/>
          <w:lang w:val="nl-NL"/>
        </w:rPr>
        <w:t xml:space="preserve"> druk 2007),</w:t>
      </w:r>
    </w:p>
    <w:p w:rsidR="000C6294" w:rsidRDefault="000C6294" w:rsidP="000C6294">
      <w:pPr>
        <w:ind w:firstLine="720"/>
        <w:rPr>
          <w:rFonts w:ascii="Verdana" w:hAnsi="Verdana"/>
          <w:color w:val="000000"/>
          <w:szCs w:val="22"/>
          <w:lang w:val="nl-NL"/>
        </w:rPr>
      </w:pPr>
      <w:r w:rsidRPr="003749C3">
        <w:rPr>
          <w:rFonts w:ascii="Verdana" w:hAnsi="Verdana"/>
          <w:color w:val="000000"/>
          <w:szCs w:val="22"/>
          <w:lang w:val="nl-NL"/>
        </w:rPr>
        <w:t xml:space="preserve">Appendix D, pagina </w:t>
      </w:r>
      <w:r w:rsidRPr="005F0737">
        <w:rPr>
          <w:rFonts w:ascii="Verdana" w:hAnsi="Verdana"/>
          <w:color w:val="000000"/>
          <w:szCs w:val="22"/>
          <w:lang w:val="nl-NL"/>
        </w:rPr>
        <w:t>38</w:t>
      </w:r>
      <w:r w:rsidR="007042B9" w:rsidRPr="005F0737">
        <w:rPr>
          <w:rFonts w:ascii="Verdana" w:hAnsi="Verdana"/>
          <w:color w:val="000000"/>
          <w:szCs w:val="22"/>
          <w:lang w:val="nl-NL"/>
        </w:rPr>
        <w:t>3</w:t>
      </w:r>
    </w:p>
    <w:p w:rsidR="003749C3" w:rsidRDefault="003749C3" w:rsidP="003749C3">
      <w:pPr>
        <w:rPr>
          <w:rFonts w:ascii="Verdana" w:hAnsi="Verdana"/>
          <w:color w:val="000000"/>
          <w:szCs w:val="22"/>
          <w:lang w:val="nl-NL"/>
        </w:rPr>
      </w:pPr>
    </w:p>
    <w:p w:rsidR="005F2C30" w:rsidRPr="005F2C30" w:rsidRDefault="00F31846" w:rsidP="005F2C30">
      <w:pPr>
        <w:ind w:left="720" w:hanging="720"/>
        <w:rPr>
          <w:rFonts w:ascii="Verdana" w:hAnsi="Verdana"/>
          <w:color w:val="000000"/>
          <w:szCs w:val="22"/>
          <w:lang w:val="nl-NL"/>
        </w:rPr>
      </w:pPr>
      <w:r w:rsidRPr="005F0737">
        <w:rPr>
          <w:rFonts w:ascii="Verdana" w:hAnsi="Verdana"/>
          <w:color w:val="000000"/>
          <w:szCs w:val="22"/>
          <w:lang w:val="nl-NL"/>
        </w:rPr>
        <w:t>15</w:t>
      </w:r>
      <w:r w:rsidR="003918FC">
        <w:rPr>
          <w:rFonts w:ascii="Verdana" w:hAnsi="Verdana"/>
          <w:color w:val="000000"/>
          <w:szCs w:val="22"/>
          <w:lang w:val="nl-NL"/>
        </w:rPr>
        <w:tab/>
      </w:r>
      <w:r w:rsidR="003749C3">
        <w:rPr>
          <w:rFonts w:ascii="Verdana" w:hAnsi="Verdana"/>
          <w:color w:val="000000"/>
          <w:szCs w:val="22"/>
          <w:lang w:val="nl-NL"/>
        </w:rPr>
        <w:t xml:space="preserve">ICRP-33, </w:t>
      </w:r>
      <w:r w:rsidR="005F2C30" w:rsidRPr="005F2C30">
        <w:rPr>
          <w:rFonts w:ascii="Verdana" w:hAnsi="Verdana"/>
          <w:color w:val="000000"/>
          <w:szCs w:val="22"/>
          <w:lang w:val="nl-NL"/>
        </w:rPr>
        <w:t xml:space="preserve">Verstrooiingspatronen van divergente bundels röntgen- en gammastraling bij loodrechte inval op een vlakke betonmuur </w:t>
      </w:r>
    </w:p>
    <w:p w:rsidR="00D453CD" w:rsidRPr="005F2C30" w:rsidRDefault="00D453CD" w:rsidP="00D453CD">
      <w:pPr>
        <w:spacing w:line="300" w:lineRule="exact"/>
        <w:ind w:left="720" w:hanging="720"/>
        <w:rPr>
          <w:rFonts w:ascii="Verdana" w:hAnsi="Verdana"/>
          <w:szCs w:val="22"/>
          <w:lang w:val="nl-NL"/>
        </w:rPr>
      </w:pPr>
    </w:p>
    <w:p w:rsidR="007042B9" w:rsidRDefault="007042B9">
      <w:pPr>
        <w:rPr>
          <w:rFonts w:ascii="Verdana" w:hAnsi="Verdana"/>
          <w:szCs w:val="22"/>
          <w:lang w:val="nl-NL"/>
        </w:rPr>
      </w:pPr>
      <w:r>
        <w:rPr>
          <w:rFonts w:ascii="Verdana" w:hAnsi="Verdana"/>
          <w:szCs w:val="22"/>
          <w:lang w:val="nl-NL"/>
        </w:rPr>
        <w:br w:type="page"/>
      </w:r>
    </w:p>
    <w:p w:rsidR="007042B9" w:rsidRDefault="007042B9" w:rsidP="007042B9">
      <w:pPr>
        <w:rPr>
          <w:rFonts w:ascii="Verdana" w:hAnsi="Verdana"/>
          <w:b/>
          <w:sz w:val="24"/>
          <w:szCs w:val="24"/>
        </w:rPr>
      </w:pPr>
      <w:r w:rsidRPr="00AE2A21">
        <w:rPr>
          <w:rFonts w:ascii="Verdana" w:hAnsi="Verdana"/>
          <w:b/>
          <w:iCs/>
          <w:szCs w:val="22"/>
        </w:rPr>
        <w:lastRenderedPageBreak/>
        <w:t>Handboek Radionucliden, A.S. Keverling Buisman</w:t>
      </w:r>
      <w:r>
        <w:rPr>
          <w:rFonts w:ascii="Verdana" w:hAnsi="Verdana"/>
          <w:b/>
          <w:iCs/>
          <w:szCs w:val="22"/>
        </w:rPr>
        <w:t xml:space="preserve"> (2</w:t>
      </w:r>
      <w:r w:rsidRPr="00BC1E79">
        <w:rPr>
          <w:rFonts w:ascii="Verdana" w:hAnsi="Verdana"/>
          <w:b/>
          <w:iCs/>
          <w:szCs w:val="22"/>
          <w:vertAlign w:val="superscript"/>
        </w:rPr>
        <w:t>e</w:t>
      </w:r>
      <w:r>
        <w:rPr>
          <w:rFonts w:ascii="Verdana" w:hAnsi="Verdana"/>
          <w:b/>
          <w:iCs/>
          <w:szCs w:val="22"/>
        </w:rPr>
        <w:t xml:space="preserve"> druk 2007)</w:t>
      </w:r>
      <w:r w:rsidRPr="00AE2A21">
        <w:rPr>
          <w:rFonts w:ascii="Verdana" w:hAnsi="Verdana"/>
          <w:b/>
          <w:iCs/>
          <w:szCs w:val="22"/>
        </w:rPr>
        <w:t>,</w:t>
      </w:r>
      <w:r>
        <w:rPr>
          <w:rFonts w:ascii="Verdana" w:hAnsi="Verdana"/>
          <w:b/>
          <w:iCs/>
          <w:szCs w:val="22"/>
        </w:rPr>
        <w:t xml:space="preserve"> </w:t>
      </w:r>
    </w:p>
    <w:p w:rsidR="007042B9" w:rsidRPr="007042B9" w:rsidRDefault="007042B9" w:rsidP="007042B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  <w:vertAlign w:val="superscript"/>
        </w:rPr>
        <w:t>137</w:t>
      </w:r>
      <w:r>
        <w:rPr>
          <w:rFonts w:ascii="Verdana" w:hAnsi="Verdana"/>
          <w:b/>
          <w:sz w:val="24"/>
          <w:szCs w:val="24"/>
        </w:rPr>
        <w:t>Cs</w:t>
      </w:r>
    </w:p>
    <w:p w:rsidR="00163B13" w:rsidRDefault="004E1CC5">
      <w:pPr>
        <w:rPr>
          <w:rFonts w:ascii="Verdana" w:hAnsi="Verdana"/>
          <w:b/>
          <w:iCs/>
          <w:szCs w:val="22"/>
        </w:rPr>
      </w:pPr>
      <w:r>
        <w:rPr>
          <w:rFonts w:ascii="Verdana" w:hAnsi="Verdana"/>
          <w:b/>
          <w:iCs/>
          <w:noProof/>
          <w:szCs w:val="22"/>
          <w:lang w:val="en-US" w:eastAsia="en-US"/>
        </w:rPr>
        <w:drawing>
          <wp:inline distT="0" distB="0" distL="0" distR="0">
            <wp:extent cx="4750308" cy="7722108"/>
            <wp:effectExtent l="19050" t="0" r="0" b="0"/>
            <wp:docPr id="1" name="Afbeelding 0" descr="KB-Cs-1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-Cs-137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0308" cy="77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B13">
        <w:rPr>
          <w:rFonts w:ascii="Verdana" w:hAnsi="Verdana"/>
          <w:b/>
          <w:iCs/>
          <w:szCs w:val="22"/>
        </w:rPr>
        <w:br w:type="page"/>
      </w:r>
    </w:p>
    <w:p w:rsidR="007C6251" w:rsidRDefault="00C2060E">
      <w:pPr>
        <w:rPr>
          <w:rFonts w:ascii="Verdana" w:hAnsi="Verdana"/>
          <w:b/>
          <w:color w:val="000000"/>
          <w:sz w:val="24"/>
          <w:szCs w:val="22"/>
        </w:rPr>
      </w:pPr>
      <w:r>
        <w:rPr>
          <w:rFonts w:ascii="Verdana" w:hAnsi="Verdana"/>
          <w:b/>
          <w:noProof/>
          <w:color w:val="000000"/>
          <w:sz w:val="24"/>
          <w:szCs w:val="22"/>
          <w:lang w:val="en-US" w:eastAsia="en-US"/>
        </w:rPr>
        <w:lastRenderedPageBreak/>
        <w:drawing>
          <wp:inline distT="0" distB="0" distL="0" distR="0">
            <wp:extent cx="4773168" cy="7676388"/>
            <wp:effectExtent l="19050" t="0" r="8382" b="0"/>
            <wp:docPr id="2" name="Afbeelding 1" descr="KB-Cs-1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-Cs-137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6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51" w:rsidRDefault="007C6251">
      <w:pPr>
        <w:rPr>
          <w:rFonts w:ascii="Verdana" w:hAnsi="Verdana"/>
          <w:b/>
          <w:color w:val="000000"/>
          <w:sz w:val="24"/>
          <w:szCs w:val="22"/>
        </w:rPr>
      </w:pPr>
    </w:p>
    <w:p w:rsidR="007C6251" w:rsidRDefault="007C6251">
      <w:pPr>
        <w:rPr>
          <w:rFonts w:ascii="Verdana" w:hAnsi="Verdana"/>
          <w:b/>
          <w:color w:val="000000"/>
          <w:sz w:val="24"/>
          <w:szCs w:val="22"/>
        </w:rPr>
      </w:pPr>
    </w:p>
    <w:p w:rsidR="007C6251" w:rsidRDefault="007C6251" w:rsidP="007C6251">
      <w:pPr>
        <w:rPr>
          <w:rFonts w:ascii="Verdana" w:hAnsi="Verdana"/>
          <w:b/>
          <w:sz w:val="24"/>
          <w:szCs w:val="24"/>
        </w:rPr>
      </w:pPr>
      <w:r w:rsidRPr="00AE2A21">
        <w:rPr>
          <w:rFonts w:ascii="Verdana" w:hAnsi="Verdana"/>
          <w:b/>
          <w:iCs/>
          <w:szCs w:val="22"/>
        </w:rPr>
        <w:lastRenderedPageBreak/>
        <w:t>Handboek Radionucliden, A.S. Keverling Buisman</w:t>
      </w:r>
      <w:r>
        <w:rPr>
          <w:rFonts w:ascii="Verdana" w:hAnsi="Verdana"/>
          <w:b/>
          <w:iCs/>
          <w:szCs w:val="22"/>
        </w:rPr>
        <w:t xml:space="preserve"> (2</w:t>
      </w:r>
      <w:r w:rsidRPr="00BC1E79">
        <w:rPr>
          <w:rFonts w:ascii="Verdana" w:hAnsi="Verdana"/>
          <w:b/>
          <w:iCs/>
          <w:szCs w:val="22"/>
          <w:vertAlign w:val="superscript"/>
        </w:rPr>
        <w:t>e</w:t>
      </w:r>
      <w:r>
        <w:rPr>
          <w:rFonts w:ascii="Verdana" w:hAnsi="Verdana"/>
          <w:b/>
          <w:iCs/>
          <w:szCs w:val="22"/>
        </w:rPr>
        <w:t xml:space="preserve"> druk 2007)</w:t>
      </w:r>
      <w:r w:rsidRPr="00AE2A21">
        <w:rPr>
          <w:rFonts w:ascii="Verdana" w:hAnsi="Verdana"/>
          <w:b/>
          <w:iCs/>
          <w:szCs w:val="22"/>
        </w:rPr>
        <w:t>,</w:t>
      </w:r>
      <w:r>
        <w:rPr>
          <w:rFonts w:ascii="Verdana" w:hAnsi="Verdana"/>
          <w:b/>
          <w:iCs/>
          <w:szCs w:val="22"/>
        </w:rPr>
        <w:t xml:space="preserve"> </w:t>
      </w:r>
    </w:p>
    <w:p w:rsidR="007C6251" w:rsidRDefault="007C6251" w:rsidP="007C625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  <w:vertAlign w:val="superscript"/>
        </w:rPr>
        <w:t>241</w:t>
      </w:r>
      <w:r>
        <w:rPr>
          <w:rFonts w:ascii="Verdana" w:hAnsi="Verdana"/>
          <w:b/>
          <w:sz w:val="24"/>
          <w:szCs w:val="24"/>
        </w:rPr>
        <w:t>Am</w:t>
      </w:r>
    </w:p>
    <w:p w:rsidR="00DF2B20" w:rsidRDefault="00DF2B20">
      <w:pPr>
        <w:rPr>
          <w:rFonts w:ascii="Verdana" w:hAnsi="Verdana"/>
          <w:b/>
          <w:sz w:val="24"/>
          <w:szCs w:val="24"/>
        </w:rPr>
      </w:pPr>
    </w:p>
    <w:p w:rsidR="00E677AF" w:rsidRDefault="00E677A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193792" cy="7571232"/>
            <wp:effectExtent l="19050" t="0" r="6858" b="0"/>
            <wp:docPr id="3" name="Afbeelding 2" descr="Am-24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-241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7AF" w:rsidRDefault="00E677A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166360" cy="7583424"/>
            <wp:effectExtent l="19050" t="0" r="0" b="0"/>
            <wp:docPr id="4" name="Afbeelding 3" descr="Am-24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-241 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58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4"/>
          <w:szCs w:val="24"/>
        </w:rPr>
        <w:br w:type="page"/>
      </w:r>
    </w:p>
    <w:p w:rsidR="007C6251" w:rsidRDefault="007C6251">
      <w:pPr>
        <w:rPr>
          <w:rFonts w:ascii="Verdana" w:hAnsi="Verdana"/>
          <w:b/>
          <w:sz w:val="24"/>
          <w:szCs w:val="24"/>
        </w:rPr>
      </w:pPr>
    </w:p>
    <w:p w:rsidR="00DF2B20" w:rsidRDefault="00DF2B20" w:rsidP="00DF2B20">
      <w:pPr>
        <w:rPr>
          <w:rFonts w:ascii="Verdana" w:hAnsi="Verdana"/>
          <w:sz w:val="24"/>
          <w:szCs w:val="24"/>
        </w:rPr>
      </w:pPr>
    </w:p>
    <w:p w:rsidR="00DF2B20" w:rsidRDefault="00DF2B20" w:rsidP="00DF2B20">
      <w:pPr>
        <w:rPr>
          <w:rFonts w:ascii="Verdana" w:hAnsi="Verdana"/>
          <w:szCs w:val="22"/>
        </w:rPr>
      </w:pPr>
      <w:r w:rsidRPr="00BC1E79">
        <w:rPr>
          <w:rFonts w:ascii="Verdana" w:hAnsi="Verdana"/>
          <w:sz w:val="24"/>
          <w:szCs w:val="24"/>
        </w:rPr>
        <w:t xml:space="preserve"> </w:t>
      </w:r>
    </w:p>
    <w:p w:rsidR="00B72BFB" w:rsidRDefault="00DF2B20" w:rsidP="00DF2B20">
      <w:pPr>
        <w:pStyle w:val="Caption"/>
        <w:tabs>
          <w:tab w:val="left" w:pos="-1134"/>
          <w:tab w:val="left" w:pos="-568"/>
          <w:tab w:val="left" w:pos="-2"/>
          <w:tab w:val="left" w:pos="565"/>
          <w:tab w:val="left" w:pos="1131"/>
          <w:tab w:val="left" w:pos="1698"/>
          <w:tab w:val="left" w:pos="2264"/>
          <w:tab w:val="left" w:pos="2830"/>
          <w:tab w:val="left" w:pos="3397"/>
          <w:tab w:val="left" w:pos="3963"/>
          <w:tab w:val="left" w:pos="4530"/>
          <w:tab w:val="left" w:pos="5096"/>
          <w:tab w:val="left" w:pos="5662"/>
          <w:tab w:val="left" w:pos="6229"/>
          <w:tab w:val="left" w:pos="6795"/>
          <w:tab w:val="left" w:pos="7362"/>
          <w:tab w:val="left" w:pos="7928"/>
          <w:tab w:val="left" w:pos="8494"/>
        </w:tabs>
        <w:spacing w:line="276" w:lineRule="auto"/>
        <w:ind w:right="-30"/>
        <w:rPr>
          <w:rFonts w:ascii="Verdana" w:hAnsi="Verdana"/>
          <w:iCs/>
          <w:spacing w:val="-2"/>
          <w:sz w:val="22"/>
        </w:rPr>
      </w:pPr>
      <w:r w:rsidRPr="007C6251">
        <w:rPr>
          <w:rFonts w:ascii="Verdana" w:hAnsi="Verdana"/>
          <w:noProof/>
          <w:color w:val="000000"/>
          <w:szCs w:val="22"/>
          <w:lang w:val="en-US" w:eastAsia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419056</wp:posOffset>
            </wp:positionH>
            <wp:positionV relativeFrom="paragraph">
              <wp:posOffset>-207276</wp:posOffset>
            </wp:positionV>
            <wp:extent cx="5094103" cy="7453423"/>
            <wp:effectExtent l="0" t="0" r="9525" b="0"/>
            <wp:wrapThrough wrapText="bothSides">
              <wp:wrapPolygon edited="0">
                <wp:start x="0" y="0"/>
                <wp:lineTo x="0" y="21530"/>
                <wp:lineTo x="21560" y="21530"/>
                <wp:lineTo x="21560" y="0"/>
                <wp:lineTo x="0" y="0"/>
              </wp:wrapPolygon>
            </wp:wrapThrough>
            <wp:docPr id="23" name="Picture 1" descr="Fig11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g11-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82F">
        <w:rPr>
          <w:rFonts w:ascii="Verdana" w:hAnsi="Verdana"/>
          <w:iCs/>
          <w:spacing w:val="-2"/>
        </w:rPr>
        <w:t xml:space="preserve">Figuur </w:t>
      </w:r>
      <w:r>
        <w:rPr>
          <w:rFonts w:ascii="Verdana" w:hAnsi="Verdana"/>
          <w:iCs/>
          <w:spacing w:val="-2"/>
        </w:rPr>
        <w:t>1.</w:t>
      </w:r>
      <w:r w:rsidRPr="0040682F">
        <w:rPr>
          <w:rFonts w:ascii="Verdana" w:hAnsi="Verdana"/>
          <w:iCs/>
          <w:spacing w:val="-2"/>
        </w:rPr>
        <w:t>1</w:t>
      </w:r>
      <w:r w:rsidRPr="0040682F">
        <w:rPr>
          <w:rFonts w:ascii="Verdana" w:hAnsi="Verdana"/>
          <w:iCs/>
          <w:spacing w:val="-2"/>
          <w:sz w:val="22"/>
        </w:rPr>
        <w:t xml:space="preserve"> Transmissie van bre</w:t>
      </w:r>
      <w:r w:rsidRPr="0040682F">
        <w:rPr>
          <w:rFonts w:ascii="Verdana" w:hAnsi="Verdana"/>
          <w:iCs/>
          <w:spacing w:val="-2"/>
          <w:sz w:val="22"/>
        </w:rPr>
        <w:softHyphen/>
        <w:t>de bun</w:t>
      </w:r>
      <w:r w:rsidRPr="0040682F">
        <w:rPr>
          <w:rFonts w:ascii="Verdana" w:hAnsi="Verdana"/>
          <w:iCs/>
          <w:spacing w:val="-2"/>
          <w:sz w:val="22"/>
        </w:rPr>
        <w:softHyphen/>
        <w:t>dels gamma</w:t>
      </w:r>
      <w:r w:rsidRPr="0040682F">
        <w:rPr>
          <w:rFonts w:ascii="Verdana" w:hAnsi="Verdana"/>
          <w:iCs/>
          <w:spacing w:val="-2"/>
          <w:sz w:val="22"/>
        </w:rPr>
        <w:softHyphen/>
        <w:t>straling van ra</w:t>
      </w:r>
      <w:r w:rsidRPr="0040682F">
        <w:rPr>
          <w:rFonts w:ascii="Verdana" w:hAnsi="Verdana"/>
          <w:iCs/>
          <w:spacing w:val="-2"/>
          <w:sz w:val="22"/>
        </w:rPr>
        <w:softHyphen/>
        <w:t>dio</w:t>
      </w:r>
      <w:r w:rsidR="00051F00">
        <w:rPr>
          <w:rFonts w:ascii="Verdana" w:hAnsi="Verdana"/>
          <w:iCs/>
          <w:spacing w:val="-2"/>
          <w:sz w:val="22"/>
        </w:rPr>
        <w:t>-</w:t>
      </w:r>
      <w:r w:rsidRPr="0040682F">
        <w:rPr>
          <w:rFonts w:ascii="Verdana" w:hAnsi="Verdana"/>
          <w:iCs/>
          <w:spacing w:val="-2"/>
          <w:sz w:val="22"/>
        </w:rPr>
        <w:t>nucli</w:t>
      </w:r>
      <w:r w:rsidRPr="0040682F">
        <w:rPr>
          <w:rFonts w:ascii="Verdana" w:hAnsi="Verdana"/>
          <w:iCs/>
          <w:spacing w:val="-2"/>
          <w:sz w:val="22"/>
        </w:rPr>
        <w:softHyphen/>
        <w:t>de</w:t>
      </w:r>
      <w:r>
        <w:rPr>
          <w:rFonts w:ascii="Verdana" w:hAnsi="Verdana"/>
          <w:iCs/>
          <w:spacing w:val="-2"/>
          <w:sz w:val="22"/>
        </w:rPr>
        <w:t>n door lood (ont</w:t>
      </w:r>
      <w:r>
        <w:rPr>
          <w:rFonts w:ascii="Verdana" w:hAnsi="Verdana"/>
          <w:iCs/>
          <w:spacing w:val="-2"/>
          <w:sz w:val="22"/>
        </w:rPr>
        <w:softHyphen/>
        <w:t>leend aan ICRP Report 33 (1982), blz. 47</w:t>
      </w:r>
      <w:r w:rsidRPr="0040682F">
        <w:rPr>
          <w:rFonts w:ascii="Verdana" w:hAnsi="Verdana"/>
          <w:iCs/>
          <w:spacing w:val="-2"/>
          <w:sz w:val="22"/>
        </w:rPr>
        <w:t>).</w:t>
      </w:r>
    </w:p>
    <w:p w:rsidR="00B72BFB" w:rsidRDefault="00B72BFB" w:rsidP="00B72BFB">
      <w:pPr>
        <w:rPr>
          <w:lang w:val="nl-NL"/>
        </w:rPr>
      </w:pPr>
    </w:p>
    <w:p w:rsidR="00B72BFB" w:rsidRDefault="00B72BFB" w:rsidP="00B72BFB">
      <w:pPr>
        <w:rPr>
          <w:rFonts w:ascii="Verdana" w:hAnsi="Verdana"/>
          <w:b/>
        </w:rPr>
      </w:pPr>
      <w:r w:rsidRPr="00B72BFB">
        <w:rPr>
          <w:rFonts w:ascii="Verdana" w:hAnsi="Verdana"/>
          <w:b/>
        </w:rPr>
        <w:t xml:space="preserve">NVS-publicatie nr. 32 </w:t>
      </w:r>
      <w:r>
        <w:rPr>
          <w:rFonts w:ascii="Verdana" w:hAnsi="Verdana"/>
          <w:b/>
        </w:rPr>
        <w:t>(2002)</w:t>
      </w:r>
      <w:r w:rsidRPr="00B72BFB">
        <w:rPr>
          <w:rFonts w:ascii="Verdana" w:hAnsi="Verdana"/>
          <w:b/>
        </w:rPr>
        <w:t xml:space="preserve">, </w:t>
      </w:r>
      <w:r>
        <w:rPr>
          <w:rFonts w:ascii="Verdana" w:hAnsi="Verdana"/>
          <w:b/>
        </w:rPr>
        <w:t xml:space="preserve">blz. </w:t>
      </w:r>
      <w:r w:rsidRPr="00B72BFB">
        <w:rPr>
          <w:rFonts w:ascii="Verdana" w:hAnsi="Verdana"/>
          <w:b/>
        </w:rPr>
        <w:t>56,</w:t>
      </w:r>
    </w:p>
    <w:p w:rsidR="00B72BFB" w:rsidRPr="00B72BFB" w:rsidRDefault="00B72BFB" w:rsidP="00B72BFB">
      <w:pPr>
        <w:rPr>
          <w:rFonts w:ascii="Verdana" w:hAnsi="Verdana"/>
          <w:b/>
        </w:rPr>
      </w:pPr>
      <w:r w:rsidRPr="00B72BFB">
        <w:rPr>
          <w:rFonts w:ascii="Verdana" w:hAnsi="Verdana"/>
          <w:b/>
        </w:rPr>
        <w:t>Tabel categorie-indeling</w:t>
      </w:r>
      <w:r w:rsidR="00051F00">
        <w:rPr>
          <w:rFonts w:ascii="Verdana" w:hAnsi="Verdana"/>
          <w:b/>
        </w:rPr>
        <w:t>.</w:t>
      </w:r>
    </w:p>
    <w:p w:rsidR="00B72BFB" w:rsidRPr="00B72BFB" w:rsidRDefault="00B72BFB" w:rsidP="00B72BFB"/>
    <w:p w:rsidR="00B72BFB" w:rsidRDefault="00B72BFB" w:rsidP="00B72BFB">
      <w:pPr>
        <w:spacing w:line="300" w:lineRule="exact"/>
        <w:rPr>
          <w:lang w:val="nl-NL"/>
        </w:rPr>
      </w:pPr>
    </w:p>
    <w:p w:rsidR="00B72BFB" w:rsidRDefault="00B72BFB" w:rsidP="00B72BFB">
      <w:pPr>
        <w:spacing w:line="300" w:lineRule="exact"/>
        <w:rPr>
          <w:lang w:val="nl-NL"/>
        </w:rPr>
      </w:pPr>
    </w:p>
    <w:p w:rsidR="00B72BFB" w:rsidRPr="00B72BFB" w:rsidRDefault="00B72BFB" w:rsidP="00B72BFB">
      <w:pPr>
        <w:spacing w:line="300" w:lineRule="exact"/>
        <w:rPr>
          <w:lang w:val="nl-NL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6"/>
        <w:gridCol w:w="2907"/>
        <w:gridCol w:w="2907"/>
      </w:tblGrid>
      <w:tr w:rsidR="00B72BFB" w:rsidTr="00B72BFB">
        <w:tc>
          <w:tcPr>
            <w:tcW w:w="58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P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nl-NL" w:eastAsia="en-US"/>
              </w:rPr>
            </w:pPr>
            <w:r>
              <w:br w:type="page"/>
            </w:r>
            <w:r w:rsidRPr="00B72BFB">
              <w:rPr>
                <w:rFonts w:ascii="Verdana" w:hAnsi="Verdana"/>
                <w:lang w:val="nl-NL" w:eastAsia="en-US"/>
              </w:rPr>
              <w:t>Voorwaarden</w:t>
            </w:r>
          </w:p>
        </w:tc>
        <w:tc>
          <w:tcPr>
            <w:tcW w:w="290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2BFB" w:rsidRP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nl-NL" w:eastAsia="en-US"/>
              </w:rPr>
            </w:pPr>
            <w:r w:rsidRPr="00B72BFB">
              <w:rPr>
                <w:rFonts w:ascii="Verdana" w:hAnsi="Verdana"/>
                <w:lang w:val="nl-NL" w:eastAsia="en-US"/>
              </w:rPr>
              <w:t>Categorie</w:t>
            </w:r>
          </w:p>
        </w:tc>
      </w:tr>
      <w:tr w:rsidR="00B72BFB" w:rsidTr="00B72BFB">
        <w:tc>
          <w:tcPr>
            <w:tcW w:w="2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P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nl-NL" w:eastAsia="en-US"/>
              </w:rPr>
            </w:pPr>
            <w:r w:rsidRPr="00B72BFB">
              <w:rPr>
                <w:rFonts w:ascii="Verdana" w:hAnsi="Verdana"/>
                <w:lang w:val="nl-NL" w:eastAsia="en-US"/>
              </w:rPr>
              <w:t>Transport Index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eastAsia="en-US"/>
              </w:rPr>
            </w:pPr>
            <w:r>
              <w:rPr>
                <w:rFonts w:ascii="Verdana" w:hAnsi="Verdana"/>
                <w:lang w:eastAsia="en-US"/>
              </w:rPr>
              <w:t xml:space="preserve">Maximaal stralingsniveau </w:t>
            </w:r>
            <m:oMath>
              <m:acc>
                <m:accPr>
                  <m:chr m:val="̇"/>
                  <m:ctrlPr>
                    <w:rPr>
                      <w:rFonts w:ascii="Cambria Math" w:eastAsiaTheme="minorHAnsi" w:hAnsi="Cambria Math"/>
                      <w:i/>
                      <w:iCs/>
                      <w:szCs w:val="22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Verdana" w:hAnsi="Verdana"/>
                      <w:lang w:eastAsia="en-US"/>
                    </w:rPr>
                    <m:t>H</m:t>
                  </m:r>
                </m:e>
              </m:acc>
            </m:oMath>
            <w:r>
              <w:rPr>
                <w:rFonts w:ascii="Verdana" w:hAnsi="Verdana"/>
                <w:lang w:eastAsia="en-US"/>
              </w:rPr>
              <w:t xml:space="preserve"> op enig punt aan het oppervlak van het collo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72BFB" w:rsidRPr="00B72BFB" w:rsidRDefault="00B72BFB" w:rsidP="00B72BFB">
            <w:pPr>
              <w:spacing w:line="300" w:lineRule="exact"/>
              <w:rPr>
                <w:rFonts w:ascii="Verdana" w:eastAsiaTheme="minorHAnsi" w:hAnsi="Verdana"/>
                <w:szCs w:val="22"/>
                <w:lang w:val="nl-NL" w:eastAsia="en-US"/>
              </w:rPr>
            </w:pPr>
          </w:p>
        </w:tc>
      </w:tr>
      <w:tr w:rsidR="00B72BFB" w:rsidTr="00B72BFB">
        <w:tc>
          <w:tcPr>
            <w:tcW w:w="2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P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nl-NL" w:eastAsia="en-US"/>
              </w:rPr>
            </w:pPr>
            <w:r w:rsidRPr="00B72BFB">
              <w:rPr>
                <w:rFonts w:ascii="Verdana" w:hAnsi="Verdana"/>
                <w:lang w:val="nl-NL" w:eastAsia="en-US"/>
              </w:rPr>
              <w:t>0</w:t>
            </w:r>
            <w:r w:rsidRPr="00B72BFB">
              <w:rPr>
                <w:rFonts w:ascii="Verdana" w:hAnsi="Verdana"/>
                <w:vertAlign w:val="superscript"/>
                <w:lang w:val="nl-NL" w:eastAsia="en-US"/>
              </w:rPr>
              <w:t>*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8B3CC5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m:oMath>
              <m:acc>
                <m:accPr>
                  <m:chr m:val="̇"/>
                  <m:ctrlPr>
                    <w:rPr>
                      <w:rFonts w:ascii="Cambria Math" w:eastAsiaTheme="minorHAnsi" w:hAnsi="Cambria Math"/>
                      <w:i/>
                      <w:iCs/>
                      <w:szCs w:val="22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Verdana" w:hAnsi="Verdana"/>
                      <w:lang w:val="en-US" w:eastAsia="en-US"/>
                    </w:rPr>
                    <m:t>H</m:t>
                  </m:r>
                </m:e>
              </m:acc>
            </m:oMath>
            <w:r w:rsidR="00B72BFB">
              <w:rPr>
                <w:rFonts w:ascii="Verdana" w:hAnsi="Verdana"/>
                <w:lang w:val="en-US" w:eastAsia="en-US"/>
              </w:rPr>
              <w:t xml:space="preserve"> &lt;= 5 µSv/h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w:r>
              <w:rPr>
                <w:rFonts w:ascii="Verdana" w:hAnsi="Verdana"/>
                <w:lang w:val="en-US" w:eastAsia="en-US"/>
              </w:rPr>
              <w:t>I-WIT</w:t>
            </w:r>
          </w:p>
        </w:tc>
      </w:tr>
      <w:tr w:rsidR="00B72BFB" w:rsidTr="00B72BFB">
        <w:tc>
          <w:tcPr>
            <w:tcW w:w="2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w:r>
              <w:rPr>
                <w:rFonts w:ascii="Verdana" w:hAnsi="Verdana"/>
                <w:lang w:val="en-US" w:eastAsia="en-US"/>
              </w:rPr>
              <w:t>0 &lt; TI &lt;= 1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w:r>
              <w:rPr>
                <w:rFonts w:ascii="Verdana" w:hAnsi="Verdana"/>
                <w:lang w:val="en-US" w:eastAsia="en-US"/>
              </w:rPr>
              <w:t xml:space="preserve">5 µSv/h &lt; </w:t>
            </w:r>
            <m:oMath>
              <m:acc>
                <m:accPr>
                  <m:chr m:val="̇"/>
                  <m:ctrlPr>
                    <w:rPr>
                      <w:rFonts w:ascii="Cambria Math" w:eastAsiaTheme="minorHAnsi" w:hAnsi="Cambria Math"/>
                      <w:i/>
                      <w:iCs/>
                      <w:szCs w:val="22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Verdana" w:hAnsi="Verdana"/>
                      <w:lang w:val="en-US" w:eastAsia="en-US"/>
                    </w:rPr>
                    <m:t>H</m:t>
                  </m:r>
                </m:e>
              </m:acc>
            </m:oMath>
            <w:r>
              <w:rPr>
                <w:rFonts w:ascii="Verdana" w:hAnsi="Verdana"/>
                <w:lang w:val="en-US" w:eastAsia="en-US"/>
              </w:rPr>
              <w:t xml:space="preserve"> &lt;= 500 µSv/h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w:r>
              <w:rPr>
                <w:rFonts w:ascii="Verdana" w:hAnsi="Verdana"/>
                <w:lang w:val="en-US" w:eastAsia="en-US"/>
              </w:rPr>
              <w:t>II-GEEL</w:t>
            </w:r>
          </w:p>
        </w:tc>
      </w:tr>
      <w:tr w:rsidR="00B72BFB" w:rsidTr="00B72BFB">
        <w:tc>
          <w:tcPr>
            <w:tcW w:w="2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w:r>
              <w:rPr>
                <w:rFonts w:ascii="Verdana" w:hAnsi="Verdana"/>
                <w:lang w:val="en-US" w:eastAsia="en-US"/>
              </w:rPr>
              <w:t>1 &lt; TI &lt;= 10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w:r>
              <w:rPr>
                <w:rFonts w:ascii="Verdana" w:hAnsi="Verdana"/>
                <w:lang w:val="en-US" w:eastAsia="en-US"/>
              </w:rPr>
              <w:t xml:space="preserve">500 µSv/h &lt; </w:t>
            </w:r>
            <m:oMath>
              <m:acc>
                <m:accPr>
                  <m:chr m:val="̇"/>
                  <m:ctrlPr>
                    <w:rPr>
                      <w:rFonts w:ascii="Cambria Math" w:eastAsiaTheme="minorHAnsi" w:hAnsi="Cambria Math"/>
                      <w:i/>
                      <w:iCs/>
                      <w:szCs w:val="22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Verdana" w:hAnsi="Verdana"/>
                      <w:lang w:val="en-US" w:eastAsia="en-US"/>
                    </w:rPr>
                    <m:t>H</m:t>
                  </m:r>
                </m:e>
              </m:acc>
            </m:oMath>
            <w:r>
              <w:rPr>
                <w:rFonts w:ascii="Verdana" w:hAnsi="Verdana"/>
                <w:lang w:val="en-US" w:eastAsia="en-US"/>
              </w:rPr>
              <w:t xml:space="preserve"> &lt;= 2000 µSv/h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w:r>
              <w:rPr>
                <w:rFonts w:ascii="Verdana" w:hAnsi="Verdana"/>
                <w:lang w:val="en-US" w:eastAsia="en-US"/>
              </w:rPr>
              <w:t>III-GEEL</w:t>
            </w:r>
          </w:p>
        </w:tc>
      </w:tr>
      <w:tr w:rsidR="00B72BFB" w:rsidTr="00B72BFB">
        <w:tc>
          <w:tcPr>
            <w:tcW w:w="2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w:r>
              <w:rPr>
                <w:rFonts w:ascii="Verdana" w:hAnsi="Verdana"/>
                <w:lang w:val="en-US" w:eastAsia="en-US"/>
              </w:rPr>
              <w:t>10 &lt; TI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w:r>
              <w:rPr>
                <w:rFonts w:ascii="Verdana" w:hAnsi="Verdana"/>
                <w:lang w:val="en-US" w:eastAsia="en-US"/>
              </w:rPr>
              <w:t xml:space="preserve">2000 µSv/h &lt; </w:t>
            </w:r>
            <m:oMath>
              <m:acc>
                <m:accPr>
                  <m:chr m:val="̇"/>
                  <m:ctrlPr>
                    <w:rPr>
                      <w:rFonts w:ascii="Cambria Math" w:eastAsiaTheme="minorHAnsi" w:hAnsi="Cambria Math"/>
                      <w:i/>
                      <w:iCs/>
                      <w:szCs w:val="22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Verdana" w:hAnsi="Verdana"/>
                      <w:lang w:val="en-US" w:eastAsia="en-US"/>
                    </w:rPr>
                    <m:t>H</m:t>
                  </m:r>
                </m:e>
              </m:acc>
            </m:oMath>
            <w:r>
              <w:rPr>
                <w:rFonts w:ascii="Verdana" w:hAnsi="Verdana"/>
                <w:lang w:val="en-US" w:eastAsia="en-US"/>
              </w:rPr>
              <w:t xml:space="preserve"> &lt; 10000 µSv/h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jc w:val="center"/>
              <w:rPr>
                <w:rFonts w:ascii="Verdana" w:eastAsiaTheme="minorHAnsi" w:hAnsi="Verdana"/>
                <w:szCs w:val="22"/>
                <w:lang w:val="en-US" w:eastAsia="en-US"/>
              </w:rPr>
            </w:pPr>
            <w:r>
              <w:rPr>
                <w:rFonts w:ascii="Verdana" w:hAnsi="Verdana"/>
                <w:lang w:val="en-US" w:eastAsia="en-US"/>
              </w:rPr>
              <w:t>III-GEEL</w:t>
            </w:r>
            <w:r>
              <w:rPr>
                <w:rFonts w:ascii="Verdana" w:hAnsi="Verdana"/>
                <w:vertAlign w:val="superscript"/>
                <w:lang w:val="en-US" w:eastAsia="en-US"/>
              </w:rPr>
              <w:t>**</w:t>
            </w:r>
          </w:p>
        </w:tc>
      </w:tr>
      <w:tr w:rsidR="00B72BFB" w:rsidTr="00B72BFB">
        <w:tc>
          <w:tcPr>
            <w:tcW w:w="87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ind w:left="284" w:hanging="284"/>
              <w:rPr>
                <w:rFonts w:ascii="Verdana" w:eastAsiaTheme="minorHAnsi" w:hAnsi="Verdana"/>
                <w:szCs w:val="22"/>
                <w:lang w:eastAsia="en-US"/>
              </w:rPr>
            </w:pPr>
            <w:r>
              <w:rPr>
                <w:rFonts w:ascii="Verdana" w:hAnsi="Verdana"/>
                <w:vertAlign w:val="superscript"/>
                <w:lang w:eastAsia="en-US"/>
              </w:rPr>
              <w:t>*</w:t>
            </w:r>
            <w:r>
              <w:rPr>
                <w:rFonts w:ascii="Verdana" w:hAnsi="Verdana"/>
                <w:lang w:eastAsia="en-US"/>
              </w:rPr>
              <w:t xml:space="preserve">   Wanneer de gemeten waarde van de </w:t>
            </w:r>
            <w:r>
              <w:rPr>
                <w:rFonts w:ascii="Verdana" w:hAnsi="Verdana"/>
                <w:i/>
                <w:iCs/>
                <w:lang w:eastAsia="en-US"/>
              </w:rPr>
              <w:t>transportindex</w:t>
            </w:r>
            <w:r>
              <w:rPr>
                <w:rFonts w:ascii="Verdana" w:hAnsi="Verdana"/>
                <w:lang w:eastAsia="en-US"/>
              </w:rPr>
              <w:t xml:space="preserve"> niet groter is dan 0,05 dan wordt de </w:t>
            </w:r>
            <w:r>
              <w:rPr>
                <w:rFonts w:ascii="Verdana" w:hAnsi="Verdana"/>
                <w:i/>
                <w:iCs/>
                <w:lang w:eastAsia="en-US"/>
              </w:rPr>
              <w:t>transportindex</w:t>
            </w:r>
            <w:r>
              <w:rPr>
                <w:rFonts w:ascii="Verdana" w:hAnsi="Verdana"/>
                <w:lang w:eastAsia="en-US"/>
              </w:rPr>
              <w:t xml:space="preserve"> 0 gesteld.</w:t>
            </w:r>
          </w:p>
        </w:tc>
      </w:tr>
      <w:tr w:rsidR="00B72BFB" w:rsidTr="00B72BFB">
        <w:tc>
          <w:tcPr>
            <w:tcW w:w="87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BFB" w:rsidRDefault="00B72BFB" w:rsidP="00B72BFB">
            <w:pPr>
              <w:spacing w:line="300" w:lineRule="exact"/>
              <w:ind w:left="284" w:hanging="284"/>
              <w:rPr>
                <w:rFonts w:ascii="Verdana" w:eastAsiaTheme="minorHAnsi" w:hAnsi="Verdana"/>
                <w:szCs w:val="22"/>
                <w:lang w:eastAsia="en-US"/>
              </w:rPr>
            </w:pPr>
            <w:r>
              <w:rPr>
                <w:rFonts w:ascii="Verdana" w:hAnsi="Verdana"/>
                <w:vertAlign w:val="superscript"/>
                <w:lang w:eastAsia="en-US"/>
              </w:rPr>
              <w:t>**</w:t>
            </w:r>
            <w:r>
              <w:rPr>
                <w:rFonts w:ascii="Verdana" w:hAnsi="Verdana"/>
                <w:lang w:eastAsia="en-US"/>
              </w:rPr>
              <w:t xml:space="preserve"> Dit transport dient onder </w:t>
            </w:r>
            <w:r>
              <w:rPr>
                <w:rFonts w:ascii="Verdana" w:hAnsi="Verdana"/>
                <w:i/>
                <w:iCs/>
                <w:lang w:eastAsia="en-US"/>
              </w:rPr>
              <w:t>exclusief</w:t>
            </w:r>
            <w:r>
              <w:rPr>
                <w:rFonts w:ascii="Verdana" w:hAnsi="Verdana"/>
                <w:lang w:eastAsia="en-US"/>
              </w:rPr>
              <w:t xml:space="preserve"> gebruik uitgevoerd te worden.</w:t>
            </w:r>
          </w:p>
        </w:tc>
      </w:tr>
    </w:tbl>
    <w:p w:rsidR="00B72BFB" w:rsidRDefault="00B72BFB" w:rsidP="00B72BFB">
      <w:pPr>
        <w:spacing w:line="300" w:lineRule="exact"/>
        <w:rPr>
          <w:rFonts w:ascii="Calibri" w:eastAsiaTheme="minorHAnsi" w:hAnsi="Calibri"/>
          <w:color w:val="1F497D"/>
          <w:szCs w:val="22"/>
        </w:rPr>
      </w:pPr>
    </w:p>
    <w:p w:rsidR="00B72BFB" w:rsidRDefault="00B72BFB">
      <w:pPr>
        <w:rPr>
          <w:rFonts w:ascii="Verdana" w:hAnsi="Verdana"/>
          <w:b/>
          <w:iCs/>
          <w:szCs w:val="22"/>
        </w:rPr>
      </w:pPr>
      <w:r>
        <w:rPr>
          <w:rFonts w:ascii="Verdana" w:hAnsi="Verdana"/>
          <w:b/>
          <w:iCs/>
          <w:szCs w:val="22"/>
        </w:rPr>
        <w:br w:type="page"/>
      </w:r>
    </w:p>
    <w:p w:rsidR="00DF2B20" w:rsidRDefault="00DF2B20" w:rsidP="00DF2B20">
      <w:pPr>
        <w:rPr>
          <w:rFonts w:ascii="Verdana" w:hAnsi="Verdana"/>
          <w:b/>
          <w:sz w:val="24"/>
          <w:szCs w:val="24"/>
        </w:rPr>
      </w:pPr>
      <w:r w:rsidRPr="00AE2A21">
        <w:rPr>
          <w:rFonts w:ascii="Verdana" w:hAnsi="Verdana"/>
          <w:b/>
          <w:iCs/>
          <w:szCs w:val="22"/>
        </w:rPr>
        <w:lastRenderedPageBreak/>
        <w:t>Handboek Radionucliden, A.S. Keverling Buisman</w:t>
      </w:r>
      <w:r>
        <w:rPr>
          <w:rFonts w:ascii="Verdana" w:hAnsi="Verdana"/>
          <w:b/>
          <w:iCs/>
          <w:szCs w:val="22"/>
        </w:rPr>
        <w:t xml:space="preserve"> (2</w:t>
      </w:r>
      <w:r w:rsidRPr="00BC1E79">
        <w:rPr>
          <w:rFonts w:ascii="Verdana" w:hAnsi="Verdana"/>
          <w:b/>
          <w:iCs/>
          <w:szCs w:val="22"/>
          <w:vertAlign w:val="superscript"/>
        </w:rPr>
        <w:t>e</w:t>
      </w:r>
      <w:r>
        <w:rPr>
          <w:rFonts w:ascii="Verdana" w:hAnsi="Verdana"/>
          <w:b/>
          <w:iCs/>
          <w:szCs w:val="22"/>
        </w:rPr>
        <w:t xml:space="preserve"> druk 2007)</w:t>
      </w:r>
      <w:r w:rsidRPr="00AE2A21">
        <w:rPr>
          <w:rFonts w:ascii="Verdana" w:hAnsi="Verdana"/>
          <w:b/>
          <w:iCs/>
          <w:szCs w:val="22"/>
        </w:rPr>
        <w:t>,</w:t>
      </w:r>
      <w:r>
        <w:rPr>
          <w:rFonts w:ascii="Verdana" w:hAnsi="Verdana"/>
          <w:b/>
          <w:iCs/>
          <w:szCs w:val="22"/>
        </w:rPr>
        <w:t xml:space="preserve"> </w:t>
      </w:r>
    </w:p>
    <w:p w:rsidR="00DF2B20" w:rsidRDefault="00DF2B20" w:rsidP="00DF2B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  <w:vertAlign w:val="superscript"/>
        </w:rPr>
        <w:t>131</w:t>
      </w:r>
      <w:r>
        <w:rPr>
          <w:rFonts w:ascii="Verdana" w:hAnsi="Verdana"/>
          <w:b/>
          <w:sz w:val="24"/>
          <w:szCs w:val="24"/>
        </w:rPr>
        <w:t>I</w:t>
      </w:r>
    </w:p>
    <w:p w:rsidR="00DF2B20" w:rsidRDefault="00B5460F">
      <w:pPr>
        <w:rPr>
          <w:rFonts w:ascii="Verdana" w:hAnsi="Verdana"/>
          <w:b/>
          <w:sz w:val="24"/>
          <w:szCs w:val="24"/>
        </w:rPr>
      </w:pPr>
      <w:r w:rsidRPr="00B5460F">
        <w:rPr>
          <w:rFonts w:ascii="Verdana" w:hAnsi="Verdana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572000" cy="7790151"/>
            <wp:effectExtent l="19050" t="0" r="0" b="0"/>
            <wp:docPr id="6" name="Afbeelding 4" descr="I-1311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I-1311kopi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79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B20">
        <w:rPr>
          <w:rFonts w:ascii="Verdana" w:hAnsi="Verdana"/>
          <w:b/>
          <w:sz w:val="24"/>
          <w:szCs w:val="24"/>
        </w:rPr>
        <w:br w:type="page"/>
      </w:r>
      <w:r w:rsidRPr="00B5460F">
        <w:rPr>
          <w:rFonts w:ascii="Verdana" w:hAnsi="Verdana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644000" cy="8009161"/>
            <wp:effectExtent l="19050" t="0" r="4200" b="0"/>
            <wp:docPr id="7" name="Afbeelding 9" descr="I-1312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 descr="I-1312kopi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800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20" w:rsidRPr="00350E66" w:rsidRDefault="004A03C6" w:rsidP="00DF2B20">
      <w:pPr>
        <w:spacing w:after="200" w:line="300" w:lineRule="exact"/>
        <w:rPr>
          <w:rFonts w:ascii="Verdana" w:hAnsi="Verdana"/>
          <w:szCs w:val="22"/>
          <w:lang w:val="nl-NL"/>
        </w:rPr>
      </w:pPr>
      <w:r>
        <w:rPr>
          <w:rFonts w:ascii="Verdana" w:hAnsi="Verdana"/>
          <w:noProof/>
          <w:szCs w:val="22"/>
          <w:lang w:val="en-US" w:eastAsia="en-US"/>
        </w:rPr>
        <w:lastRenderedPageBreak/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322580</wp:posOffset>
            </wp:positionV>
            <wp:extent cx="5180330" cy="5313680"/>
            <wp:effectExtent l="19050" t="0" r="1270" b="0"/>
            <wp:wrapTopAndBottom/>
            <wp:docPr id="21" name="Afbeelding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9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531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3C6" w:rsidRDefault="004A03C6" w:rsidP="00DF2B20">
      <w:pPr>
        <w:spacing w:after="200" w:line="300" w:lineRule="exact"/>
        <w:rPr>
          <w:rFonts w:ascii="Verdana" w:hAnsi="Verdana"/>
          <w:b/>
          <w:szCs w:val="22"/>
          <w:lang w:val="nl-NL"/>
        </w:rPr>
      </w:pPr>
    </w:p>
    <w:p w:rsidR="00DF2B20" w:rsidRPr="00350E66" w:rsidRDefault="00DF2B20" w:rsidP="00DF2B20">
      <w:pPr>
        <w:spacing w:after="200" w:line="300" w:lineRule="exact"/>
        <w:rPr>
          <w:rFonts w:ascii="Verdana" w:hAnsi="Verdana"/>
          <w:szCs w:val="22"/>
          <w:lang w:val="nl-NL"/>
        </w:rPr>
      </w:pPr>
      <w:r w:rsidRPr="00350E66">
        <w:rPr>
          <w:rFonts w:ascii="Verdana" w:hAnsi="Verdana"/>
          <w:b/>
          <w:szCs w:val="22"/>
          <w:lang w:val="nl-NL"/>
        </w:rPr>
        <w:t>Figuur 1.</w:t>
      </w:r>
      <w:r w:rsidRPr="00350E66">
        <w:rPr>
          <w:rFonts w:ascii="Verdana" w:hAnsi="Verdana"/>
          <w:szCs w:val="22"/>
          <w:lang w:val="nl-NL"/>
        </w:rPr>
        <w:t xml:space="preserve"> Vervalschema van </w:t>
      </w:r>
      <w:r w:rsidRPr="005E0289">
        <w:rPr>
          <w:rFonts w:ascii="Verdana" w:hAnsi="Verdana"/>
          <w:szCs w:val="22"/>
          <w:vertAlign w:val="superscript"/>
          <w:lang w:val="nl-NL"/>
        </w:rPr>
        <w:t>89</w:t>
      </w:r>
      <w:r w:rsidRPr="00350E66">
        <w:rPr>
          <w:rFonts w:ascii="Verdana" w:hAnsi="Verdana"/>
          <w:szCs w:val="22"/>
          <w:lang w:val="nl-NL"/>
        </w:rPr>
        <w:t>Zr, ontleend aan de MIRD-database van he</w:t>
      </w:r>
      <w:r>
        <w:rPr>
          <w:rFonts w:ascii="Verdana" w:hAnsi="Verdana"/>
          <w:szCs w:val="22"/>
          <w:lang w:val="nl-NL"/>
        </w:rPr>
        <w:t xml:space="preserve">t National </w:t>
      </w:r>
      <w:r w:rsidRPr="00BD7FF8">
        <w:rPr>
          <w:rFonts w:ascii="Verdana" w:hAnsi="Verdana"/>
          <w:szCs w:val="22"/>
          <w:lang w:val="nl-NL"/>
        </w:rPr>
        <w:t>Nuclear</w:t>
      </w:r>
      <w:r>
        <w:rPr>
          <w:rFonts w:ascii="Verdana" w:hAnsi="Verdana"/>
          <w:szCs w:val="22"/>
          <w:lang w:val="nl-NL"/>
        </w:rPr>
        <w:t xml:space="preserve"> Data Center.</w:t>
      </w:r>
    </w:p>
    <w:p w:rsidR="00DF2B20" w:rsidRDefault="00DF2B20">
      <w:pPr>
        <w:rPr>
          <w:rFonts w:ascii="Verdana" w:hAnsi="Verdana"/>
          <w:sz w:val="24"/>
          <w:szCs w:val="24"/>
        </w:rPr>
      </w:pPr>
    </w:p>
    <w:p w:rsidR="00DF2B20" w:rsidRDefault="00DF2B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2060E" w:rsidRDefault="00DF2B20">
      <w:pPr>
        <w:rPr>
          <w:rFonts w:ascii="Verdana" w:hAnsi="Verdana"/>
          <w:b/>
          <w:color w:val="000000"/>
          <w:sz w:val="24"/>
          <w:szCs w:val="22"/>
          <w:lang w:val="nl-NL"/>
        </w:rPr>
      </w:pPr>
      <w:r>
        <w:rPr>
          <w:rFonts w:ascii="Verdana" w:hAnsi="Verdana"/>
          <w:b/>
          <w:color w:val="000000"/>
          <w:sz w:val="24"/>
          <w:szCs w:val="22"/>
          <w:lang w:val="nl-NL"/>
        </w:rPr>
        <w:lastRenderedPageBreak/>
        <w:t>Inleiding tot de stralingshygiëne, Bos et al. (2</w:t>
      </w:r>
      <w:r w:rsidRPr="00DF2B20">
        <w:rPr>
          <w:rFonts w:ascii="Verdana" w:hAnsi="Verdana"/>
          <w:b/>
          <w:color w:val="000000"/>
          <w:sz w:val="24"/>
          <w:szCs w:val="22"/>
          <w:vertAlign w:val="superscript"/>
          <w:lang w:val="nl-NL"/>
        </w:rPr>
        <w:t>e</w:t>
      </w:r>
      <w:r>
        <w:rPr>
          <w:rFonts w:ascii="Verdana" w:hAnsi="Verdana"/>
          <w:b/>
          <w:color w:val="000000"/>
          <w:sz w:val="24"/>
          <w:szCs w:val="22"/>
          <w:lang w:val="nl-NL"/>
        </w:rPr>
        <w:t xml:space="preserve"> druk 2007),</w:t>
      </w:r>
    </w:p>
    <w:p w:rsidR="00DF2B20" w:rsidRDefault="00DF2B20">
      <w:pPr>
        <w:rPr>
          <w:rFonts w:ascii="Verdana" w:hAnsi="Verdana"/>
          <w:b/>
          <w:color w:val="000000"/>
          <w:sz w:val="24"/>
          <w:szCs w:val="22"/>
          <w:lang w:val="nl-NL"/>
        </w:rPr>
      </w:pPr>
      <w:r>
        <w:rPr>
          <w:rFonts w:ascii="Verdana" w:hAnsi="Verdana"/>
          <w:b/>
          <w:color w:val="000000"/>
          <w:sz w:val="24"/>
          <w:szCs w:val="22"/>
          <w:lang w:val="nl-NL"/>
        </w:rPr>
        <w:t>Tabel 11.1</w:t>
      </w:r>
    </w:p>
    <w:p w:rsidR="00A15A84" w:rsidRDefault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A15A84" w:rsidRDefault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A15A84" w:rsidRDefault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DF2B20" w:rsidRDefault="00DF2B20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A15A84" w:rsidRDefault="00051F00">
      <w:pPr>
        <w:rPr>
          <w:rFonts w:ascii="Verdana" w:hAnsi="Verdana"/>
          <w:b/>
          <w:color w:val="000000"/>
          <w:sz w:val="24"/>
          <w:szCs w:val="22"/>
          <w:lang w:val="nl-NL"/>
        </w:rPr>
      </w:pPr>
      <w:r>
        <w:rPr>
          <w:rFonts w:ascii="Verdana" w:hAnsi="Verdana"/>
          <w:b/>
          <w:noProof/>
          <w:color w:val="000000"/>
          <w:sz w:val="24"/>
          <w:szCs w:val="22"/>
          <w:lang w:val="en-US" w:eastAsia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-1202965</wp:posOffset>
            </wp:positionH>
            <wp:positionV relativeFrom="margin">
              <wp:posOffset>2101139</wp:posOffset>
            </wp:positionV>
            <wp:extent cx="7519917" cy="4884353"/>
            <wp:effectExtent l="0" t="1314450" r="0" b="1306897"/>
            <wp:wrapNone/>
            <wp:docPr id="5" name="Afbeelding 4" descr="tabel 11.1 exposie opbouw facto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 11.1 exposie opbouw factoren.jpg"/>
                    <pic:cNvPicPr/>
                  </pic:nvPicPr>
                  <pic:blipFill>
                    <a:blip r:embed="rId17"/>
                    <a:srcRect l="1323" t="3519" r="3642" b="498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9917" cy="488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A84">
        <w:rPr>
          <w:rFonts w:ascii="Verdana" w:hAnsi="Verdana"/>
          <w:b/>
          <w:color w:val="000000"/>
          <w:sz w:val="24"/>
          <w:szCs w:val="22"/>
          <w:lang w:val="nl-NL"/>
        </w:rPr>
        <w:br w:type="page"/>
      </w:r>
    </w:p>
    <w:p w:rsidR="00DF2B20" w:rsidRDefault="00DF2B20" w:rsidP="00DF2B20">
      <w:pPr>
        <w:rPr>
          <w:rFonts w:ascii="Verdana" w:hAnsi="Verdana"/>
          <w:b/>
          <w:color w:val="000000"/>
          <w:sz w:val="24"/>
          <w:szCs w:val="22"/>
          <w:lang w:val="nl-NL"/>
        </w:rPr>
      </w:pPr>
      <w:r>
        <w:rPr>
          <w:rFonts w:ascii="Verdana" w:hAnsi="Verdana"/>
          <w:b/>
          <w:color w:val="000000"/>
          <w:sz w:val="24"/>
          <w:szCs w:val="22"/>
          <w:lang w:val="nl-NL"/>
        </w:rPr>
        <w:lastRenderedPageBreak/>
        <w:t>Inleiding tot de stralingshygiëne, Bos et al. (2</w:t>
      </w:r>
      <w:r w:rsidRPr="00DF2B20">
        <w:rPr>
          <w:rFonts w:ascii="Verdana" w:hAnsi="Verdana"/>
          <w:b/>
          <w:color w:val="000000"/>
          <w:sz w:val="24"/>
          <w:szCs w:val="22"/>
          <w:vertAlign w:val="superscript"/>
          <w:lang w:val="nl-NL"/>
        </w:rPr>
        <w:t>e</w:t>
      </w:r>
      <w:r>
        <w:rPr>
          <w:rFonts w:ascii="Verdana" w:hAnsi="Verdana"/>
          <w:b/>
          <w:color w:val="000000"/>
          <w:sz w:val="24"/>
          <w:szCs w:val="22"/>
          <w:lang w:val="nl-NL"/>
        </w:rPr>
        <w:t xml:space="preserve"> druk 2007),</w:t>
      </w:r>
    </w:p>
    <w:p w:rsidR="00A15A84" w:rsidRDefault="00DF2B20" w:rsidP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  <w:r>
        <w:rPr>
          <w:rFonts w:ascii="Verdana" w:hAnsi="Verdana"/>
          <w:b/>
          <w:color w:val="000000"/>
          <w:sz w:val="24"/>
          <w:szCs w:val="22"/>
          <w:lang w:val="nl-NL"/>
        </w:rPr>
        <w:t xml:space="preserve">Appendix D, pagina 382 </w:t>
      </w:r>
      <w:r w:rsidR="00A15A84">
        <w:rPr>
          <w:rFonts w:ascii="Verdana" w:hAnsi="Verdana"/>
          <w:b/>
          <w:noProof/>
          <w:color w:val="000000"/>
          <w:sz w:val="24"/>
          <w:szCs w:val="22"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1099705" y="2375065"/>
            <wp:positionH relativeFrom="margin">
              <wp:align>center</wp:align>
            </wp:positionH>
            <wp:positionV relativeFrom="margin">
              <wp:align>center</wp:align>
            </wp:positionV>
            <wp:extent cx="5974814" cy="3657600"/>
            <wp:effectExtent l="19050" t="0" r="6886" b="0"/>
            <wp:wrapSquare wrapText="bothSides"/>
            <wp:docPr id="8" name="Afbeelding 7" descr="tabel D tin en l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 D tin en lood.jpg"/>
                    <pic:cNvPicPr/>
                  </pic:nvPicPr>
                  <pic:blipFill>
                    <a:blip r:embed="rId18"/>
                    <a:srcRect l="1432" r="6822"/>
                    <a:stretch>
                      <a:fillRect/>
                    </a:stretch>
                  </pic:blipFill>
                  <pic:spPr>
                    <a:xfrm>
                      <a:off x="0" y="0"/>
                      <a:ext cx="597481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000000"/>
          <w:sz w:val="24"/>
          <w:szCs w:val="22"/>
          <w:lang w:val="nl-NL"/>
        </w:rPr>
        <w:br w:type="page"/>
      </w:r>
      <w:r w:rsidR="00D422F5">
        <w:rPr>
          <w:rFonts w:ascii="Verdana" w:hAnsi="Verdana"/>
          <w:b/>
          <w:color w:val="000000"/>
          <w:sz w:val="24"/>
          <w:szCs w:val="22"/>
          <w:lang w:val="nl-NL"/>
        </w:rPr>
        <w:lastRenderedPageBreak/>
        <w:t>I</w:t>
      </w:r>
      <w:r w:rsidR="00A15A84">
        <w:rPr>
          <w:rFonts w:ascii="Verdana" w:hAnsi="Verdana"/>
          <w:b/>
          <w:color w:val="000000"/>
          <w:sz w:val="24"/>
          <w:szCs w:val="22"/>
          <w:lang w:val="nl-NL"/>
        </w:rPr>
        <w:t>nleiding tot de stralingshygiëne, Bos et al. (2</w:t>
      </w:r>
      <w:r w:rsidR="00A15A84" w:rsidRPr="00DF2B20">
        <w:rPr>
          <w:rFonts w:ascii="Verdana" w:hAnsi="Verdana"/>
          <w:b/>
          <w:color w:val="000000"/>
          <w:sz w:val="24"/>
          <w:szCs w:val="22"/>
          <w:vertAlign w:val="superscript"/>
          <w:lang w:val="nl-NL"/>
        </w:rPr>
        <w:t>e</w:t>
      </w:r>
      <w:r w:rsidR="00A15A84">
        <w:rPr>
          <w:rFonts w:ascii="Verdana" w:hAnsi="Verdana"/>
          <w:b/>
          <w:color w:val="000000"/>
          <w:sz w:val="24"/>
          <w:szCs w:val="22"/>
          <w:lang w:val="nl-NL"/>
        </w:rPr>
        <w:t xml:space="preserve"> druk 2007),</w:t>
      </w:r>
    </w:p>
    <w:p w:rsidR="00A15A84" w:rsidRDefault="00A15A84" w:rsidP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  <w:r>
        <w:rPr>
          <w:rFonts w:ascii="Verdana" w:hAnsi="Verdana"/>
          <w:b/>
          <w:color w:val="000000"/>
          <w:sz w:val="24"/>
          <w:szCs w:val="22"/>
          <w:lang w:val="nl-NL"/>
        </w:rPr>
        <w:t>Appendix D, pagina 38</w:t>
      </w:r>
      <w:r w:rsidR="007042B9">
        <w:rPr>
          <w:rFonts w:ascii="Verdana" w:hAnsi="Verdana"/>
          <w:b/>
          <w:color w:val="000000"/>
          <w:sz w:val="24"/>
          <w:szCs w:val="22"/>
          <w:lang w:val="nl-NL"/>
        </w:rPr>
        <w:t>3</w:t>
      </w:r>
    </w:p>
    <w:p w:rsidR="004908E0" w:rsidRDefault="004908E0" w:rsidP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4908E0" w:rsidRDefault="004908E0" w:rsidP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4908E0" w:rsidRDefault="004908E0" w:rsidP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4908E0" w:rsidRDefault="004908E0" w:rsidP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  <w:r>
        <w:rPr>
          <w:rFonts w:ascii="Verdana" w:hAnsi="Verdana"/>
          <w:b/>
          <w:noProof/>
          <w:color w:val="000000"/>
          <w:sz w:val="24"/>
          <w:szCs w:val="22"/>
          <w:lang w:val="en-US" w:eastAsia="en-US"/>
        </w:rPr>
        <w:drawing>
          <wp:inline distT="0" distB="0" distL="0" distR="0">
            <wp:extent cx="5099214" cy="6883939"/>
            <wp:effectExtent l="19050" t="0" r="6186" b="0"/>
            <wp:docPr id="9" name="Afbeelding 8" descr="boek Bos pagina 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k Bos pagina 38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735" cy="68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84" w:rsidRDefault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A15A84" w:rsidRDefault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A15A84" w:rsidRDefault="00A15A84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DF2B20" w:rsidRDefault="00DF2B20" w:rsidP="00B5460F">
      <w:pPr>
        <w:rPr>
          <w:rFonts w:ascii="Verdana" w:hAnsi="Verdana"/>
          <w:b/>
          <w:color w:val="000000"/>
          <w:sz w:val="24"/>
          <w:szCs w:val="22"/>
          <w:lang w:val="nl-NL"/>
        </w:rPr>
      </w:pPr>
      <w:r>
        <w:rPr>
          <w:rFonts w:ascii="Verdana" w:hAnsi="Verdana"/>
          <w:b/>
          <w:color w:val="000000"/>
          <w:sz w:val="24"/>
          <w:szCs w:val="22"/>
          <w:lang w:val="nl-NL"/>
        </w:rPr>
        <w:t>ICRP-33</w:t>
      </w:r>
      <w:r w:rsidR="00494050">
        <w:rPr>
          <w:rFonts w:ascii="Verdana" w:hAnsi="Verdana"/>
          <w:b/>
          <w:color w:val="000000"/>
          <w:sz w:val="24"/>
          <w:szCs w:val="22"/>
          <w:lang w:val="nl-NL"/>
        </w:rPr>
        <w:t xml:space="preserve"> </w:t>
      </w:r>
      <w:r w:rsidR="00EB4FBC">
        <w:rPr>
          <w:rFonts w:ascii="Verdana" w:hAnsi="Verdana"/>
          <w:b/>
          <w:color w:val="000000"/>
          <w:sz w:val="24"/>
          <w:szCs w:val="22"/>
          <w:lang w:val="nl-NL"/>
        </w:rPr>
        <w:t>Verstrooiingspatronen van divergente bundels röntgen- en gammastraling bij loodrechte inval op een vlakke betonmuur</w:t>
      </w:r>
      <w:r w:rsidR="00051F00">
        <w:rPr>
          <w:rFonts w:ascii="Verdana" w:hAnsi="Verdana"/>
          <w:b/>
          <w:color w:val="000000"/>
          <w:sz w:val="24"/>
          <w:szCs w:val="22"/>
          <w:lang w:val="nl-NL"/>
        </w:rPr>
        <w:t>.</w:t>
      </w:r>
    </w:p>
    <w:p w:rsidR="00EB4FBC" w:rsidRDefault="00EB4FBC" w:rsidP="00B5460F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EB4FBC" w:rsidRDefault="00EB4FBC" w:rsidP="00B5460F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B5460F" w:rsidRDefault="00B5460F" w:rsidP="00DF2B20">
      <w:pPr>
        <w:rPr>
          <w:rFonts w:ascii="Verdana" w:hAnsi="Verdana"/>
          <w:b/>
          <w:color w:val="000000"/>
          <w:sz w:val="24"/>
          <w:szCs w:val="22"/>
          <w:lang w:val="nl-NL"/>
        </w:rPr>
      </w:pPr>
    </w:p>
    <w:p w:rsidR="00DF2B20" w:rsidRPr="007C6251" w:rsidRDefault="00494050">
      <w:pPr>
        <w:rPr>
          <w:rFonts w:ascii="Verdana" w:hAnsi="Verdana"/>
          <w:b/>
          <w:color w:val="000000"/>
          <w:sz w:val="24"/>
          <w:szCs w:val="22"/>
          <w:lang w:val="nl-NL"/>
        </w:rPr>
      </w:pPr>
      <w:r>
        <w:rPr>
          <w:rFonts w:ascii="Verdana" w:hAnsi="Verdana"/>
          <w:b/>
          <w:noProof/>
          <w:color w:val="000000"/>
          <w:sz w:val="24"/>
          <w:szCs w:val="22"/>
          <w:lang w:val="en-US" w:eastAsia="en-US"/>
        </w:rPr>
        <w:drawing>
          <wp:inline distT="0" distB="0" distL="0" distR="0">
            <wp:extent cx="5438347" cy="6638306"/>
            <wp:effectExtent l="19050" t="0" r="0" b="0"/>
            <wp:docPr id="10" name="Afbeelding 1" descr="H:\UnitVSM\Straling\onderwijs\cursussen\figuren\ICRP\icrp33_fi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nitVSM\Straling\onderwijs\cursussen\figuren\ICRP\icrp33_fig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996" t="5764" r="6878" b="2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61" cy="66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B20" w:rsidRPr="007C6251" w:rsidSect="007042B9">
      <w:headerReference w:type="default" r:id="rId21"/>
      <w:footerReference w:type="default" r:id="rId22"/>
      <w:pgSz w:w="11906" w:h="16838" w:code="9"/>
      <w:pgMar w:top="1985" w:right="1701" w:bottom="1985" w:left="170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F00" w:rsidRDefault="00051F00">
      <w:r>
        <w:separator/>
      </w:r>
    </w:p>
  </w:endnote>
  <w:endnote w:type="continuationSeparator" w:id="0">
    <w:p w:rsidR="00051F00" w:rsidRDefault="00051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F00" w:rsidRDefault="00051F00">
    <w:pPr>
      <w:pStyle w:val="Footer"/>
      <w:jc w:val="center"/>
    </w:pPr>
  </w:p>
  <w:p w:rsidR="00051F00" w:rsidRDefault="008B3CC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51F00" w:rsidRDefault="00051F0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F00" w:rsidRDefault="00051F00">
      <w:r>
        <w:separator/>
      </w:r>
    </w:p>
  </w:footnote>
  <w:footnote w:type="continuationSeparator" w:id="0">
    <w:p w:rsidR="00051F00" w:rsidRDefault="00051F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F00" w:rsidRPr="0077534B" w:rsidRDefault="00051F00">
    <w:pPr>
      <w:pStyle w:val="Header"/>
      <w:rPr>
        <w:rFonts w:ascii="Verdana" w:hAnsi="Verdana"/>
        <w:sz w:val="22"/>
        <w:szCs w:val="22"/>
        <w:lang w:val="es-ES"/>
      </w:rPr>
    </w:pPr>
    <w:r w:rsidRPr="0077534B">
      <w:rPr>
        <w:rFonts w:ascii="Verdana" w:hAnsi="Verdana"/>
        <w:sz w:val="22"/>
        <w:szCs w:val="22"/>
        <w:lang w:val="es-ES"/>
      </w:rPr>
      <w:tab/>
    </w:r>
    <w:r w:rsidRPr="0077534B">
      <w:rPr>
        <w:rFonts w:ascii="Verdana" w:hAnsi="Verdana"/>
        <w:sz w:val="22"/>
        <w:szCs w:val="22"/>
        <w:lang w:val="es-ES"/>
      </w:rPr>
      <w:tab/>
      <w:t xml:space="preserve">Embargo  </w:t>
    </w:r>
    <w:r>
      <w:rPr>
        <w:rFonts w:ascii="Verdana" w:hAnsi="Verdana"/>
        <w:sz w:val="22"/>
        <w:szCs w:val="22"/>
        <w:lang w:val="es-ES"/>
      </w:rPr>
      <w:t>13 mei 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CE0"/>
    <w:multiLevelType w:val="hybridMultilevel"/>
    <w:tmpl w:val="3990C5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500E5"/>
    <w:multiLevelType w:val="hybridMultilevel"/>
    <w:tmpl w:val="20B2D4D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947446"/>
    <w:multiLevelType w:val="hybridMultilevel"/>
    <w:tmpl w:val="D91E08F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26B41"/>
    <w:multiLevelType w:val="hybridMultilevel"/>
    <w:tmpl w:val="D3B45E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5575A"/>
    <w:multiLevelType w:val="hybridMultilevel"/>
    <w:tmpl w:val="E196F02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104"/>
    <w:multiLevelType w:val="hybridMultilevel"/>
    <w:tmpl w:val="CE3AFFA4"/>
    <w:lvl w:ilvl="0" w:tplc="04404DE2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6">
    <w:nsid w:val="13153553"/>
    <w:multiLevelType w:val="hybridMultilevel"/>
    <w:tmpl w:val="3B6860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07C85"/>
    <w:multiLevelType w:val="hybridMultilevel"/>
    <w:tmpl w:val="A2CE4B1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81E2C"/>
    <w:multiLevelType w:val="hybridMultilevel"/>
    <w:tmpl w:val="5F942424"/>
    <w:lvl w:ilvl="0" w:tplc="04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9">
    <w:nsid w:val="193115C2"/>
    <w:multiLevelType w:val="hybridMultilevel"/>
    <w:tmpl w:val="EE20CD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15C03"/>
    <w:multiLevelType w:val="hybridMultilevel"/>
    <w:tmpl w:val="6746835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6651C"/>
    <w:multiLevelType w:val="hybridMultilevel"/>
    <w:tmpl w:val="1DDAB55C"/>
    <w:lvl w:ilvl="0" w:tplc="0413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308332F"/>
    <w:multiLevelType w:val="hybridMultilevel"/>
    <w:tmpl w:val="7D0EFD52"/>
    <w:lvl w:ilvl="0" w:tplc="ACD4B3B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3">
    <w:nsid w:val="23937B62"/>
    <w:multiLevelType w:val="hybridMultilevel"/>
    <w:tmpl w:val="6562C0F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5956E99"/>
    <w:multiLevelType w:val="hybridMultilevel"/>
    <w:tmpl w:val="C8842230"/>
    <w:lvl w:ilvl="0" w:tplc="2D020836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30005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5">
    <w:nsid w:val="271E6724"/>
    <w:multiLevelType w:val="hybridMultilevel"/>
    <w:tmpl w:val="1988CFFC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274715EA"/>
    <w:multiLevelType w:val="hybridMultilevel"/>
    <w:tmpl w:val="E42E6CD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4B5190"/>
    <w:multiLevelType w:val="hybridMultilevel"/>
    <w:tmpl w:val="FC607CDC"/>
    <w:lvl w:ilvl="0" w:tplc="67D6FE84">
      <w:start w:val="1"/>
      <w:numFmt w:val="bullet"/>
      <w:pStyle w:val="platteteks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4300D1"/>
    <w:multiLevelType w:val="hybridMultilevel"/>
    <w:tmpl w:val="26420FCE"/>
    <w:lvl w:ilvl="0" w:tplc="03CAA7F2">
      <w:start w:val="1"/>
      <w:numFmt w:val="bullet"/>
      <w:lvlText w:val="-"/>
      <w:lvlJc w:val="left"/>
      <w:pPr>
        <w:tabs>
          <w:tab w:val="num" w:pos="0"/>
        </w:tabs>
        <w:ind w:left="340" w:hanging="34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B7033D"/>
    <w:multiLevelType w:val="hybridMultilevel"/>
    <w:tmpl w:val="7EBEA12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DE948E">
      <w:start w:val="1"/>
      <w:numFmt w:val="bullet"/>
      <w:lvlText w:val=""/>
      <w:lvlJc w:val="left"/>
      <w:pPr>
        <w:tabs>
          <w:tab w:val="num" w:pos="1080"/>
        </w:tabs>
        <w:ind w:left="108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EB23011"/>
    <w:multiLevelType w:val="hybridMultilevel"/>
    <w:tmpl w:val="702E254E"/>
    <w:lvl w:ilvl="0" w:tplc="6E0064C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FA10DA"/>
    <w:multiLevelType w:val="hybridMultilevel"/>
    <w:tmpl w:val="4F20D2C6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2E83B3A"/>
    <w:multiLevelType w:val="hybridMultilevel"/>
    <w:tmpl w:val="BC72DC3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7F447F"/>
    <w:multiLevelType w:val="singleLevel"/>
    <w:tmpl w:val="0413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448562D7"/>
    <w:multiLevelType w:val="hybridMultilevel"/>
    <w:tmpl w:val="46F8E6C6"/>
    <w:lvl w:ilvl="0" w:tplc="04404DE2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5">
    <w:nsid w:val="46D51535"/>
    <w:multiLevelType w:val="hybridMultilevel"/>
    <w:tmpl w:val="B2BA06EE"/>
    <w:lvl w:ilvl="0" w:tplc="0413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>
    <w:nsid w:val="485C30AC"/>
    <w:multiLevelType w:val="hybridMultilevel"/>
    <w:tmpl w:val="C8E222E4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B53B78"/>
    <w:multiLevelType w:val="hybridMultilevel"/>
    <w:tmpl w:val="5B3EAB4C"/>
    <w:lvl w:ilvl="0" w:tplc="0413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58F45332"/>
    <w:multiLevelType w:val="hybridMultilevel"/>
    <w:tmpl w:val="EB04B5A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83636B"/>
    <w:multiLevelType w:val="hybridMultilevel"/>
    <w:tmpl w:val="A81A7928"/>
    <w:lvl w:ilvl="0" w:tplc="ACD4B3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0">
    <w:nsid w:val="63643F61"/>
    <w:multiLevelType w:val="hybridMultilevel"/>
    <w:tmpl w:val="6CD235C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1">
    <w:nsid w:val="63A15758"/>
    <w:multiLevelType w:val="hybridMultilevel"/>
    <w:tmpl w:val="389895F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5449B3"/>
    <w:multiLevelType w:val="hybridMultilevel"/>
    <w:tmpl w:val="3A949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5717EC"/>
    <w:multiLevelType w:val="hybridMultilevel"/>
    <w:tmpl w:val="CBE006BE"/>
    <w:lvl w:ilvl="0" w:tplc="04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34">
    <w:nsid w:val="6C0B42DD"/>
    <w:multiLevelType w:val="hybridMultilevel"/>
    <w:tmpl w:val="9EEAE496"/>
    <w:lvl w:ilvl="0" w:tplc="3746E39A">
      <w:start w:val="1"/>
      <w:numFmt w:val="bullet"/>
      <w:lvlText w:val=""/>
      <w:lvlJc w:val="left"/>
      <w:pPr>
        <w:tabs>
          <w:tab w:val="num" w:pos="530"/>
        </w:tabs>
        <w:ind w:left="45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FB2EC8"/>
    <w:multiLevelType w:val="hybridMultilevel"/>
    <w:tmpl w:val="A866D1F2"/>
    <w:lvl w:ilvl="0" w:tplc="666A5E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EF3C38"/>
    <w:multiLevelType w:val="hybridMultilevel"/>
    <w:tmpl w:val="2C4CA380"/>
    <w:lvl w:ilvl="0" w:tplc="74A43A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81C0D6D"/>
    <w:multiLevelType w:val="hybridMultilevel"/>
    <w:tmpl w:val="8740384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2E2B2A"/>
    <w:multiLevelType w:val="hybridMultilevel"/>
    <w:tmpl w:val="2A7E904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125BC7"/>
    <w:multiLevelType w:val="hybridMultilevel"/>
    <w:tmpl w:val="70920F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A677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i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E92586"/>
    <w:multiLevelType w:val="hybridMultilevel"/>
    <w:tmpl w:val="8B189B6E"/>
    <w:lvl w:ilvl="0" w:tplc="6E0064C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7"/>
  </w:num>
  <w:num w:numId="4">
    <w:abstractNumId w:val="16"/>
  </w:num>
  <w:num w:numId="5">
    <w:abstractNumId w:val="38"/>
  </w:num>
  <w:num w:numId="6">
    <w:abstractNumId w:val="27"/>
  </w:num>
  <w:num w:numId="7">
    <w:abstractNumId w:val="9"/>
  </w:num>
  <w:num w:numId="8">
    <w:abstractNumId w:val="4"/>
  </w:num>
  <w:num w:numId="9">
    <w:abstractNumId w:val="3"/>
  </w:num>
  <w:num w:numId="10">
    <w:abstractNumId w:val="12"/>
  </w:num>
  <w:num w:numId="11">
    <w:abstractNumId w:val="22"/>
  </w:num>
  <w:num w:numId="12">
    <w:abstractNumId w:val="8"/>
  </w:num>
  <w:num w:numId="13">
    <w:abstractNumId w:val="33"/>
  </w:num>
  <w:num w:numId="14">
    <w:abstractNumId w:val="2"/>
  </w:num>
  <w:num w:numId="15">
    <w:abstractNumId w:val="14"/>
  </w:num>
  <w:num w:numId="16">
    <w:abstractNumId w:val="29"/>
  </w:num>
  <w:num w:numId="17">
    <w:abstractNumId w:val="10"/>
  </w:num>
  <w:num w:numId="18">
    <w:abstractNumId w:val="40"/>
  </w:num>
  <w:num w:numId="19">
    <w:abstractNumId w:val="35"/>
  </w:num>
  <w:num w:numId="20">
    <w:abstractNumId w:val="18"/>
  </w:num>
  <w:num w:numId="21">
    <w:abstractNumId w:val="25"/>
  </w:num>
  <w:num w:numId="22">
    <w:abstractNumId w:val="31"/>
  </w:num>
  <w:num w:numId="23">
    <w:abstractNumId w:val="37"/>
  </w:num>
  <w:num w:numId="24">
    <w:abstractNumId w:val="11"/>
  </w:num>
  <w:num w:numId="25">
    <w:abstractNumId w:val="21"/>
  </w:num>
  <w:num w:numId="26">
    <w:abstractNumId w:val="20"/>
  </w:num>
  <w:num w:numId="27">
    <w:abstractNumId w:val="6"/>
  </w:num>
  <w:num w:numId="28">
    <w:abstractNumId w:val="39"/>
  </w:num>
  <w:num w:numId="29">
    <w:abstractNumId w:val="28"/>
  </w:num>
  <w:num w:numId="30">
    <w:abstractNumId w:val="1"/>
  </w:num>
  <w:num w:numId="31">
    <w:abstractNumId w:val="0"/>
  </w:num>
  <w:num w:numId="32">
    <w:abstractNumId w:val="5"/>
  </w:num>
  <w:num w:numId="33">
    <w:abstractNumId w:val="24"/>
  </w:num>
  <w:num w:numId="34">
    <w:abstractNumId w:val="34"/>
  </w:num>
  <w:num w:numId="35">
    <w:abstractNumId w:val="15"/>
  </w:num>
  <w:num w:numId="36">
    <w:abstractNumId w:val="13"/>
  </w:num>
  <w:num w:numId="37">
    <w:abstractNumId w:val="30"/>
  </w:num>
  <w:num w:numId="38">
    <w:abstractNumId w:val="32"/>
  </w:num>
  <w:num w:numId="39">
    <w:abstractNumId w:val="36"/>
  </w:num>
  <w:num w:numId="40">
    <w:abstractNumId w:val="26"/>
  </w:num>
  <w:num w:numId="41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hyphenationZone w:val="425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94C"/>
    <w:rsid w:val="00000C2D"/>
    <w:rsid w:val="0000102E"/>
    <w:rsid w:val="00004252"/>
    <w:rsid w:val="000044F1"/>
    <w:rsid w:val="00007F51"/>
    <w:rsid w:val="00011D25"/>
    <w:rsid w:val="000169F7"/>
    <w:rsid w:val="00016EDA"/>
    <w:rsid w:val="0002131B"/>
    <w:rsid w:val="0002147F"/>
    <w:rsid w:val="00027B3F"/>
    <w:rsid w:val="00031CD1"/>
    <w:rsid w:val="000325A6"/>
    <w:rsid w:val="00043D32"/>
    <w:rsid w:val="000474E2"/>
    <w:rsid w:val="00047753"/>
    <w:rsid w:val="00050E64"/>
    <w:rsid w:val="00051F00"/>
    <w:rsid w:val="000554E5"/>
    <w:rsid w:val="0005644A"/>
    <w:rsid w:val="00061237"/>
    <w:rsid w:val="00065024"/>
    <w:rsid w:val="00067DD0"/>
    <w:rsid w:val="00073FE6"/>
    <w:rsid w:val="0007602D"/>
    <w:rsid w:val="00083DA8"/>
    <w:rsid w:val="00083ECF"/>
    <w:rsid w:val="00091C05"/>
    <w:rsid w:val="00095501"/>
    <w:rsid w:val="000966DD"/>
    <w:rsid w:val="00097183"/>
    <w:rsid w:val="000A0A34"/>
    <w:rsid w:val="000A2A04"/>
    <w:rsid w:val="000A37D4"/>
    <w:rsid w:val="000A3C8F"/>
    <w:rsid w:val="000A4606"/>
    <w:rsid w:val="000A494C"/>
    <w:rsid w:val="000A60DB"/>
    <w:rsid w:val="000A71D8"/>
    <w:rsid w:val="000B1349"/>
    <w:rsid w:val="000B1C8C"/>
    <w:rsid w:val="000B25C9"/>
    <w:rsid w:val="000B3569"/>
    <w:rsid w:val="000B4DC8"/>
    <w:rsid w:val="000C08C7"/>
    <w:rsid w:val="000C53BC"/>
    <w:rsid w:val="000C6294"/>
    <w:rsid w:val="000D1631"/>
    <w:rsid w:val="000D28CD"/>
    <w:rsid w:val="000D3EFC"/>
    <w:rsid w:val="000D4488"/>
    <w:rsid w:val="000E0446"/>
    <w:rsid w:val="000F1665"/>
    <w:rsid w:val="000F4C49"/>
    <w:rsid w:val="000F5AD0"/>
    <w:rsid w:val="00102C53"/>
    <w:rsid w:val="0010345C"/>
    <w:rsid w:val="0011100C"/>
    <w:rsid w:val="00113819"/>
    <w:rsid w:val="00114A63"/>
    <w:rsid w:val="00130136"/>
    <w:rsid w:val="00131FF4"/>
    <w:rsid w:val="00141A58"/>
    <w:rsid w:val="00142FF9"/>
    <w:rsid w:val="00145A4B"/>
    <w:rsid w:val="001525AB"/>
    <w:rsid w:val="00153904"/>
    <w:rsid w:val="00156266"/>
    <w:rsid w:val="001568D4"/>
    <w:rsid w:val="001570C9"/>
    <w:rsid w:val="00157909"/>
    <w:rsid w:val="00162830"/>
    <w:rsid w:val="00163B13"/>
    <w:rsid w:val="001658C3"/>
    <w:rsid w:val="00170F82"/>
    <w:rsid w:val="00173E6A"/>
    <w:rsid w:val="00175C30"/>
    <w:rsid w:val="00175D70"/>
    <w:rsid w:val="00176595"/>
    <w:rsid w:val="00176678"/>
    <w:rsid w:val="00176C53"/>
    <w:rsid w:val="00180C57"/>
    <w:rsid w:val="00180E23"/>
    <w:rsid w:val="00192BB9"/>
    <w:rsid w:val="001A1D34"/>
    <w:rsid w:val="001A4799"/>
    <w:rsid w:val="001B2D78"/>
    <w:rsid w:val="001B4902"/>
    <w:rsid w:val="001B52FA"/>
    <w:rsid w:val="001B5C83"/>
    <w:rsid w:val="001B6E45"/>
    <w:rsid w:val="001B6F05"/>
    <w:rsid w:val="001C4718"/>
    <w:rsid w:val="001D1054"/>
    <w:rsid w:val="001D2A6A"/>
    <w:rsid w:val="001D45F8"/>
    <w:rsid w:val="001D7DDB"/>
    <w:rsid w:val="001E0197"/>
    <w:rsid w:val="001E24C1"/>
    <w:rsid w:val="001E4CF4"/>
    <w:rsid w:val="001F1993"/>
    <w:rsid w:val="001F4E68"/>
    <w:rsid w:val="00202274"/>
    <w:rsid w:val="0020369D"/>
    <w:rsid w:val="002044F3"/>
    <w:rsid w:val="00204E12"/>
    <w:rsid w:val="00207068"/>
    <w:rsid w:val="00207901"/>
    <w:rsid w:val="00213AEB"/>
    <w:rsid w:val="00217FC6"/>
    <w:rsid w:val="002215DF"/>
    <w:rsid w:val="00223EF1"/>
    <w:rsid w:val="0022565B"/>
    <w:rsid w:val="00225DD1"/>
    <w:rsid w:val="00226E8C"/>
    <w:rsid w:val="00230993"/>
    <w:rsid w:val="0023370F"/>
    <w:rsid w:val="00253357"/>
    <w:rsid w:val="0025505F"/>
    <w:rsid w:val="00256256"/>
    <w:rsid w:val="0026336D"/>
    <w:rsid w:val="002634DD"/>
    <w:rsid w:val="00264BAB"/>
    <w:rsid w:val="00266B1C"/>
    <w:rsid w:val="00266DC6"/>
    <w:rsid w:val="00276C64"/>
    <w:rsid w:val="002816B8"/>
    <w:rsid w:val="00281844"/>
    <w:rsid w:val="00282E68"/>
    <w:rsid w:val="00284F1A"/>
    <w:rsid w:val="0029097B"/>
    <w:rsid w:val="002928B0"/>
    <w:rsid w:val="0029468A"/>
    <w:rsid w:val="00294CC1"/>
    <w:rsid w:val="002A457A"/>
    <w:rsid w:val="002A4C89"/>
    <w:rsid w:val="002B3CE8"/>
    <w:rsid w:val="002C07A1"/>
    <w:rsid w:val="002C07AF"/>
    <w:rsid w:val="002C3E77"/>
    <w:rsid w:val="002D05A9"/>
    <w:rsid w:val="002D311A"/>
    <w:rsid w:val="002D56C4"/>
    <w:rsid w:val="002D6F2A"/>
    <w:rsid w:val="002D75CC"/>
    <w:rsid w:val="002E0294"/>
    <w:rsid w:val="002E5A95"/>
    <w:rsid w:val="002F0310"/>
    <w:rsid w:val="002F4D4F"/>
    <w:rsid w:val="0030193F"/>
    <w:rsid w:val="003026C2"/>
    <w:rsid w:val="00303F04"/>
    <w:rsid w:val="0031771A"/>
    <w:rsid w:val="00317863"/>
    <w:rsid w:val="00317C62"/>
    <w:rsid w:val="00322025"/>
    <w:rsid w:val="0032306D"/>
    <w:rsid w:val="00323617"/>
    <w:rsid w:val="00330228"/>
    <w:rsid w:val="00333F10"/>
    <w:rsid w:val="003444A3"/>
    <w:rsid w:val="00345133"/>
    <w:rsid w:val="0034686C"/>
    <w:rsid w:val="00346A18"/>
    <w:rsid w:val="0035326D"/>
    <w:rsid w:val="00353E7A"/>
    <w:rsid w:val="003608BB"/>
    <w:rsid w:val="00366293"/>
    <w:rsid w:val="003669FC"/>
    <w:rsid w:val="003670CC"/>
    <w:rsid w:val="0037009C"/>
    <w:rsid w:val="003724DF"/>
    <w:rsid w:val="003749C3"/>
    <w:rsid w:val="00376876"/>
    <w:rsid w:val="00387ABC"/>
    <w:rsid w:val="00387E09"/>
    <w:rsid w:val="003918FC"/>
    <w:rsid w:val="0039482D"/>
    <w:rsid w:val="00396BF7"/>
    <w:rsid w:val="00396D47"/>
    <w:rsid w:val="003A00E6"/>
    <w:rsid w:val="003A0924"/>
    <w:rsid w:val="003A2263"/>
    <w:rsid w:val="003A5B7D"/>
    <w:rsid w:val="003A643A"/>
    <w:rsid w:val="003B0755"/>
    <w:rsid w:val="003B29BC"/>
    <w:rsid w:val="003B3659"/>
    <w:rsid w:val="003B58B6"/>
    <w:rsid w:val="003B5D4C"/>
    <w:rsid w:val="003B5FDD"/>
    <w:rsid w:val="003C2513"/>
    <w:rsid w:val="003C35C7"/>
    <w:rsid w:val="003D7825"/>
    <w:rsid w:val="003E23DB"/>
    <w:rsid w:val="003E4A7A"/>
    <w:rsid w:val="003F29F4"/>
    <w:rsid w:val="003F7D55"/>
    <w:rsid w:val="004012D9"/>
    <w:rsid w:val="00404B75"/>
    <w:rsid w:val="00405DB5"/>
    <w:rsid w:val="00411EF9"/>
    <w:rsid w:val="0041237F"/>
    <w:rsid w:val="00422818"/>
    <w:rsid w:val="00440054"/>
    <w:rsid w:val="0044138D"/>
    <w:rsid w:val="004560CE"/>
    <w:rsid w:val="004562FC"/>
    <w:rsid w:val="00456344"/>
    <w:rsid w:val="00463747"/>
    <w:rsid w:val="0046428A"/>
    <w:rsid w:val="0047026C"/>
    <w:rsid w:val="0047579E"/>
    <w:rsid w:val="00475973"/>
    <w:rsid w:val="00480590"/>
    <w:rsid w:val="00483B71"/>
    <w:rsid w:val="004859DB"/>
    <w:rsid w:val="00486CEF"/>
    <w:rsid w:val="00487D20"/>
    <w:rsid w:val="00487F1A"/>
    <w:rsid w:val="004908E0"/>
    <w:rsid w:val="004912DF"/>
    <w:rsid w:val="00494050"/>
    <w:rsid w:val="00496B38"/>
    <w:rsid w:val="00497020"/>
    <w:rsid w:val="004A03C6"/>
    <w:rsid w:val="004A18DE"/>
    <w:rsid w:val="004A198B"/>
    <w:rsid w:val="004A41C4"/>
    <w:rsid w:val="004A6E0D"/>
    <w:rsid w:val="004B5BC0"/>
    <w:rsid w:val="004B70BC"/>
    <w:rsid w:val="004C78AD"/>
    <w:rsid w:val="004D2BB5"/>
    <w:rsid w:val="004D7023"/>
    <w:rsid w:val="004E06EB"/>
    <w:rsid w:val="004E1CC5"/>
    <w:rsid w:val="004E2D57"/>
    <w:rsid w:val="004E3133"/>
    <w:rsid w:val="004E31BA"/>
    <w:rsid w:val="004E3DC7"/>
    <w:rsid w:val="004E3DED"/>
    <w:rsid w:val="004E4DB0"/>
    <w:rsid w:val="004E656D"/>
    <w:rsid w:val="004F46BB"/>
    <w:rsid w:val="004F6172"/>
    <w:rsid w:val="00503F0B"/>
    <w:rsid w:val="00504B7B"/>
    <w:rsid w:val="00511A46"/>
    <w:rsid w:val="00512413"/>
    <w:rsid w:val="00512D8D"/>
    <w:rsid w:val="005137D3"/>
    <w:rsid w:val="005151C0"/>
    <w:rsid w:val="00520620"/>
    <w:rsid w:val="0052182F"/>
    <w:rsid w:val="005225DB"/>
    <w:rsid w:val="00522A4D"/>
    <w:rsid w:val="0053186F"/>
    <w:rsid w:val="00534245"/>
    <w:rsid w:val="00536402"/>
    <w:rsid w:val="005366F1"/>
    <w:rsid w:val="00537A99"/>
    <w:rsid w:val="00541A4C"/>
    <w:rsid w:val="00545E1A"/>
    <w:rsid w:val="00551546"/>
    <w:rsid w:val="00553A68"/>
    <w:rsid w:val="00555BA3"/>
    <w:rsid w:val="005577BF"/>
    <w:rsid w:val="00563979"/>
    <w:rsid w:val="00564589"/>
    <w:rsid w:val="00567BDF"/>
    <w:rsid w:val="00573000"/>
    <w:rsid w:val="00583F8D"/>
    <w:rsid w:val="0058721E"/>
    <w:rsid w:val="00590DC3"/>
    <w:rsid w:val="00597684"/>
    <w:rsid w:val="00597A13"/>
    <w:rsid w:val="005A6BD9"/>
    <w:rsid w:val="005B13FC"/>
    <w:rsid w:val="005B1664"/>
    <w:rsid w:val="005B4152"/>
    <w:rsid w:val="005B4319"/>
    <w:rsid w:val="005B461F"/>
    <w:rsid w:val="005B54A2"/>
    <w:rsid w:val="005B560D"/>
    <w:rsid w:val="005C057A"/>
    <w:rsid w:val="005C0E06"/>
    <w:rsid w:val="005C333D"/>
    <w:rsid w:val="005D5C4B"/>
    <w:rsid w:val="005E1D52"/>
    <w:rsid w:val="005E2170"/>
    <w:rsid w:val="005E440B"/>
    <w:rsid w:val="005E65BE"/>
    <w:rsid w:val="005F0737"/>
    <w:rsid w:val="005F234C"/>
    <w:rsid w:val="005F2C30"/>
    <w:rsid w:val="005F34F0"/>
    <w:rsid w:val="005F5043"/>
    <w:rsid w:val="005F5CA3"/>
    <w:rsid w:val="006026FC"/>
    <w:rsid w:val="00603FFB"/>
    <w:rsid w:val="00604789"/>
    <w:rsid w:val="006047FD"/>
    <w:rsid w:val="006068FA"/>
    <w:rsid w:val="00610484"/>
    <w:rsid w:val="00610A6E"/>
    <w:rsid w:val="00612B31"/>
    <w:rsid w:val="00617023"/>
    <w:rsid w:val="00621626"/>
    <w:rsid w:val="00621CAA"/>
    <w:rsid w:val="00622507"/>
    <w:rsid w:val="00622CEA"/>
    <w:rsid w:val="00626D0B"/>
    <w:rsid w:val="00630BDC"/>
    <w:rsid w:val="006345A4"/>
    <w:rsid w:val="006358F2"/>
    <w:rsid w:val="00637354"/>
    <w:rsid w:val="00640E8F"/>
    <w:rsid w:val="00642209"/>
    <w:rsid w:val="00656B26"/>
    <w:rsid w:val="00661FCD"/>
    <w:rsid w:val="0066417E"/>
    <w:rsid w:val="00672384"/>
    <w:rsid w:val="00673A7B"/>
    <w:rsid w:val="00676DD3"/>
    <w:rsid w:val="006771BD"/>
    <w:rsid w:val="006801D5"/>
    <w:rsid w:val="00681797"/>
    <w:rsid w:val="006834EE"/>
    <w:rsid w:val="00684EB0"/>
    <w:rsid w:val="00693C46"/>
    <w:rsid w:val="0069780D"/>
    <w:rsid w:val="006A05CC"/>
    <w:rsid w:val="006A3391"/>
    <w:rsid w:val="006A3655"/>
    <w:rsid w:val="006A3A2A"/>
    <w:rsid w:val="006A3CDD"/>
    <w:rsid w:val="006B5653"/>
    <w:rsid w:val="006B6BC4"/>
    <w:rsid w:val="006C0808"/>
    <w:rsid w:val="006C1688"/>
    <w:rsid w:val="006C1AAD"/>
    <w:rsid w:val="006C3B0E"/>
    <w:rsid w:val="006C414D"/>
    <w:rsid w:val="006C5B41"/>
    <w:rsid w:val="006C77FC"/>
    <w:rsid w:val="006D034A"/>
    <w:rsid w:val="006D206D"/>
    <w:rsid w:val="006D24B6"/>
    <w:rsid w:val="006D3B83"/>
    <w:rsid w:val="006F5FBD"/>
    <w:rsid w:val="006F7F1E"/>
    <w:rsid w:val="00701502"/>
    <w:rsid w:val="0070225C"/>
    <w:rsid w:val="00703F77"/>
    <w:rsid w:val="007042B9"/>
    <w:rsid w:val="007112BB"/>
    <w:rsid w:val="007125A7"/>
    <w:rsid w:val="007166AA"/>
    <w:rsid w:val="00717A00"/>
    <w:rsid w:val="0072044E"/>
    <w:rsid w:val="00720BBA"/>
    <w:rsid w:val="00721D1E"/>
    <w:rsid w:val="00724211"/>
    <w:rsid w:val="007244AA"/>
    <w:rsid w:val="00724F00"/>
    <w:rsid w:val="00725084"/>
    <w:rsid w:val="007258B4"/>
    <w:rsid w:val="00730B38"/>
    <w:rsid w:val="007328E3"/>
    <w:rsid w:val="00733426"/>
    <w:rsid w:val="0073513C"/>
    <w:rsid w:val="007427E5"/>
    <w:rsid w:val="00742D23"/>
    <w:rsid w:val="00746DBB"/>
    <w:rsid w:val="007549B1"/>
    <w:rsid w:val="00760153"/>
    <w:rsid w:val="00760618"/>
    <w:rsid w:val="00765A3E"/>
    <w:rsid w:val="007663A8"/>
    <w:rsid w:val="00767490"/>
    <w:rsid w:val="007723ED"/>
    <w:rsid w:val="00772566"/>
    <w:rsid w:val="0077534B"/>
    <w:rsid w:val="00776EA5"/>
    <w:rsid w:val="00780012"/>
    <w:rsid w:val="007842A6"/>
    <w:rsid w:val="00785FE7"/>
    <w:rsid w:val="00786A8F"/>
    <w:rsid w:val="00787190"/>
    <w:rsid w:val="0079283D"/>
    <w:rsid w:val="007941ED"/>
    <w:rsid w:val="00794E81"/>
    <w:rsid w:val="007A087E"/>
    <w:rsid w:val="007A0C0F"/>
    <w:rsid w:val="007A2150"/>
    <w:rsid w:val="007A27CB"/>
    <w:rsid w:val="007A46F2"/>
    <w:rsid w:val="007A74D9"/>
    <w:rsid w:val="007B0B85"/>
    <w:rsid w:val="007B10AC"/>
    <w:rsid w:val="007C1D0C"/>
    <w:rsid w:val="007C3984"/>
    <w:rsid w:val="007C5156"/>
    <w:rsid w:val="007C5520"/>
    <w:rsid w:val="007C6251"/>
    <w:rsid w:val="007C6886"/>
    <w:rsid w:val="007D0ADA"/>
    <w:rsid w:val="007D187C"/>
    <w:rsid w:val="007E31BD"/>
    <w:rsid w:val="007E386C"/>
    <w:rsid w:val="007E4FC3"/>
    <w:rsid w:val="007E7161"/>
    <w:rsid w:val="007F125A"/>
    <w:rsid w:val="007F33DB"/>
    <w:rsid w:val="007F41DC"/>
    <w:rsid w:val="007F55BF"/>
    <w:rsid w:val="0081264F"/>
    <w:rsid w:val="00816B83"/>
    <w:rsid w:val="0081770D"/>
    <w:rsid w:val="0082058B"/>
    <w:rsid w:val="008207E2"/>
    <w:rsid w:val="00821C6D"/>
    <w:rsid w:val="00822AF8"/>
    <w:rsid w:val="00825BEB"/>
    <w:rsid w:val="008336C5"/>
    <w:rsid w:val="00835C61"/>
    <w:rsid w:val="008376C2"/>
    <w:rsid w:val="00841B47"/>
    <w:rsid w:val="0084346F"/>
    <w:rsid w:val="00845966"/>
    <w:rsid w:val="00847541"/>
    <w:rsid w:val="00851945"/>
    <w:rsid w:val="00857BE3"/>
    <w:rsid w:val="008628EE"/>
    <w:rsid w:val="008634C0"/>
    <w:rsid w:val="00863FCA"/>
    <w:rsid w:val="008642C5"/>
    <w:rsid w:val="008714E8"/>
    <w:rsid w:val="00874318"/>
    <w:rsid w:val="00874900"/>
    <w:rsid w:val="0087772B"/>
    <w:rsid w:val="00884693"/>
    <w:rsid w:val="00885E7A"/>
    <w:rsid w:val="00891EF7"/>
    <w:rsid w:val="00895BC1"/>
    <w:rsid w:val="00896378"/>
    <w:rsid w:val="0089663F"/>
    <w:rsid w:val="00896926"/>
    <w:rsid w:val="008A1C18"/>
    <w:rsid w:val="008A1D63"/>
    <w:rsid w:val="008A474F"/>
    <w:rsid w:val="008A4C05"/>
    <w:rsid w:val="008A510B"/>
    <w:rsid w:val="008A6C22"/>
    <w:rsid w:val="008B2C19"/>
    <w:rsid w:val="008B3CC5"/>
    <w:rsid w:val="008B5070"/>
    <w:rsid w:val="008B5977"/>
    <w:rsid w:val="008C0FCE"/>
    <w:rsid w:val="008C64F2"/>
    <w:rsid w:val="008C7DA8"/>
    <w:rsid w:val="008D6561"/>
    <w:rsid w:val="008E16EA"/>
    <w:rsid w:val="008E2234"/>
    <w:rsid w:val="008E24BD"/>
    <w:rsid w:val="008E2C07"/>
    <w:rsid w:val="008E435A"/>
    <w:rsid w:val="008E7CC0"/>
    <w:rsid w:val="008F3A67"/>
    <w:rsid w:val="00900ABB"/>
    <w:rsid w:val="009017D4"/>
    <w:rsid w:val="009060DC"/>
    <w:rsid w:val="009073F9"/>
    <w:rsid w:val="00912037"/>
    <w:rsid w:val="00917214"/>
    <w:rsid w:val="009231E6"/>
    <w:rsid w:val="009244AE"/>
    <w:rsid w:val="009407C0"/>
    <w:rsid w:val="009466C7"/>
    <w:rsid w:val="00950879"/>
    <w:rsid w:val="009509D4"/>
    <w:rsid w:val="009553A0"/>
    <w:rsid w:val="00962CD8"/>
    <w:rsid w:val="00964502"/>
    <w:rsid w:val="00966A5D"/>
    <w:rsid w:val="00967DC9"/>
    <w:rsid w:val="009701C5"/>
    <w:rsid w:val="00971E83"/>
    <w:rsid w:val="0097251F"/>
    <w:rsid w:val="00975820"/>
    <w:rsid w:val="00977AF3"/>
    <w:rsid w:val="00980414"/>
    <w:rsid w:val="009828F4"/>
    <w:rsid w:val="0098735A"/>
    <w:rsid w:val="009874F2"/>
    <w:rsid w:val="009903E5"/>
    <w:rsid w:val="009909FE"/>
    <w:rsid w:val="00990E2E"/>
    <w:rsid w:val="00991A66"/>
    <w:rsid w:val="00993554"/>
    <w:rsid w:val="009A1AF6"/>
    <w:rsid w:val="009A363A"/>
    <w:rsid w:val="009B234A"/>
    <w:rsid w:val="009B3288"/>
    <w:rsid w:val="009B65EE"/>
    <w:rsid w:val="009C15BE"/>
    <w:rsid w:val="009C2D94"/>
    <w:rsid w:val="009C4C71"/>
    <w:rsid w:val="009C7199"/>
    <w:rsid w:val="009D09F2"/>
    <w:rsid w:val="009D0FFF"/>
    <w:rsid w:val="009D2AF0"/>
    <w:rsid w:val="009D3EDE"/>
    <w:rsid w:val="009D41F0"/>
    <w:rsid w:val="009D719A"/>
    <w:rsid w:val="009D7C03"/>
    <w:rsid w:val="009E1EE2"/>
    <w:rsid w:val="009E3098"/>
    <w:rsid w:val="009E5AF7"/>
    <w:rsid w:val="009E797F"/>
    <w:rsid w:val="009F02D8"/>
    <w:rsid w:val="009F26F5"/>
    <w:rsid w:val="009F3246"/>
    <w:rsid w:val="00A05E6E"/>
    <w:rsid w:val="00A05F8C"/>
    <w:rsid w:val="00A1474B"/>
    <w:rsid w:val="00A1517A"/>
    <w:rsid w:val="00A15A84"/>
    <w:rsid w:val="00A20AAA"/>
    <w:rsid w:val="00A2424C"/>
    <w:rsid w:val="00A251A0"/>
    <w:rsid w:val="00A253F4"/>
    <w:rsid w:val="00A25BBE"/>
    <w:rsid w:val="00A26F52"/>
    <w:rsid w:val="00A303E5"/>
    <w:rsid w:val="00A34954"/>
    <w:rsid w:val="00A41109"/>
    <w:rsid w:val="00A623EB"/>
    <w:rsid w:val="00A70079"/>
    <w:rsid w:val="00A717A1"/>
    <w:rsid w:val="00A7280A"/>
    <w:rsid w:val="00A74C24"/>
    <w:rsid w:val="00A76369"/>
    <w:rsid w:val="00A77653"/>
    <w:rsid w:val="00A825D8"/>
    <w:rsid w:val="00A85069"/>
    <w:rsid w:val="00A872D8"/>
    <w:rsid w:val="00A87F8A"/>
    <w:rsid w:val="00A91068"/>
    <w:rsid w:val="00A97955"/>
    <w:rsid w:val="00A97FDD"/>
    <w:rsid w:val="00AA019A"/>
    <w:rsid w:val="00AA20F6"/>
    <w:rsid w:val="00AA58B8"/>
    <w:rsid w:val="00AA7BF9"/>
    <w:rsid w:val="00AB06AC"/>
    <w:rsid w:val="00AB099D"/>
    <w:rsid w:val="00AB1172"/>
    <w:rsid w:val="00AB5A6D"/>
    <w:rsid w:val="00AB6230"/>
    <w:rsid w:val="00AB6BD4"/>
    <w:rsid w:val="00AC6316"/>
    <w:rsid w:val="00AC6B2D"/>
    <w:rsid w:val="00AC6ED7"/>
    <w:rsid w:val="00AC7828"/>
    <w:rsid w:val="00AD0A5A"/>
    <w:rsid w:val="00AD25C6"/>
    <w:rsid w:val="00AD3CBC"/>
    <w:rsid w:val="00AE2A21"/>
    <w:rsid w:val="00AE4F5A"/>
    <w:rsid w:val="00AE7C0D"/>
    <w:rsid w:val="00AF6312"/>
    <w:rsid w:val="00AF68D4"/>
    <w:rsid w:val="00B03B78"/>
    <w:rsid w:val="00B05BC8"/>
    <w:rsid w:val="00B126A9"/>
    <w:rsid w:val="00B140BA"/>
    <w:rsid w:val="00B142EA"/>
    <w:rsid w:val="00B14C03"/>
    <w:rsid w:val="00B249FF"/>
    <w:rsid w:val="00B24BD6"/>
    <w:rsid w:val="00B34A6B"/>
    <w:rsid w:val="00B36665"/>
    <w:rsid w:val="00B36ADC"/>
    <w:rsid w:val="00B41184"/>
    <w:rsid w:val="00B441E0"/>
    <w:rsid w:val="00B44396"/>
    <w:rsid w:val="00B45BEC"/>
    <w:rsid w:val="00B46C09"/>
    <w:rsid w:val="00B4771F"/>
    <w:rsid w:val="00B5272C"/>
    <w:rsid w:val="00B5460F"/>
    <w:rsid w:val="00B6007F"/>
    <w:rsid w:val="00B62121"/>
    <w:rsid w:val="00B66850"/>
    <w:rsid w:val="00B67ED3"/>
    <w:rsid w:val="00B71AE1"/>
    <w:rsid w:val="00B72BFB"/>
    <w:rsid w:val="00B839D2"/>
    <w:rsid w:val="00B83A00"/>
    <w:rsid w:val="00B867C3"/>
    <w:rsid w:val="00B86A7C"/>
    <w:rsid w:val="00B87319"/>
    <w:rsid w:val="00B9028F"/>
    <w:rsid w:val="00B92120"/>
    <w:rsid w:val="00B92F1B"/>
    <w:rsid w:val="00B972D8"/>
    <w:rsid w:val="00BA2BBD"/>
    <w:rsid w:val="00BA51A9"/>
    <w:rsid w:val="00BA6902"/>
    <w:rsid w:val="00BB00B0"/>
    <w:rsid w:val="00BB4B29"/>
    <w:rsid w:val="00BB5430"/>
    <w:rsid w:val="00BB762B"/>
    <w:rsid w:val="00BB7D1B"/>
    <w:rsid w:val="00BC1E79"/>
    <w:rsid w:val="00BC50B3"/>
    <w:rsid w:val="00BD4355"/>
    <w:rsid w:val="00BE18A0"/>
    <w:rsid w:val="00BE2C93"/>
    <w:rsid w:val="00BF1B47"/>
    <w:rsid w:val="00C02D84"/>
    <w:rsid w:val="00C042C2"/>
    <w:rsid w:val="00C05385"/>
    <w:rsid w:val="00C06B15"/>
    <w:rsid w:val="00C103B7"/>
    <w:rsid w:val="00C106EE"/>
    <w:rsid w:val="00C12E6D"/>
    <w:rsid w:val="00C142B6"/>
    <w:rsid w:val="00C15354"/>
    <w:rsid w:val="00C2060E"/>
    <w:rsid w:val="00C227DA"/>
    <w:rsid w:val="00C2460B"/>
    <w:rsid w:val="00C248AD"/>
    <w:rsid w:val="00C24FD3"/>
    <w:rsid w:val="00C3371F"/>
    <w:rsid w:val="00C4099C"/>
    <w:rsid w:val="00C46C3E"/>
    <w:rsid w:val="00C4777F"/>
    <w:rsid w:val="00C514CB"/>
    <w:rsid w:val="00C54369"/>
    <w:rsid w:val="00C60030"/>
    <w:rsid w:val="00C6390B"/>
    <w:rsid w:val="00C660D6"/>
    <w:rsid w:val="00C72513"/>
    <w:rsid w:val="00C7493E"/>
    <w:rsid w:val="00C81C4E"/>
    <w:rsid w:val="00C83E53"/>
    <w:rsid w:val="00C901F9"/>
    <w:rsid w:val="00C91C84"/>
    <w:rsid w:val="00CA381C"/>
    <w:rsid w:val="00CA4FDF"/>
    <w:rsid w:val="00CB1535"/>
    <w:rsid w:val="00CB22BB"/>
    <w:rsid w:val="00CC2F5D"/>
    <w:rsid w:val="00CC3FF2"/>
    <w:rsid w:val="00CC707A"/>
    <w:rsid w:val="00CD0086"/>
    <w:rsid w:val="00CE7DA7"/>
    <w:rsid w:val="00CF065C"/>
    <w:rsid w:val="00CF469F"/>
    <w:rsid w:val="00CF4D35"/>
    <w:rsid w:val="00CF7935"/>
    <w:rsid w:val="00D008EC"/>
    <w:rsid w:val="00D025C9"/>
    <w:rsid w:val="00D03A3C"/>
    <w:rsid w:val="00D057B0"/>
    <w:rsid w:val="00D07E4B"/>
    <w:rsid w:val="00D1103D"/>
    <w:rsid w:val="00D11236"/>
    <w:rsid w:val="00D11A87"/>
    <w:rsid w:val="00D1284F"/>
    <w:rsid w:val="00D12D7A"/>
    <w:rsid w:val="00D15092"/>
    <w:rsid w:val="00D161CC"/>
    <w:rsid w:val="00D223F6"/>
    <w:rsid w:val="00D24EEA"/>
    <w:rsid w:val="00D31DE7"/>
    <w:rsid w:val="00D416CB"/>
    <w:rsid w:val="00D422F5"/>
    <w:rsid w:val="00D425A7"/>
    <w:rsid w:val="00D453CD"/>
    <w:rsid w:val="00D52A2D"/>
    <w:rsid w:val="00D54DE9"/>
    <w:rsid w:val="00D55D15"/>
    <w:rsid w:val="00D56B25"/>
    <w:rsid w:val="00D56E76"/>
    <w:rsid w:val="00D57D36"/>
    <w:rsid w:val="00D61B5C"/>
    <w:rsid w:val="00D62CE1"/>
    <w:rsid w:val="00D64931"/>
    <w:rsid w:val="00D64DF6"/>
    <w:rsid w:val="00D67EEA"/>
    <w:rsid w:val="00D8152F"/>
    <w:rsid w:val="00D93254"/>
    <w:rsid w:val="00D96A55"/>
    <w:rsid w:val="00DA1B1C"/>
    <w:rsid w:val="00DA36F2"/>
    <w:rsid w:val="00DB0666"/>
    <w:rsid w:val="00DB111E"/>
    <w:rsid w:val="00DB69FF"/>
    <w:rsid w:val="00DC0861"/>
    <w:rsid w:val="00DC4303"/>
    <w:rsid w:val="00DC67AD"/>
    <w:rsid w:val="00DC6D86"/>
    <w:rsid w:val="00DC7D65"/>
    <w:rsid w:val="00DD0928"/>
    <w:rsid w:val="00DD4A0D"/>
    <w:rsid w:val="00DD51C4"/>
    <w:rsid w:val="00DD5FFD"/>
    <w:rsid w:val="00DD6166"/>
    <w:rsid w:val="00DD663D"/>
    <w:rsid w:val="00DD72E2"/>
    <w:rsid w:val="00DE0908"/>
    <w:rsid w:val="00DE1F41"/>
    <w:rsid w:val="00DE27CF"/>
    <w:rsid w:val="00DE2D93"/>
    <w:rsid w:val="00DE31E8"/>
    <w:rsid w:val="00DE5F34"/>
    <w:rsid w:val="00DE70E4"/>
    <w:rsid w:val="00DE77E6"/>
    <w:rsid w:val="00DF2B20"/>
    <w:rsid w:val="00E107C7"/>
    <w:rsid w:val="00E16ED1"/>
    <w:rsid w:val="00E17F4D"/>
    <w:rsid w:val="00E22AF9"/>
    <w:rsid w:val="00E2785F"/>
    <w:rsid w:val="00E31EFF"/>
    <w:rsid w:val="00E32F19"/>
    <w:rsid w:val="00E37240"/>
    <w:rsid w:val="00E41D6C"/>
    <w:rsid w:val="00E42A6B"/>
    <w:rsid w:val="00E47526"/>
    <w:rsid w:val="00E47F18"/>
    <w:rsid w:val="00E50A43"/>
    <w:rsid w:val="00E53A45"/>
    <w:rsid w:val="00E622A8"/>
    <w:rsid w:val="00E661F0"/>
    <w:rsid w:val="00E6715C"/>
    <w:rsid w:val="00E677AF"/>
    <w:rsid w:val="00E702A5"/>
    <w:rsid w:val="00E7488D"/>
    <w:rsid w:val="00E76721"/>
    <w:rsid w:val="00E811F5"/>
    <w:rsid w:val="00E81329"/>
    <w:rsid w:val="00E825CA"/>
    <w:rsid w:val="00E85B50"/>
    <w:rsid w:val="00E87C68"/>
    <w:rsid w:val="00E95A2B"/>
    <w:rsid w:val="00EA25E8"/>
    <w:rsid w:val="00EA5377"/>
    <w:rsid w:val="00EA6375"/>
    <w:rsid w:val="00EA6AD8"/>
    <w:rsid w:val="00EB1E13"/>
    <w:rsid w:val="00EB2C8B"/>
    <w:rsid w:val="00EB44FF"/>
    <w:rsid w:val="00EB4FBC"/>
    <w:rsid w:val="00EC082C"/>
    <w:rsid w:val="00ED030D"/>
    <w:rsid w:val="00ED03B5"/>
    <w:rsid w:val="00EE023D"/>
    <w:rsid w:val="00EE0970"/>
    <w:rsid w:val="00EE1424"/>
    <w:rsid w:val="00EE5413"/>
    <w:rsid w:val="00EE6EBA"/>
    <w:rsid w:val="00EE7129"/>
    <w:rsid w:val="00EF0F59"/>
    <w:rsid w:val="00EF26E6"/>
    <w:rsid w:val="00F01CDE"/>
    <w:rsid w:val="00F04C7E"/>
    <w:rsid w:val="00F206D8"/>
    <w:rsid w:val="00F20997"/>
    <w:rsid w:val="00F22506"/>
    <w:rsid w:val="00F2295B"/>
    <w:rsid w:val="00F27C2D"/>
    <w:rsid w:val="00F31846"/>
    <w:rsid w:val="00F31DF4"/>
    <w:rsid w:val="00F3258C"/>
    <w:rsid w:val="00F34B40"/>
    <w:rsid w:val="00F36BF0"/>
    <w:rsid w:val="00F46EE3"/>
    <w:rsid w:val="00F50517"/>
    <w:rsid w:val="00F51A45"/>
    <w:rsid w:val="00F51E18"/>
    <w:rsid w:val="00F52404"/>
    <w:rsid w:val="00F52BA6"/>
    <w:rsid w:val="00F545A9"/>
    <w:rsid w:val="00F6489B"/>
    <w:rsid w:val="00F65BA0"/>
    <w:rsid w:val="00F66A60"/>
    <w:rsid w:val="00F71892"/>
    <w:rsid w:val="00F750BF"/>
    <w:rsid w:val="00F765B2"/>
    <w:rsid w:val="00F802F0"/>
    <w:rsid w:val="00F80F30"/>
    <w:rsid w:val="00F937D5"/>
    <w:rsid w:val="00F93C1D"/>
    <w:rsid w:val="00F94FE5"/>
    <w:rsid w:val="00F96F97"/>
    <w:rsid w:val="00FA4208"/>
    <w:rsid w:val="00FB3033"/>
    <w:rsid w:val="00FC451E"/>
    <w:rsid w:val="00FC7E89"/>
    <w:rsid w:val="00FC7F72"/>
    <w:rsid w:val="00FD0BC1"/>
    <w:rsid w:val="00FD4765"/>
    <w:rsid w:val="00FD6DB9"/>
    <w:rsid w:val="00FD7C59"/>
    <w:rsid w:val="00FD7D0A"/>
    <w:rsid w:val="00FF097A"/>
    <w:rsid w:val="00FF6B13"/>
    <w:rsid w:val="00FF77BA"/>
    <w:rsid w:val="00FF79F0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17F4D"/>
    <w:rPr>
      <w:szCs w:val="20"/>
      <w:lang w:val="nl-BE" w:eastAsia="nl-N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C1AAD"/>
    <w:pPr>
      <w:keepNext/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outlineLvl w:val="0"/>
    </w:pPr>
    <w:rPr>
      <w:b/>
      <w:bCs/>
      <w:sz w:val="24"/>
      <w:szCs w:val="24"/>
      <w:lang w:val="nl-N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C1AAD"/>
    <w:pPr>
      <w:keepNext/>
      <w:spacing w:line="276" w:lineRule="auto"/>
      <w:outlineLvl w:val="1"/>
    </w:pPr>
    <w:rPr>
      <w:sz w:val="24"/>
      <w:szCs w:val="24"/>
      <w:u w:val="single"/>
      <w:lang w:val="nl-NL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C1AAD"/>
    <w:pPr>
      <w:keepNext/>
      <w:spacing w:line="276" w:lineRule="auto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C1AAD"/>
    <w:pPr>
      <w:keepNext/>
      <w:spacing w:line="276" w:lineRule="auto"/>
      <w:ind w:left="340" w:hanging="340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1AAD"/>
    <w:pPr>
      <w:keepNext/>
      <w:spacing w:line="276" w:lineRule="auto"/>
      <w:ind w:left="680" w:hanging="680"/>
      <w:outlineLvl w:val="4"/>
    </w:pPr>
    <w:rPr>
      <w:b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1AAD"/>
    <w:pPr>
      <w:keepNext/>
      <w:widowControl w:val="0"/>
      <w:tabs>
        <w:tab w:val="left" w:pos="-1440"/>
        <w:tab w:val="left" w:pos="-720"/>
        <w:tab w:val="left" w:pos="0"/>
      </w:tabs>
      <w:ind w:left="720" w:hanging="720"/>
      <w:outlineLvl w:val="5"/>
    </w:pPr>
    <w:rPr>
      <w:b/>
      <w:spacing w:val="-2"/>
      <w:sz w:val="24"/>
      <w:lang w:val="nl-N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C1AAD"/>
    <w:pPr>
      <w:keepNext/>
      <w:ind w:left="1080" w:hanging="1080"/>
      <w:jc w:val="both"/>
      <w:outlineLvl w:val="6"/>
    </w:pPr>
    <w:rPr>
      <w:b/>
      <w:szCs w:val="22"/>
      <w:lang w:val="nl-N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C1AAD"/>
    <w:pPr>
      <w:keepNext/>
      <w:ind w:left="1080" w:hanging="1080"/>
      <w:jc w:val="both"/>
      <w:outlineLvl w:val="7"/>
    </w:pPr>
    <w:rPr>
      <w:b/>
      <w:sz w:val="24"/>
      <w:szCs w:val="22"/>
      <w:lang w:val="nl-N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C1AAD"/>
    <w:pPr>
      <w:keepNext/>
      <w:jc w:val="both"/>
      <w:outlineLvl w:val="8"/>
    </w:pPr>
    <w:rPr>
      <w:b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A46F2"/>
    <w:rPr>
      <w:rFonts w:ascii="Cambria" w:hAnsi="Cambria" w:cs="Times New Roman"/>
      <w:b/>
      <w:bCs/>
      <w:kern w:val="32"/>
      <w:sz w:val="32"/>
      <w:szCs w:val="32"/>
      <w:lang w:val="nl-BE" w:eastAsia="nl-N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A46F2"/>
    <w:rPr>
      <w:rFonts w:ascii="Cambria" w:hAnsi="Cambria" w:cs="Times New Roman"/>
      <w:b/>
      <w:bCs/>
      <w:i/>
      <w:iCs/>
      <w:sz w:val="28"/>
      <w:szCs w:val="28"/>
      <w:lang w:val="nl-BE" w:eastAsia="nl-N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A46F2"/>
    <w:rPr>
      <w:rFonts w:ascii="Cambria" w:hAnsi="Cambria" w:cs="Times New Roman"/>
      <w:b/>
      <w:bCs/>
      <w:sz w:val="26"/>
      <w:szCs w:val="26"/>
      <w:lang w:val="nl-BE" w:eastAsia="nl-N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A46F2"/>
    <w:rPr>
      <w:rFonts w:ascii="Calibri" w:hAnsi="Calibri" w:cs="Times New Roman"/>
      <w:b/>
      <w:bCs/>
      <w:sz w:val="28"/>
      <w:szCs w:val="28"/>
      <w:lang w:val="nl-BE" w:eastAsia="nl-NL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A46F2"/>
    <w:rPr>
      <w:rFonts w:ascii="Calibri" w:hAnsi="Calibri" w:cs="Times New Roman"/>
      <w:b/>
      <w:bCs/>
      <w:i/>
      <w:iCs/>
      <w:sz w:val="26"/>
      <w:szCs w:val="26"/>
      <w:lang w:val="nl-BE" w:eastAsia="nl-NL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A46F2"/>
    <w:rPr>
      <w:rFonts w:ascii="Calibri" w:hAnsi="Calibri" w:cs="Times New Roman"/>
      <w:b/>
      <w:bCs/>
      <w:lang w:val="nl-BE" w:eastAsia="nl-NL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A46F2"/>
    <w:rPr>
      <w:rFonts w:ascii="Calibri" w:hAnsi="Calibri" w:cs="Times New Roman"/>
      <w:sz w:val="24"/>
      <w:szCs w:val="24"/>
      <w:lang w:val="nl-BE" w:eastAsia="nl-NL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A46F2"/>
    <w:rPr>
      <w:rFonts w:ascii="Calibri" w:hAnsi="Calibri" w:cs="Times New Roman"/>
      <w:i/>
      <w:iCs/>
      <w:sz w:val="24"/>
      <w:szCs w:val="24"/>
      <w:lang w:val="nl-BE" w:eastAsia="nl-NL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A46F2"/>
    <w:rPr>
      <w:rFonts w:ascii="Cambria" w:hAnsi="Cambria" w:cs="Times New Roman"/>
      <w:lang w:val="nl-BE" w:eastAsia="nl-NL"/>
    </w:rPr>
  </w:style>
  <w:style w:type="paragraph" w:styleId="Header">
    <w:name w:val="header"/>
    <w:basedOn w:val="Normal"/>
    <w:link w:val="HeaderChar"/>
    <w:uiPriority w:val="99"/>
    <w:rsid w:val="006C1AAD"/>
    <w:pPr>
      <w:widowControl w:val="0"/>
      <w:tabs>
        <w:tab w:val="center" w:pos="4536"/>
        <w:tab w:val="right" w:pos="9072"/>
      </w:tabs>
    </w:pPr>
    <w:rPr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D05A9"/>
    <w:rPr>
      <w:rFonts w:cs="Times New Roman"/>
      <w:snapToGrid w:val="0"/>
      <w:sz w:val="24"/>
      <w:lang w:val="en-US"/>
    </w:rPr>
  </w:style>
  <w:style w:type="character" w:styleId="LineNumber">
    <w:name w:val="line number"/>
    <w:basedOn w:val="DefaultParagraphFont"/>
    <w:uiPriority w:val="99"/>
    <w:semiHidden/>
    <w:rsid w:val="006C1AA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C1AA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3747"/>
    <w:rPr>
      <w:rFonts w:cs="Times New Roman"/>
      <w:sz w:val="22"/>
      <w:lang w:val="nl-BE"/>
    </w:rPr>
  </w:style>
  <w:style w:type="character" w:styleId="PageNumber">
    <w:name w:val="page number"/>
    <w:basedOn w:val="DefaultParagraphFont"/>
    <w:uiPriority w:val="99"/>
    <w:rsid w:val="006C1AAD"/>
    <w:rPr>
      <w:rFonts w:cs="Times New Roman"/>
    </w:rPr>
  </w:style>
  <w:style w:type="paragraph" w:styleId="BodyText">
    <w:name w:val="Body Text"/>
    <w:basedOn w:val="Normal"/>
    <w:link w:val="BodyTextChar"/>
    <w:uiPriority w:val="99"/>
    <w:semiHidden/>
    <w:rsid w:val="006C1AAD"/>
    <w:pPr>
      <w:spacing w:line="276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customStyle="1" w:styleId="MTDisplayEquation">
    <w:name w:val="MTDisplayEquation"/>
    <w:basedOn w:val="Normal"/>
    <w:next w:val="Normal"/>
    <w:uiPriority w:val="99"/>
    <w:rsid w:val="006C1AAD"/>
    <w:pPr>
      <w:tabs>
        <w:tab w:val="center" w:pos="4320"/>
        <w:tab w:val="right" w:pos="8640"/>
      </w:tabs>
      <w:jc w:val="both"/>
    </w:pPr>
    <w:rPr>
      <w:rFonts w:ascii="Arial" w:hAnsi="Arial" w:cs="Arial"/>
      <w:szCs w:val="22"/>
      <w:lang w:val="nl-NL"/>
    </w:rPr>
  </w:style>
  <w:style w:type="paragraph" w:styleId="BodyText2">
    <w:name w:val="Body Text 2"/>
    <w:basedOn w:val="Normal"/>
    <w:link w:val="BodyText2Char"/>
    <w:uiPriority w:val="99"/>
    <w:semiHidden/>
    <w:rsid w:val="006C1AAD"/>
    <w:pPr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jc w:val="both"/>
    </w:pPr>
    <w:rPr>
      <w:sz w:val="24"/>
      <w:lang w:val="nl-N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BodyText3">
    <w:name w:val="Body Text 3"/>
    <w:basedOn w:val="Normal"/>
    <w:link w:val="BodyText3Char"/>
    <w:uiPriority w:val="99"/>
    <w:semiHidden/>
    <w:rsid w:val="006C1AAD"/>
    <w:pPr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jc w:val="both"/>
    </w:pPr>
    <w:rPr>
      <w:color w:val="000000"/>
      <w:lang w:val="nl-NL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A46F2"/>
    <w:rPr>
      <w:rFonts w:cs="Times New Roman"/>
      <w:sz w:val="16"/>
      <w:szCs w:val="16"/>
      <w:lang w:val="nl-BE" w:eastAsia="nl-NL"/>
    </w:rPr>
  </w:style>
  <w:style w:type="character" w:styleId="CommentReference">
    <w:name w:val="annotation reference"/>
    <w:basedOn w:val="DefaultParagraphFont"/>
    <w:uiPriority w:val="99"/>
    <w:semiHidden/>
    <w:rsid w:val="006C1AAD"/>
    <w:rPr>
      <w:rFonts w:cs="Times New Roman"/>
      <w:sz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6C1AAD"/>
    <w:pPr>
      <w:widowControl w:val="0"/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ind w:left="680"/>
    </w:pPr>
    <w:rPr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CommentText">
    <w:name w:val="annotation text"/>
    <w:basedOn w:val="Normal"/>
    <w:link w:val="CommentTextChar"/>
    <w:uiPriority w:val="99"/>
    <w:semiHidden/>
    <w:rsid w:val="006C1AAD"/>
    <w:pPr>
      <w:widowControl w:val="0"/>
    </w:pPr>
    <w:rPr>
      <w:sz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DocumentMap">
    <w:name w:val="Document Map"/>
    <w:basedOn w:val="Normal"/>
    <w:link w:val="DocumentMapChar"/>
    <w:uiPriority w:val="99"/>
    <w:semiHidden/>
    <w:rsid w:val="006C1AAD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A46F2"/>
    <w:rPr>
      <w:rFonts w:cs="Times New Roman"/>
      <w:sz w:val="2"/>
      <w:lang w:val="nl-BE" w:eastAsia="nl-NL"/>
    </w:rPr>
  </w:style>
  <w:style w:type="paragraph" w:customStyle="1" w:styleId="Ballontekst1">
    <w:name w:val="Ballontekst1"/>
    <w:basedOn w:val="Normal"/>
    <w:uiPriority w:val="99"/>
    <w:semiHidden/>
    <w:rsid w:val="006C1AAD"/>
    <w:rPr>
      <w:rFonts w:ascii="Tahoma" w:hAnsi="Tahoma" w:cs="Tahoma"/>
      <w:sz w:val="16"/>
      <w:szCs w:val="16"/>
      <w:lang w:val="en-US" w:eastAsia="en-US"/>
    </w:rPr>
  </w:style>
  <w:style w:type="paragraph" w:styleId="Caption">
    <w:name w:val="caption"/>
    <w:basedOn w:val="Normal"/>
    <w:next w:val="Normal"/>
    <w:qFormat/>
    <w:rsid w:val="006C1AAD"/>
    <w:rPr>
      <w:rFonts w:cs="Arial"/>
      <w:b/>
      <w:bCs/>
      <w:sz w:val="24"/>
      <w:szCs w:val="24"/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C1AAD"/>
    <w:pPr>
      <w:widowControl/>
    </w:pPr>
    <w:rPr>
      <w:b/>
      <w:bCs/>
      <w:lang w:val="nl-BE" w:eastAsia="nl-N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A46F2"/>
    <w:rPr>
      <w:rFonts w:cs="Times New Roman"/>
      <w:b/>
      <w:bCs/>
      <w:sz w:val="20"/>
      <w:szCs w:val="20"/>
      <w:lang w:val="nl-BE" w:eastAsia="nl-NL"/>
    </w:rPr>
  </w:style>
  <w:style w:type="paragraph" w:styleId="BalloonText">
    <w:name w:val="Balloon Text"/>
    <w:basedOn w:val="Normal"/>
    <w:link w:val="BalloonTextChar"/>
    <w:uiPriority w:val="99"/>
    <w:semiHidden/>
    <w:rsid w:val="006C1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46F2"/>
    <w:rPr>
      <w:rFonts w:cs="Times New Roman"/>
      <w:sz w:val="2"/>
      <w:lang w:val="nl-BE" w:eastAsia="nl-NL"/>
    </w:rPr>
  </w:style>
  <w:style w:type="paragraph" w:customStyle="1" w:styleId="plattetekst">
    <w:name w:val="platte tekst"/>
    <w:basedOn w:val="Normal"/>
    <w:autoRedefine/>
    <w:uiPriority w:val="99"/>
    <w:rsid w:val="00B9028F"/>
    <w:pPr>
      <w:numPr>
        <w:numId w:val="2"/>
      </w:numPr>
      <w:suppressAutoHyphens/>
    </w:pPr>
    <w:rPr>
      <w:szCs w:val="22"/>
      <w:lang w:val="nl-NL"/>
    </w:rPr>
  </w:style>
  <w:style w:type="table" w:styleId="TableGrid">
    <w:name w:val="Table Grid"/>
    <w:basedOn w:val="TableNormal"/>
    <w:uiPriority w:val="99"/>
    <w:rsid w:val="009A36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vel1">
    <w:name w:val="Level 1"/>
    <w:basedOn w:val="Normal"/>
    <w:uiPriority w:val="99"/>
    <w:rsid w:val="00787190"/>
    <w:pPr>
      <w:widowControl w:val="0"/>
      <w:autoSpaceDE w:val="0"/>
      <w:autoSpaceDN w:val="0"/>
      <w:adjustRightInd w:val="0"/>
      <w:ind w:left="339" w:hanging="339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E53A45"/>
    <w:pPr>
      <w:ind w:left="720"/>
      <w:contextualSpacing/>
    </w:pPr>
  </w:style>
  <w:style w:type="paragraph" w:styleId="NoSpacing">
    <w:name w:val="No Spacing"/>
    <w:uiPriority w:val="99"/>
    <w:qFormat/>
    <w:rsid w:val="00F71892"/>
    <w:rPr>
      <w:szCs w:val="20"/>
      <w:lang w:val="nl-BE" w:eastAsia="nl-NL"/>
    </w:rPr>
  </w:style>
  <w:style w:type="paragraph" w:styleId="NormalWeb">
    <w:name w:val="Normal (Web)"/>
    <w:basedOn w:val="Normal"/>
    <w:uiPriority w:val="99"/>
    <w:locked/>
    <w:rsid w:val="00E17F4D"/>
    <w:pPr>
      <w:spacing w:before="100" w:beforeAutospacing="1" w:after="100" w:afterAutospacing="1"/>
    </w:pPr>
    <w:rPr>
      <w:sz w:val="24"/>
      <w:szCs w:val="24"/>
      <w:lang w:val="nl-NL"/>
    </w:rPr>
  </w:style>
  <w:style w:type="paragraph" w:customStyle="1" w:styleId="Lijstalinea1">
    <w:name w:val="Lijstalinea1"/>
    <w:basedOn w:val="Normal"/>
    <w:rsid w:val="0007602D"/>
    <w:pPr>
      <w:spacing w:after="200" w:line="276" w:lineRule="auto"/>
      <w:ind w:left="720"/>
      <w:contextualSpacing/>
    </w:pPr>
    <w:rPr>
      <w:rFonts w:ascii="Calibri" w:eastAsia="MS Mincho" w:hAnsi="Calibri"/>
      <w:szCs w:val="22"/>
      <w:lang w:val="nl-NL" w:eastAsia="en-US"/>
    </w:rPr>
  </w:style>
  <w:style w:type="character" w:styleId="Hyperlink">
    <w:name w:val="Hyperlink"/>
    <w:locked/>
    <w:rsid w:val="00D8152F"/>
    <w:rPr>
      <w:color w:val="0000FF"/>
      <w:u w:val="single"/>
    </w:rPr>
  </w:style>
  <w:style w:type="paragraph" w:customStyle="1" w:styleId="EndnoteText1">
    <w:name w:val="Endnote Text1"/>
    <w:basedOn w:val="Normal"/>
    <w:rsid w:val="008336C5"/>
    <w:rPr>
      <w:rFonts w:ascii="CG Times" w:hAnsi="CG Times"/>
      <w:sz w:val="24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17F4D"/>
    <w:rPr>
      <w:szCs w:val="20"/>
      <w:lang w:val="nl-BE" w:eastAsia="nl-N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C1AAD"/>
    <w:pPr>
      <w:keepNext/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outlineLvl w:val="0"/>
    </w:pPr>
    <w:rPr>
      <w:b/>
      <w:bCs/>
      <w:sz w:val="24"/>
      <w:szCs w:val="24"/>
      <w:lang w:val="nl-N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C1AAD"/>
    <w:pPr>
      <w:keepNext/>
      <w:spacing w:line="276" w:lineRule="auto"/>
      <w:outlineLvl w:val="1"/>
    </w:pPr>
    <w:rPr>
      <w:sz w:val="24"/>
      <w:szCs w:val="24"/>
      <w:u w:val="single"/>
      <w:lang w:val="nl-NL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C1AAD"/>
    <w:pPr>
      <w:keepNext/>
      <w:spacing w:line="276" w:lineRule="auto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C1AAD"/>
    <w:pPr>
      <w:keepNext/>
      <w:spacing w:line="276" w:lineRule="auto"/>
      <w:ind w:left="340" w:hanging="340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1AAD"/>
    <w:pPr>
      <w:keepNext/>
      <w:spacing w:line="276" w:lineRule="auto"/>
      <w:ind w:left="680" w:hanging="680"/>
      <w:outlineLvl w:val="4"/>
    </w:pPr>
    <w:rPr>
      <w:b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1AAD"/>
    <w:pPr>
      <w:keepNext/>
      <w:widowControl w:val="0"/>
      <w:tabs>
        <w:tab w:val="left" w:pos="-1440"/>
        <w:tab w:val="left" w:pos="-720"/>
        <w:tab w:val="left" w:pos="0"/>
      </w:tabs>
      <w:ind w:left="720" w:hanging="720"/>
      <w:outlineLvl w:val="5"/>
    </w:pPr>
    <w:rPr>
      <w:b/>
      <w:spacing w:val="-2"/>
      <w:sz w:val="24"/>
      <w:lang w:val="nl-N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C1AAD"/>
    <w:pPr>
      <w:keepNext/>
      <w:ind w:left="1080" w:hanging="1080"/>
      <w:jc w:val="both"/>
      <w:outlineLvl w:val="6"/>
    </w:pPr>
    <w:rPr>
      <w:b/>
      <w:szCs w:val="22"/>
      <w:lang w:val="nl-N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C1AAD"/>
    <w:pPr>
      <w:keepNext/>
      <w:ind w:left="1080" w:hanging="1080"/>
      <w:jc w:val="both"/>
      <w:outlineLvl w:val="7"/>
    </w:pPr>
    <w:rPr>
      <w:b/>
      <w:sz w:val="24"/>
      <w:szCs w:val="22"/>
      <w:lang w:val="nl-N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C1AAD"/>
    <w:pPr>
      <w:keepNext/>
      <w:jc w:val="both"/>
      <w:outlineLvl w:val="8"/>
    </w:pPr>
    <w:rPr>
      <w:b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A46F2"/>
    <w:rPr>
      <w:rFonts w:ascii="Cambria" w:hAnsi="Cambria" w:cs="Times New Roman"/>
      <w:b/>
      <w:bCs/>
      <w:kern w:val="32"/>
      <w:sz w:val="32"/>
      <w:szCs w:val="32"/>
      <w:lang w:val="nl-BE" w:eastAsia="nl-N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A46F2"/>
    <w:rPr>
      <w:rFonts w:ascii="Cambria" w:hAnsi="Cambria" w:cs="Times New Roman"/>
      <w:b/>
      <w:bCs/>
      <w:i/>
      <w:iCs/>
      <w:sz w:val="28"/>
      <w:szCs w:val="28"/>
      <w:lang w:val="nl-BE" w:eastAsia="nl-N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A46F2"/>
    <w:rPr>
      <w:rFonts w:ascii="Cambria" w:hAnsi="Cambria" w:cs="Times New Roman"/>
      <w:b/>
      <w:bCs/>
      <w:sz w:val="26"/>
      <w:szCs w:val="26"/>
      <w:lang w:val="nl-BE" w:eastAsia="nl-N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A46F2"/>
    <w:rPr>
      <w:rFonts w:ascii="Calibri" w:hAnsi="Calibri" w:cs="Times New Roman"/>
      <w:b/>
      <w:bCs/>
      <w:sz w:val="28"/>
      <w:szCs w:val="28"/>
      <w:lang w:val="nl-BE" w:eastAsia="nl-NL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A46F2"/>
    <w:rPr>
      <w:rFonts w:ascii="Calibri" w:hAnsi="Calibri" w:cs="Times New Roman"/>
      <w:b/>
      <w:bCs/>
      <w:i/>
      <w:iCs/>
      <w:sz w:val="26"/>
      <w:szCs w:val="26"/>
      <w:lang w:val="nl-BE" w:eastAsia="nl-NL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A46F2"/>
    <w:rPr>
      <w:rFonts w:ascii="Calibri" w:hAnsi="Calibri" w:cs="Times New Roman"/>
      <w:b/>
      <w:bCs/>
      <w:lang w:val="nl-BE" w:eastAsia="nl-NL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A46F2"/>
    <w:rPr>
      <w:rFonts w:ascii="Calibri" w:hAnsi="Calibri" w:cs="Times New Roman"/>
      <w:sz w:val="24"/>
      <w:szCs w:val="24"/>
      <w:lang w:val="nl-BE" w:eastAsia="nl-NL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A46F2"/>
    <w:rPr>
      <w:rFonts w:ascii="Calibri" w:hAnsi="Calibri" w:cs="Times New Roman"/>
      <w:i/>
      <w:iCs/>
      <w:sz w:val="24"/>
      <w:szCs w:val="24"/>
      <w:lang w:val="nl-BE" w:eastAsia="nl-NL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A46F2"/>
    <w:rPr>
      <w:rFonts w:ascii="Cambria" w:hAnsi="Cambria" w:cs="Times New Roman"/>
      <w:lang w:val="nl-BE" w:eastAsia="nl-NL"/>
    </w:rPr>
  </w:style>
  <w:style w:type="paragraph" w:styleId="Header">
    <w:name w:val="header"/>
    <w:basedOn w:val="Normal"/>
    <w:link w:val="HeaderChar"/>
    <w:uiPriority w:val="99"/>
    <w:rsid w:val="006C1AAD"/>
    <w:pPr>
      <w:widowControl w:val="0"/>
      <w:tabs>
        <w:tab w:val="center" w:pos="4536"/>
        <w:tab w:val="right" w:pos="9072"/>
      </w:tabs>
    </w:pPr>
    <w:rPr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D05A9"/>
    <w:rPr>
      <w:rFonts w:cs="Times New Roman"/>
      <w:snapToGrid w:val="0"/>
      <w:sz w:val="24"/>
      <w:lang w:val="en-US"/>
    </w:rPr>
  </w:style>
  <w:style w:type="character" w:styleId="LineNumber">
    <w:name w:val="line number"/>
    <w:basedOn w:val="DefaultParagraphFont"/>
    <w:uiPriority w:val="99"/>
    <w:semiHidden/>
    <w:rsid w:val="006C1AA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C1AA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3747"/>
    <w:rPr>
      <w:rFonts w:cs="Times New Roman"/>
      <w:sz w:val="22"/>
      <w:lang w:val="nl-BE"/>
    </w:rPr>
  </w:style>
  <w:style w:type="character" w:styleId="PageNumber">
    <w:name w:val="page number"/>
    <w:basedOn w:val="DefaultParagraphFont"/>
    <w:uiPriority w:val="99"/>
    <w:rsid w:val="006C1AAD"/>
    <w:rPr>
      <w:rFonts w:cs="Times New Roman"/>
    </w:rPr>
  </w:style>
  <w:style w:type="paragraph" w:styleId="BodyText">
    <w:name w:val="Body Text"/>
    <w:basedOn w:val="Normal"/>
    <w:link w:val="BodyTextChar"/>
    <w:uiPriority w:val="99"/>
    <w:semiHidden/>
    <w:rsid w:val="006C1AAD"/>
    <w:pPr>
      <w:spacing w:line="276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customStyle="1" w:styleId="MTDisplayEquation">
    <w:name w:val="MTDisplayEquation"/>
    <w:basedOn w:val="Normal"/>
    <w:next w:val="Normal"/>
    <w:uiPriority w:val="99"/>
    <w:rsid w:val="006C1AAD"/>
    <w:pPr>
      <w:tabs>
        <w:tab w:val="center" w:pos="4320"/>
        <w:tab w:val="right" w:pos="8640"/>
      </w:tabs>
      <w:jc w:val="both"/>
    </w:pPr>
    <w:rPr>
      <w:rFonts w:ascii="Arial" w:hAnsi="Arial" w:cs="Arial"/>
      <w:szCs w:val="22"/>
      <w:lang w:val="nl-NL"/>
    </w:rPr>
  </w:style>
  <w:style w:type="paragraph" w:styleId="BodyText2">
    <w:name w:val="Body Text 2"/>
    <w:basedOn w:val="Normal"/>
    <w:link w:val="BodyText2Char"/>
    <w:uiPriority w:val="99"/>
    <w:semiHidden/>
    <w:rsid w:val="006C1AAD"/>
    <w:pPr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jc w:val="both"/>
    </w:pPr>
    <w:rPr>
      <w:sz w:val="24"/>
      <w:lang w:val="nl-N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BodyText3">
    <w:name w:val="Body Text 3"/>
    <w:basedOn w:val="Normal"/>
    <w:link w:val="BodyText3Char"/>
    <w:uiPriority w:val="99"/>
    <w:semiHidden/>
    <w:rsid w:val="006C1AAD"/>
    <w:pPr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jc w:val="both"/>
    </w:pPr>
    <w:rPr>
      <w:color w:val="000000"/>
      <w:lang w:val="nl-NL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A46F2"/>
    <w:rPr>
      <w:rFonts w:cs="Times New Roman"/>
      <w:sz w:val="16"/>
      <w:szCs w:val="16"/>
      <w:lang w:val="nl-BE" w:eastAsia="nl-NL"/>
    </w:rPr>
  </w:style>
  <w:style w:type="character" w:styleId="CommentReference">
    <w:name w:val="annotation reference"/>
    <w:basedOn w:val="DefaultParagraphFont"/>
    <w:uiPriority w:val="99"/>
    <w:semiHidden/>
    <w:rsid w:val="006C1AAD"/>
    <w:rPr>
      <w:rFonts w:cs="Times New Roman"/>
      <w:sz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6C1AAD"/>
    <w:pPr>
      <w:widowControl w:val="0"/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ind w:left="680"/>
    </w:pPr>
    <w:rPr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CommentText">
    <w:name w:val="annotation text"/>
    <w:basedOn w:val="Normal"/>
    <w:link w:val="CommentTextChar"/>
    <w:uiPriority w:val="99"/>
    <w:semiHidden/>
    <w:rsid w:val="006C1AAD"/>
    <w:pPr>
      <w:widowControl w:val="0"/>
    </w:pPr>
    <w:rPr>
      <w:sz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DocumentMap">
    <w:name w:val="Document Map"/>
    <w:basedOn w:val="Normal"/>
    <w:link w:val="DocumentMapChar"/>
    <w:uiPriority w:val="99"/>
    <w:semiHidden/>
    <w:rsid w:val="006C1AAD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A46F2"/>
    <w:rPr>
      <w:rFonts w:cs="Times New Roman"/>
      <w:sz w:val="2"/>
      <w:lang w:val="nl-BE" w:eastAsia="nl-NL"/>
    </w:rPr>
  </w:style>
  <w:style w:type="paragraph" w:customStyle="1" w:styleId="Ballontekst1">
    <w:name w:val="Ballontekst1"/>
    <w:basedOn w:val="Normal"/>
    <w:uiPriority w:val="99"/>
    <w:semiHidden/>
    <w:rsid w:val="006C1AAD"/>
    <w:rPr>
      <w:rFonts w:ascii="Tahoma" w:hAnsi="Tahoma" w:cs="Tahoma"/>
      <w:sz w:val="16"/>
      <w:szCs w:val="16"/>
      <w:lang w:val="en-US" w:eastAsia="en-US"/>
    </w:rPr>
  </w:style>
  <w:style w:type="paragraph" w:styleId="Caption">
    <w:name w:val="caption"/>
    <w:basedOn w:val="Normal"/>
    <w:next w:val="Normal"/>
    <w:qFormat/>
    <w:rsid w:val="006C1AAD"/>
    <w:rPr>
      <w:rFonts w:cs="Arial"/>
      <w:b/>
      <w:bCs/>
      <w:sz w:val="24"/>
      <w:szCs w:val="24"/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C1AAD"/>
    <w:pPr>
      <w:widowControl/>
    </w:pPr>
    <w:rPr>
      <w:b/>
      <w:bCs/>
      <w:lang w:val="nl-BE" w:eastAsia="nl-N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A46F2"/>
    <w:rPr>
      <w:rFonts w:cs="Times New Roman"/>
      <w:b/>
      <w:bCs/>
      <w:sz w:val="20"/>
      <w:szCs w:val="20"/>
      <w:lang w:val="nl-BE" w:eastAsia="nl-NL"/>
    </w:rPr>
  </w:style>
  <w:style w:type="paragraph" w:styleId="BalloonText">
    <w:name w:val="Balloon Text"/>
    <w:basedOn w:val="Normal"/>
    <w:link w:val="BalloonTextChar"/>
    <w:uiPriority w:val="99"/>
    <w:semiHidden/>
    <w:rsid w:val="006C1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46F2"/>
    <w:rPr>
      <w:rFonts w:cs="Times New Roman"/>
      <w:sz w:val="2"/>
      <w:lang w:val="nl-BE" w:eastAsia="nl-NL"/>
    </w:rPr>
  </w:style>
  <w:style w:type="paragraph" w:customStyle="1" w:styleId="plattetekst">
    <w:name w:val="platte tekst"/>
    <w:basedOn w:val="Normal"/>
    <w:autoRedefine/>
    <w:uiPriority w:val="99"/>
    <w:rsid w:val="00B9028F"/>
    <w:pPr>
      <w:numPr>
        <w:numId w:val="2"/>
      </w:numPr>
      <w:suppressAutoHyphens/>
    </w:pPr>
    <w:rPr>
      <w:szCs w:val="22"/>
      <w:lang w:val="nl-NL"/>
    </w:rPr>
  </w:style>
  <w:style w:type="table" w:styleId="TableGrid">
    <w:name w:val="Table Grid"/>
    <w:basedOn w:val="TableNormal"/>
    <w:uiPriority w:val="99"/>
    <w:rsid w:val="009A36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vel1">
    <w:name w:val="Level 1"/>
    <w:basedOn w:val="Normal"/>
    <w:uiPriority w:val="99"/>
    <w:rsid w:val="00787190"/>
    <w:pPr>
      <w:widowControl w:val="0"/>
      <w:autoSpaceDE w:val="0"/>
      <w:autoSpaceDN w:val="0"/>
      <w:adjustRightInd w:val="0"/>
      <w:ind w:left="339" w:hanging="339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E53A45"/>
    <w:pPr>
      <w:ind w:left="720"/>
      <w:contextualSpacing/>
    </w:pPr>
  </w:style>
  <w:style w:type="paragraph" w:styleId="NoSpacing">
    <w:name w:val="No Spacing"/>
    <w:uiPriority w:val="99"/>
    <w:qFormat/>
    <w:rsid w:val="00F71892"/>
    <w:rPr>
      <w:szCs w:val="20"/>
      <w:lang w:val="nl-BE" w:eastAsia="nl-NL"/>
    </w:rPr>
  </w:style>
  <w:style w:type="paragraph" w:styleId="NormalWeb">
    <w:name w:val="Normal (Web)"/>
    <w:basedOn w:val="Normal"/>
    <w:uiPriority w:val="99"/>
    <w:locked/>
    <w:rsid w:val="00E17F4D"/>
    <w:pPr>
      <w:spacing w:before="100" w:beforeAutospacing="1" w:after="100" w:afterAutospacing="1"/>
    </w:pPr>
    <w:rPr>
      <w:sz w:val="24"/>
      <w:szCs w:val="24"/>
      <w:lang w:val="nl-NL"/>
    </w:rPr>
  </w:style>
  <w:style w:type="paragraph" w:customStyle="1" w:styleId="Lijstalinea1">
    <w:name w:val="Lijstalinea1"/>
    <w:basedOn w:val="Normal"/>
    <w:rsid w:val="0007602D"/>
    <w:pPr>
      <w:spacing w:after="200" w:line="276" w:lineRule="auto"/>
      <w:ind w:left="720"/>
      <w:contextualSpacing/>
    </w:pPr>
    <w:rPr>
      <w:rFonts w:ascii="Calibri" w:eastAsia="MS Mincho" w:hAnsi="Calibri"/>
      <w:szCs w:val="22"/>
      <w:lang w:val="nl-NL" w:eastAsia="en-US"/>
    </w:rPr>
  </w:style>
  <w:style w:type="character" w:styleId="Hyperlink">
    <w:name w:val="Hyperlink"/>
    <w:locked/>
    <w:rsid w:val="00D8152F"/>
    <w:rPr>
      <w:color w:val="0000FF"/>
      <w:u w:val="single"/>
    </w:rPr>
  </w:style>
  <w:style w:type="paragraph" w:customStyle="1" w:styleId="EndnoteText1">
    <w:name w:val="Endnote Text1"/>
    <w:basedOn w:val="Normal"/>
    <w:rsid w:val="008336C5"/>
    <w:rPr>
      <w:rFonts w:ascii="CG Times" w:hAnsi="CG Times"/>
      <w:sz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0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E0803-7DAA-483D-BD83-A05E4F061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413</Words>
  <Characters>2504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CONCEPT</vt:lpstr>
      <vt:lpstr>CONCEPT</vt:lpstr>
    </vt:vector>
  </TitlesOfParts>
  <Company>UMC St Radboud</Company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</dc:title>
  <dc:creator>UMC St Radboud</dc:creator>
  <cp:lastModifiedBy>H.F. Boersma</cp:lastModifiedBy>
  <cp:revision>3</cp:revision>
  <cp:lastPrinted>2013-04-25T09:14:00Z</cp:lastPrinted>
  <dcterms:created xsi:type="dcterms:W3CDTF">2013-04-25T09:18:00Z</dcterms:created>
  <dcterms:modified xsi:type="dcterms:W3CDTF">2013-05-15T08:52:00Z</dcterms:modified>
</cp:coreProperties>
</file>