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2C545" w14:textId="5C4DED60" w:rsidR="00377526" w:rsidRDefault="00377526" w:rsidP="00865087">
      <w:pPr>
        <w:spacing w:after="120"/>
        <w:jc w:val="left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>AFF MOBILITY FOR TRAINING</w:t>
      </w:r>
      <w:r w:rsidR="00D97FE7">
        <w:rPr>
          <w:rStyle w:val="EndnoteReference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5D72C546" w14:textId="270534F4" w:rsidR="00377526" w:rsidRDefault="00351916" w:rsidP="00865087">
      <w:pPr>
        <w:spacing w:after="120"/>
        <w:ind w:right="-992"/>
        <w:jc w:val="left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Erasmus+ </w:t>
      </w:r>
      <w:r w:rsidR="00377526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2D0CF735" w14:textId="77777777" w:rsidR="00351916" w:rsidRDefault="00351916" w:rsidP="00351916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  <w:r w:rsidRPr="00490F95">
        <w:rPr>
          <w:rFonts w:ascii="Verdana" w:hAnsi="Verdana" w:cs="Calibri"/>
          <w:lang w:val="en-GB"/>
        </w:rPr>
        <w:t xml:space="preserve">Planned period of the </w:t>
      </w:r>
      <w:r>
        <w:rPr>
          <w:rFonts w:ascii="Verdana" w:hAnsi="Verdana" w:cs="Calibri"/>
          <w:lang w:val="en-GB"/>
        </w:rPr>
        <w:t>physical mobility</w:t>
      </w:r>
      <w:r w:rsidRPr="00490F95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14:paraId="65748784" w14:textId="77777777" w:rsidR="00351916" w:rsidRDefault="00351916" w:rsidP="00351916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27FB5EF" w14:textId="77777777" w:rsidR="00351916" w:rsidRDefault="00351916" w:rsidP="00351916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Duration (days) – excluding travel days: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387369A4" w14:textId="77777777" w:rsidR="00351916" w:rsidRDefault="00351916" w:rsidP="00351916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</w:p>
    <w:p w14:paraId="4F420D5B" w14:textId="0F2C63B0" w:rsidR="00351916" w:rsidRDefault="00351916" w:rsidP="00351916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Arial"/>
          <w:b/>
          <w:color w:val="002060"/>
          <w:szCs w:val="24"/>
          <w:lang w:val="en-GB"/>
        </w:rPr>
      </w:pPr>
      <w:r w:rsidRPr="00743F98">
        <w:rPr>
          <w:rFonts w:ascii="Verdana" w:hAnsi="Verdana" w:cs="Calibri"/>
          <w:lang w:val="en-GB"/>
        </w:rPr>
        <w:t>If applicable, planned period</w:t>
      </w:r>
      <w:r>
        <w:rPr>
          <w:rFonts w:ascii="Verdana" w:hAnsi="Verdana" w:cs="Calibri"/>
          <w:lang w:val="en-GB"/>
        </w:rPr>
        <w:t xml:space="preserve"> </w:t>
      </w:r>
      <w:r w:rsidRPr="00743F98">
        <w:rPr>
          <w:rFonts w:ascii="Verdana" w:hAnsi="Verdana" w:cs="Calibri"/>
          <w:lang w:val="en-GB"/>
        </w:rPr>
        <w:t xml:space="preserve">of the virtual </w:t>
      </w:r>
      <w:r>
        <w:rPr>
          <w:rFonts w:ascii="Verdana" w:hAnsi="Verdana" w:cs="Calibri"/>
          <w:lang w:val="en-GB"/>
        </w:rPr>
        <w:t>component</w:t>
      </w:r>
      <w:r w:rsidRPr="00743F98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i/>
          <w:lang w:val="en-GB"/>
        </w:rPr>
        <w:br/>
      </w:r>
    </w:p>
    <w:p w14:paraId="5D72C548" w14:textId="63B26E65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0"/>
        <w:gridCol w:w="2166"/>
        <w:gridCol w:w="2276"/>
        <w:gridCol w:w="2110"/>
      </w:tblGrid>
      <w:tr w:rsidR="00377526" w:rsidRPr="007673FA" w14:paraId="5D72C54D" w14:textId="77777777" w:rsidTr="00526FE9">
        <w:trPr>
          <w:trHeight w:val="334"/>
        </w:trPr>
        <w:tc>
          <w:tcPr>
            <w:tcW w:w="2232" w:type="dxa"/>
            <w:shd w:val="clear" w:color="auto" w:fill="FFFFFF"/>
          </w:tcPr>
          <w:p w14:paraId="5D72C549" w14:textId="3540BCD1" w:rsidR="00377526" w:rsidRPr="00DD35B7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2232" w:type="dxa"/>
            <w:shd w:val="clear" w:color="auto" w:fill="FFFFFF"/>
          </w:tcPr>
          <w:p w14:paraId="5D72C54A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4B" w14:textId="0F985E11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157" w:type="dxa"/>
            <w:shd w:val="clear" w:color="auto" w:fill="FFFFFF"/>
          </w:tcPr>
          <w:p w14:paraId="5D72C54C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26FE9">
        <w:trPr>
          <w:trHeight w:val="412"/>
        </w:trPr>
        <w:tc>
          <w:tcPr>
            <w:tcW w:w="2232" w:type="dxa"/>
            <w:shd w:val="clear" w:color="auto" w:fill="FFFFFF"/>
          </w:tcPr>
          <w:p w14:paraId="5D72C54E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5D72C54F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0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EndnoteReference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157" w:type="dxa"/>
            <w:shd w:val="clear" w:color="auto" w:fill="FFFFFF"/>
          </w:tcPr>
          <w:p w14:paraId="5D72C551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26FE9">
        <w:tc>
          <w:tcPr>
            <w:tcW w:w="2232" w:type="dxa"/>
            <w:shd w:val="clear" w:color="auto" w:fill="FFFFFF"/>
          </w:tcPr>
          <w:p w14:paraId="5D72C553" w14:textId="4517B708" w:rsidR="00377526" w:rsidRPr="007673FA" w:rsidRDefault="0035191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>
              <w:rPr>
                <w:rFonts w:ascii="Verdana" w:hAnsi="Verdana" w:cs="Calibri"/>
                <w:i/>
                <w:sz w:val="20"/>
                <w:lang w:val="en-GB"/>
              </w:rPr>
              <w:t>/Undefined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5D72C554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5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157" w:type="dxa"/>
            <w:shd w:val="clear" w:color="auto" w:fill="FFFFFF"/>
          </w:tcPr>
          <w:p w14:paraId="5D72C556" w14:textId="3BF434A8" w:rsidR="00377526" w:rsidRPr="007673FA" w:rsidRDefault="00377526" w:rsidP="00584B68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color w:val="002060"/>
                <w:sz w:val="20"/>
                <w:lang w:val="en-GB"/>
              </w:rPr>
              <w:t>20</w:t>
            </w:r>
            <w:r w:rsidR="00584B68">
              <w:rPr>
                <w:rFonts w:ascii="Verdana" w:hAnsi="Verdana" w:cs="Arial"/>
                <w:color w:val="002060"/>
                <w:sz w:val="20"/>
                <w:lang w:val="en-GB"/>
              </w:rPr>
              <w:t>2</w:t>
            </w:r>
            <w:r w:rsidR="00AF0D1B">
              <w:rPr>
                <w:rFonts w:ascii="Verdana" w:hAnsi="Verdana" w:cs="Arial"/>
                <w:color w:val="002060"/>
                <w:sz w:val="20"/>
                <w:lang w:val="en-GB"/>
              </w:rPr>
              <w:t>5</w:t>
            </w:r>
            <w:r w:rsidR="00351916"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 </w:t>
            </w:r>
            <w:r w:rsidR="00651495">
              <w:rPr>
                <w:rFonts w:ascii="Verdana" w:hAnsi="Verdana" w:cs="Arial"/>
                <w:color w:val="002060"/>
                <w:sz w:val="20"/>
                <w:lang w:val="en-GB"/>
              </w:rPr>
              <w:t>/</w:t>
            </w:r>
            <w:r w:rsidR="00351916"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 20</w:t>
            </w:r>
            <w:r w:rsidR="00584B68">
              <w:rPr>
                <w:rFonts w:ascii="Verdana" w:hAnsi="Verdana" w:cs="Arial"/>
                <w:color w:val="002060"/>
                <w:sz w:val="20"/>
                <w:lang w:val="en-GB"/>
              </w:rPr>
              <w:t>2</w:t>
            </w:r>
            <w:r w:rsidR="00AF0D1B">
              <w:rPr>
                <w:rFonts w:ascii="Verdana" w:hAnsi="Verdana" w:cs="Arial"/>
                <w:color w:val="002060"/>
                <w:sz w:val="20"/>
                <w:lang w:val="en-GB"/>
              </w:rPr>
              <w:t>6</w:t>
            </w:r>
          </w:p>
        </w:tc>
      </w:tr>
      <w:tr w:rsidR="00CC707F" w:rsidRPr="007673FA" w14:paraId="5D72C55C" w14:textId="77777777" w:rsidTr="004A0549">
        <w:tc>
          <w:tcPr>
            <w:tcW w:w="2232" w:type="dxa"/>
            <w:shd w:val="clear" w:color="auto" w:fill="FFFFFF"/>
          </w:tcPr>
          <w:p w14:paraId="5D72C558" w14:textId="77777777" w:rsidR="00CC707F" w:rsidRPr="007673FA" w:rsidRDefault="00CC707F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5D72C55B" w14:textId="77777777" w:rsidR="00CC707F" w:rsidRPr="007673FA" w:rsidRDefault="00CC707F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97"/>
        <w:gridCol w:w="2209"/>
        <w:gridCol w:w="2267"/>
        <w:gridCol w:w="2099"/>
      </w:tblGrid>
      <w:tr w:rsidR="00887CE1" w:rsidRPr="007673FA" w14:paraId="5D72C563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5F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5D72C560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526FE9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5D72C562" w14:textId="77777777" w:rsidR="00887CE1" w:rsidRPr="007673FA" w:rsidRDefault="00887CE1" w:rsidP="00526FE9">
            <w:pPr>
              <w:ind w:right="-993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887CE1" w:rsidRPr="007673FA" w14:paraId="5D72C56A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64" w14:textId="3BB4CB4D" w:rsidR="00887CE1" w:rsidRPr="001264FF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271" w:type="dxa"/>
            <w:shd w:val="clear" w:color="auto" w:fill="FFFFFF"/>
          </w:tcPr>
          <w:p w14:paraId="5D72C567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5D72C569" w14:textId="77777777" w:rsidR="00887CE1" w:rsidRPr="007673FA" w:rsidRDefault="00887CE1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6F" w14:textId="77777777" w:rsidTr="00526FE9">
        <w:trPr>
          <w:trHeight w:val="559"/>
        </w:trPr>
        <w:tc>
          <w:tcPr>
            <w:tcW w:w="2232" w:type="dxa"/>
            <w:shd w:val="clear" w:color="auto" w:fill="FFFFFF"/>
          </w:tcPr>
          <w:p w14:paraId="5D72C56B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5D72C56C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A07EA6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157" w:type="dxa"/>
            <w:shd w:val="clear" w:color="auto" w:fill="FFFFFF"/>
          </w:tcPr>
          <w:p w14:paraId="5D72C56E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E02718" w14:paraId="5D72C574" w14:textId="77777777" w:rsidTr="00526FE9">
        <w:tc>
          <w:tcPr>
            <w:tcW w:w="2232" w:type="dxa"/>
            <w:shd w:val="clear" w:color="auto" w:fill="FFFFFF"/>
          </w:tcPr>
          <w:p w14:paraId="5D72C570" w14:textId="77777777" w:rsidR="00377526" w:rsidRPr="007673FA" w:rsidRDefault="00377526" w:rsidP="00C17AB2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5D72C571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5D72C573" w14:textId="77777777" w:rsidR="00377526" w:rsidRPr="00E0271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EndnoteReference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97"/>
        <w:gridCol w:w="2155"/>
        <w:gridCol w:w="2304"/>
        <w:gridCol w:w="2116"/>
      </w:tblGrid>
      <w:tr w:rsidR="00D97FE7" w:rsidRPr="00D97FE7" w14:paraId="5D72C57C" w14:textId="77777777" w:rsidTr="00BE7FD7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5D72C57B" w14:textId="37197F7B" w:rsidR="00D97FE7" w:rsidRPr="007673FA" w:rsidRDefault="00D97FE7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D72C580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81" w14:textId="6BA90128" w:rsidR="00377526" w:rsidRPr="007673FA" w:rsidRDefault="009F32D0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7673FA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shd w:val="clear" w:color="auto" w:fill="FFFFFF"/>
          </w:tcPr>
          <w:p w14:paraId="5D72C582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26FE9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32" w:type="dxa"/>
            <w:shd w:val="clear" w:color="auto" w:fill="FFFFFF"/>
          </w:tcPr>
          <w:p w14:paraId="5D72C585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86" w14:textId="77777777" w:rsidR="00377526" w:rsidRPr="007673FA" w:rsidRDefault="00377526" w:rsidP="00A07EA6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5D72C587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26FE9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893FA3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32" w:type="dxa"/>
            <w:shd w:val="clear" w:color="auto" w:fill="FFFFFF"/>
          </w:tcPr>
          <w:p w14:paraId="5D72C58A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8B" w14:textId="77777777" w:rsidR="00377526" w:rsidRPr="003D0705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3D0705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5D72C58C" w14:textId="77777777" w:rsidR="00377526" w:rsidRPr="003D0705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526FE9">
        <w:tc>
          <w:tcPr>
            <w:tcW w:w="2232" w:type="dxa"/>
            <w:shd w:val="clear" w:color="auto" w:fill="FFFFFF"/>
          </w:tcPr>
          <w:p w14:paraId="5D72C58E" w14:textId="77777777" w:rsidR="00377526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5D72C590" w14:textId="0ECE9E44" w:rsidR="00377526" w:rsidRPr="00E02718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D72C591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192BF082" w14:textId="20B725B8" w:rsidR="00D97FE7" w:rsidRPr="00CF3C00" w:rsidRDefault="00D97FE7" w:rsidP="00D97FE7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4C7388">
            <w:pPr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157" w:type="dxa"/>
            <w:shd w:val="clear" w:color="auto" w:fill="FFFFFF"/>
          </w:tcPr>
          <w:p w14:paraId="0A24C3A1" w14:textId="5E0B1135" w:rsidR="00E915B6" w:rsidRDefault="00AF0D1B" w:rsidP="00526FE9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5B1CCC50" w:rsidR="00377526" w:rsidRPr="00E02718" w:rsidRDefault="00AF0D1B" w:rsidP="00526FE9">
            <w:pPr>
              <w:spacing w:after="120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Heading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Heading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Heading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43154BA7" w:rsidR="003C59B7" w:rsidRPr="003C59B7" w:rsidRDefault="003C59B7" w:rsidP="003C59B7">
      <w:pPr>
        <w:pStyle w:val="Text4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CC707F" w14:paraId="5D72C59E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C707F" w14:paraId="5D72C5A0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2C491DAB" w14:textId="5A442AD9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C707F" w14:paraId="5D72C5A2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222DE6E8" w14:textId="77777777" w:rsidR="00660AB9" w:rsidRDefault="00660AB9" w:rsidP="00660AB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 xml:space="preserve">Activities to be carried out </w:t>
            </w:r>
            <w:r w:rsidRPr="00743F98">
              <w:rPr>
                <w:rFonts w:ascii="Verdana" w:hAnsi="Verdana" w:cs="Calibri"/>
                <w:b/>
                <w:sz w:val="20"/>
                <w:lang w:val="en-GB"/>
              </w:rPr>
              <w:t>(including the vi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rtual component, if applicable):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C707F" w14:paraId="5D72C5A4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77777777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EndnoteReference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27E8706F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>and the sending institution commit to the requirements set out in the grant agreement signed between them.</w:t>
      </w:r>
    </w:p>
    <w:p w14:paraId="0ED3C570" w14:textId="2ABD4D1F" w:rsidR="008F1CA2" w:rsidRPr="004A4118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F550D9" w:rsidRPr="00CC707F" w14:paraId="73D4E336" w14:textId="77777777" w:rsidTr="00772741">
        <w:trPr>
          <w:jc w:val="center"/>
        </w:trPr>
        <w:tc>
          <w:tcPr>
            <w:tcW w:w="8876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371FF79D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FootnoteReference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="000E35B5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F550D9" w:rsidRPr="007B3F1B" w14:paraId="6DDF893B" w14:textId="77777777" w:rsidTr="00772741">
        <w:trPr>
          <w:jc w:val="center"/>
        </w:trPr>
        <w:tc>
          <w:tcPr>
            <w:tcW w:w="8841" w:type="dxa"/>
            <w:shd w:val="clear" w:color="auto" w:fill="FFFFFF"/>
          </w:tcPr>
          <w:p w14:paraId="0CCC2DBF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Pr="007A234F">
              <w:rPr>
                <w:rFonts w:ascii="Verdana" w:hAnsi="Verdana" w:cs="Calibri"/>
                <w:b/>
                <w:sz w:val="20"/>
                <w:lang w:val="en-GB"/>
              </w:rPr>
              <w:t>enterprise</w:t>
            </w:r>
          </w:p>
          <w:p w14:paraId="1003C138" w14:textId="77777777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7B184A19" w14:textId="77777777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F550D9" w:rsidRPr="007B3F1B" w14:paraId="33864CD3" w14:textId="77777777" w:rsidTr="00772741">
        <w:trPr>
          <w:jc w:val="center"/>
        </w:trPr>
        <w:tc>
          <w:tcPr>
            <w:tcW w:w="8823" w:type="dxa"/>
            <w:shd w:val="clear" w:color="auto" w:fill="FFFFFF"/>
          </w:tcPr>
          <w:p w14:paraId="30A94D5D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77777777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865FC1"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A161F" w14:textId="77777777" w:rsidR="00AD6B78" w:rsidRDefault="00AD6B78">
      <w:r>
        <w:separator/>
      </w:r>
    </w:p>
  </w:endnote>
  <w:endnote w:type="continuationSeparator" w:id="0">
    <w:p w14:paraId="0AFC7016" w14:textId="77777777" w:rsidR="00AD6B78" w:rsidRDefault="00AD6B78">
      <w:r>
        <w:continuationSeparator/>
      </w:r>
    </w:p>
  </w:endnote>
  <w:endnote w:id="1">
    <w:p w14:paraId="34985CE8" w14:textId="1665FCC8" w:rsidR="00D97FE7" w:rsidRPr="004A4118" w:rsidRDefault="00D97FE7" w:rsidP="004A4118">
      <w:pPr>
        <w:pStyle w:val="EndnoteText"/>
        <w:spacing w:after="100"/>
        <w:rPr>
          <w:sz w:val="16"/>
          <w:szCs w:val="16"/>
          <w:lang w:val="en-GB"/>
        </w:rPr>
      </w:pPr>
      <w:r w:rsidRPr="004A4118">
        <w:rPr>
          <w:rStyle w:val="EndnoteReference"/>
          <w:sz w:val="16"/>
          <w:szCs w:val="16"/>
        </w:rPr>
        <w:endnoteRef/>
      </w:r>
      <w:r w:rsidRPr="004A4118">
        <w:rPr>
          <w:sz w:val="16"/>
          <w:szCs w:val="16"/>
          <w:lang w:val="en-GB"/>
        </w:rPr>
        <w:t xml:space="preserve"> </w:t>
      </w:r>
      <w:r w:rsidRPr="004A4118">
        <w:rPr>
          <w:rFonts w:ascii="Verdana" w:hAnsi="Verdana"/>
          <w:sz w:val="16"/>
          <w:szCs w:val="16"/>
          <w:lang w:val="en-GB"/>
        </w:rPr>
        <w:t xml:space="preserve">In case the mobility combines teaching and training activities, </w:t>
      </w:r>
      <w:r w:rsidRPr="004A4118">
        <w:rPr>
          <w:rFonts w:ascii="Verdana" w:hAnsi="Verdana"/>
          <w:b/>
          <w:sz w:val="16"/>
          <w:szCs w:val="16"/>
          <w:lang w:val="en-GB"/>
        </w:rPr>
        <w:t>the</w:t>
      </w:r>
      <w:r w:rsidRPr="004A4118">
        <w:rPr>
          <w:rFonts w:ascii="Verdana" w:hAnsi="Verdana"/>
          <w:sz w:val="16"/>
          <w:szCs w:val="16"/>
          <w:lang w:val="en-GB"/>
        </w:rPr>
        <w:t xml:space="preserve"> </w:t>
      </w:r>
      <w:r w:rsidRPr="004A4118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4A4118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4A4118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4A4118">
        <w:rPr>
          <w:rFonts w:ascii="Verdana" w:hAnsi="Verdana"/>
          <w:sz w:val="16"/>
          <w:szCs w:val="16"/>
          <w:lang w:val="en-GB"/>
        </w:rPr>
        <w:t>.</w:t>
      </w:r>
    </w:p>
  </w:endnote>
  <w:endnote w:id="2">
    <w:p w14:paraId="5D72C5CB" w14:textId="26FD3498" w:rsidR="00377526" w:rsidRPr="004A4118" w:rsidRDefault="00377526" w:rsidP="004A4118">
      <w:pPr>
        <w:pStyle w:val="EndnoteText"/>
        <w:spacing w:after="100"/>
        <w:rPr>
          <w:sz w:val="16"/>
          <w:szCs w:val="16"/>
          <w:lang w:val="en-GB"/>
        </w:rPr>
      </w:pPr>
      <w:r w:rsidRPr="004A4118">
        <w:rPr>
          <w:rStyle w:val="EndnoteReference"/>
          <w:sz w:val="16"/>
          <w:szCs w:val="16"/>
        </w:rPr>
        <w:endnoteRef/>
      </w:r>
      <w:r w:rsidRPr="004A4118">
        <w:rPr>
          <w:sz w:val="16"/>
          <w:szCs w:val="16"/>
          <w:lang w:val="en-GB"/>
        </w:rPr>
        <w:t xml:space="preserve">  </w:t>
      </w:r>
      <w:r w:rsidRPr="004A4118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4A4118">
        <w:rPr>
          <w:sz w:val="16"/>
          <w:szCs w:val="16"/>
          <w:lang w:val="en-GB"/>
        </w:rPr>
        <w:t xml:space="preserve"> </w:t>
      </w:r>
      <w:r w:rsidRPr="004A4118">
        <w:rPr>
          <w:rFonts w:ascii="Verdana" w:hAnsi="Verdana"/>
          <w:sz w:val="16"/>
          <w:szCs w:val="16"/>
          <w:lang w:val="en-GB"/>
        </w:rPr>
        <w:t>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8F1CA2" w:rsidRDefault="00377526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8F1CA2">
        <w:rPr>
          <w:rStyle w:val="EndnoteReference"/>
          <w:rFonts w:ascii="Verdana" w:hAnsi="Verdana"/>
          <w:sz w:val="16"/>
          <w:szCs w:val="16"/>
        </w:rPr>
        <w:endnoteRef/>
      </w:r>
      <w:r w:rsidRPr="008F1CA2">
        <w:rPr>
          <w:rStyle w:val="EndnoteReference"/>
          <w:rFonts w:ascii="Verdana" w:hAnsi="Verdana"/>
          <w:sz w:val="16"/>
          <w:szCs w:val="16"/>
          <w:lang w:val="en-GB"/>
        </w:rPr>
        <w:t xml:space="preserve">  </w:t>
      </w:r>
      <w:r w:rsidRPr="004A4118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4A4118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6E406746" w:rsidR="00D302B8" w:rsidRPr="004A4118" w:rsidRDefault="00D302B8" w:rsidP="004A4118">
      <w:pPr>
        <w:pStyle w:val="EndnoteText"/>
        <w:spacing w:after="100"/>
        <w:rPr>
          <w:sz w:val="16"/>
          <w:szCs w:val="16"/>
          <w:lang w:val="en-GB"/>
        </w:rPr>
      </w:pPr>
      <w:r w:rsidRPr="004A4118">
        <w:rPr>
          <w:rStyle w:val="EndnoteReference"/>
          <w:sz w:val="16"/>
          <w:szCs w:val="16"/>
        </w:rPr>
        <w:endnoteRef/>
      </w:r>
      <w:r w:rsidRPr="004A4118">
        <w:rPr>
          <w:sz w:val="16"/>
          <w:szCs w:val="16"/>
          <w:lang w:val="en-GB"/>
        </w:rPr>
        <w:t xml:space="preserve"> </w:t>
      </w:r>
      <w:r w:rsidRPr="004A4118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660AB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receives.. It is only applicable to higher education institutions located in</w:t>
      </w:r>
      <w:r w:rsidR="00660AB9">
        <w:rPr>
          <w:rFonts w:ascii="Verdana" w:hAnsi="Verdana"/>
          <w:sz w:val="16"/>
          <w:szCs w:val="16"/>
          <w:lang w:val="en-GB"/>
        </w:rPr>
        <w:t xml:space="preserve"> EU Member States and third countries associated to the programme</w:t>
      </w:r>
      <w:r w:rsidR="00660AB9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5">
    <w:p w14:paraId="5D72C5CD" w14:textId="2294EE78" w:rsidR="00377526" w:rsidRPr="004A4118" w:rsidRDefault="00377526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8F1CA2">
        <w:rPr>
          <w:rStyle w:val="EndnoteReference"/>
          <w:rFonts w:ascii="Verdana" w:hAnsi="Verdana"/>
          <w:sz w:val="16"/>
          <w:szCs w:val="16"/>
        </w:rPr>
        <w:endnoteRef/>
      </w:r>
      <w:r w:rsidRPr="008F1CA2">
        <w:rPr>
          <w:rFonts w:ascii="Verdana" w:hAnsi="Verdana"/>
          <w:sz w:val="16"/>
          <w:szCs w:val="16"/>
          <w:lang w:val="en-GB"/>
        </w:rPr>
        <w:t xml:space="preserve"> </w:t>
      </w:r>
      <w:r w:rsidRPr="004A4118">
        <w:rPr>
          <w:rFonts w:ascii="Verdana" w:hAnsi="Verdana"/>
          <w:b/>
          <w:sz w:val="16"/>
          <w:szCs w:val="16"/>
          <w:lang w:val="en-GB"/>
        </w:rPr>
        <w:t>Country code</w:t>
      </w:r>
      <w:r w:rsidRPr="004A4118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4A4118">
          <w:rPr>
            <w:rStyle w:val="Hyperlink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4A4118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247E98C8" w:rsidR="009F2721" w:rsidRPr="008F7F01" w:rsidRDefault="009F2721" w:rsidP="004A4118">
      <w:pPr>
        <w:pStyle w:val="EndnoteText"/>
        <w:spacing w:after="100"/>
        <w:rPr>
          <w:color w:val="000000" w:themeColor="text1"/>
          <w:sz w:val="16"/>
          <w:szCs w:val="16"/>
          <w:lang w:val="en-GB"/>
        </w:rPr>
      </w:pPr>
      <w:r w:rsidRPr="004A4118">
        <w:rPr>
          <w:rStyle w:val="EndnoteReference"/>
          <w:sz w:val="16"/>
          <w:szCs w:val="16"/>
        </w:rPr>
        <w:endnoteRef/>
      </w:r>
      <w:r w:rsidRPr="004A4118">
        <w:rPr>
          <w:sz w:val="16"/>
          <w:szCs w:val="16"/>
          <w:lang w:val="en-GB"/>
        </w:rPr>
        <w:t xml:space="preserve"> </w:t>
      </w:r>
      <w:r w:rsidR="00231CDB" w:rsidRPr="008F7F01">
        <w:rPr>
          <w:rFonts w:ascii="Verdana" w:hAnsi="Verdana"/>
          <w:color w:val="000000" w:themeColor="text1"/>
          <w:sz w:val="16"/>
          <w:szCs w:val="16"/>
          <w:lang w:val="en-GB"/>
        </w:rPr>
        <w:t>All refererences to "</w:t>
      </w:r>
      <w:r w:rsidR="00231CDB" w:rsidRPr="008F7F01">
        <w:rPr>
          <w:rFonts w:ascii="Verdana" w:hAnsi="Verdana"/>
          <w:b/>
          <w:color w:val="000000" w:themeColor="text1"/>
          <w:sz w:val="16"/>
          <w:szCs w:val="16"/>
          <w:lang w:val="en-GB"/>
        </w:rPr>
        <w:t>enterprise</w:t>
      </w:r>
      <w:r w:rsidR="00231CDB" w:rsidRPr="008F7F01">
        <w:rPr>
          <w:rFonts w:ascii="Verdana" w:hAnsi="Verdana"/>
          <w:color w:val="000000" w:themeColor="text1"/>
          <w:sz w:val="16"/>
          <w:szCs w:val="16"/>
          <w:lang w:val="en-GB"/>
        </w:rPr>
        <w:t>" are only applicable to mobility for staff between EU Member States and third countries associated to the programme or within Capacity Building projects.</w:t>
      </w:r>
    </w:p>
  </w:endnote>
  <w:endnote w:id="7">
    <w:p w14:paraId="2A32932D" w14:textId="7A2980AD" w:rsidR="008F1CA2" w:rsidRPr="008F1CA2" w:rsidRDefault="008F1CA2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8F7F01">
        <w:rPr>
          <w:rStyle w:val="EndnoteReference"/>
          <w:rFonts w:ascii="Verdana" w:hAnsi="Verdana"/>
          <w:color w:val="000000" w:themeColor="text1"/>
          <w:sz w:val="16"/>
          <w:szCs w:val="16"/>
        </w:rPr>
        <w:endnoteRef/>
      </w:r>
      <w:r w:rsidRPr="008F7F01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="00231CDB" w:rsidRPr="008F7F01">
        <w:rPr>
          <w:rFonts w:ascii="Verdana" w:hAnsi="Verdana"/>
          <w:color w:val="000000" w:themeColor="text1"/>
          <w:sz w:val="16"/>
          <w:szCs w:val="16"/>
          <w:lang w:val="en-GB"/>
        </w:rPr>
        <w:t xml:space="preserve">Circulating papers with original signatures is not compulsory. Scanned copies of signatures or electronic signatures may be accepted, </w:t>
      </w:r>
      <w:r w:rsidR="00231CDB" w:rsidRPr="008F7F01">
        <w:rPr>
          <w:rFonts w:ascii="Verdana" w:hAnsi="Verdana" w:cs="Calibri"/>
          <w:color w:val="000000" w:themeColor="text1"/>
          <w:sz w:val="16"/>
          <w:szCs w:val="16"/>
          <w:lang w:val="en-GB"/>
        </w:rPr>
        <w:t xml:space="preserve">depending on the national legislation of the country of the sending institution (in the case of mobility with third coutnries not associated to the programme: the national legislation of the EU Member State or third country associated to the programme). </w:t>
      </w:r>
      <w:r w:rsidR="00231CDB" w:rsidRPr="008F7F01">
        <w:rPr>
          <w:rFonts w:ascii="Verdana" w:hAnsi="Verdana"/>
          <w:color w:val="000000" w:themeColor="text1"/>
          <w:sz w:val="16"/>
          <w:szCs w:val="16"/>
          <w:lang w:val="en-GB"/>
        </w:rPr>
        <w:t>Certificates of attendance can be provided electronically or through any other means accessible to the staff member and the sending institution.</w:t>
      </w:r>
      <w:r w:rsidRPr="008F1CA2">
        <w:rPr>
          <w:rFonts w:ascii="Verdana" w:hAnsi="Verdana"/>
          <w:sz w:val="16"/>
          <w:szCs w:val="16"/>
          <w:lang w:val="en-GB"/>
        </w:rPr>
        <w:tab/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30F96D2" w:rsidR="009F32D0" w:rsidRDefault="009F32D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4B6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5" w14:textId="77777777" w:rsidR="005655B4" w:rsidRDefault="005655B4">
    <w:pPr>
      <w:pStyle w:val="Footer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27380" w14:textId="77777777" w:rsidR="00AD6B78" w:rsidRDefault="00AD6B78">
      <w:r>
        <w:separator/>
      </w:r>
    </w:p>
  </w:footnote>
  <w:footnote w:type="continuationSeparator" w:id="0">
    <w:p w14:paraId="278A292E" w14:textId="77777777" w:rsidR="00AD6B78" w:rsidRDefault="00AD6B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BE" w14:textId="5BDB7017" w:rsidR="00495B18" w:rsidRPr="00495B18" w:rsidRDefault="00351916">
    <w:pPr>
      <w:rPr>
        <w:rFonts w:ascii="Arial Narrow" w:hAnsi="Arial Narrow"/>
        <w:sz w:val="18"/>
        <w:szCs w:val="18"/>
        <w:lang w:val="en-GB"/>
      </w:rPr>
    </w:pPr>
    <w:r>
      <w:rPr>
        <w:rFonts w:ascii="Verdana" w:hAnsi="Verdana"/>
        <w:b/>
        <w:noProof/>
        <w:sz w:val="18"/>
        <w:szCs w:val="18"/>
        <w:lang w:val="nl-NL" w:eastAsia="zh-CN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D72C5C7" wp14:editId="3D5574D0">
              <wp:simplePos x="0" y="0"/>
              <wp:positionH relativeFrom="column">
                <wp:posOffset>3714115</wp:posOffset>
              </wp:positionH>
              <wp:positionV relativeFrom="paragraph">
                <wp:posOffset>261620</wp:posOffset>
              </wp:positionV>
              <wp:extent cx="1728470" cy="603885"/>
              <wp:effectExtent l="0" t="0" r="0" b="5715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603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8595B2" w14:textId="77777777" w:rsidR="00351916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</w:p>
                        <w:p w14:paraId="5D72C5D1" w14:textId="42533B79" w:rsidR="00AD66BB" w:rsidRPr="00AD66BB" w:rsidRDefault="00351916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2C5C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292.45pt;margin-top:20.6pt;width:136.1pt;height:47.5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9UCsw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" filled="f" stroked="f">
              <v:textbox>
                <w:txbxContent>
                  <w:p w14:paraId="7C8595B2" w14:textId="77777777" w:rsidR="00351916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</w:p>
                  <w:p w14:paraId="5D72C5D1" w14:textId="42533B79" w:rsidR="00AD66BB" w:rsidRPr="00AD66BB" w:rsidRDefault="00351916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D72C5D2" w14:textId="77777777" w:rsidR="007967A9" w:rsidRDefault="007A4430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D72C5D3" w14:textId="77777777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t’s name</w:t>
                    </w:r>
                  </w:p>
                  <w:p w14:paraId="5D72C5D4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907AAC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0B1FBE7D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nl-NL" w:eastAsia="zh-CN"/>
            </w:rPr>
            <w:drawing>
              <wp:anchor distT="0" distB="0" distL="114300" distR="114300" simplePos="0" relativeHeight="251659264" behindDoc="0" locked="0" layoutInCell="1" allowOverlap="1" wp14:anchorId="5D72C5C9" wp14:editId="502405D3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52FF36CA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77777777" w:rsidR="00506408" w:rsidRPr="00495B18" w:rsidRDefault="00506408" w:rsidP="00967BFC">
    <w:pPr>
      <w:pStyle w:val="Header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4" w14:textId="77777777" w:rsidR="00506408" w:rsidRPr="00865FC1" w:rsidRDefault="00506408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7"/>
  </w:num>
  <w:num w:numId="5">
    <w:abstractNumId w:val="20"/>
  </w:num>
  <w:num w:numId="6">
    <w:abstractNumId w:val="26"/>
  </w:num>
  <w:num w:numId="7">
    <w:abstractNumId w:val="41"/>
  </w:num>
  <w:num w:numId="8">
    <w:abstractNumId w:val="42"/>
  </w:num>
  <w:num w:numId="9">
    <w:abstractNumId w:val="24"/>
  </w:num>
  <w:num w:numId="10">
    <w:abstractNumId w:val="40"/>
  </w:num>
  <w:num w:numId="11">
    <w:abstractNumId w:val="38"/>
  </w:num>
  <w:num w:numId="12">
    <w:abstractNumId w:val="30"/>
  </w:num>
  <w:num w:numId="13">
    <w:abstractNumId w:val="36"/>
  </w:num>
  <w:num w:numId="14">
    <w:abstractNumId w:val="19"/>
  </w:num>
  <w:num w:numId="15">
    <w:abstractNumId w:val="25"/>
  </w:num>
  <w:num w:numId="16">
    <w:abstractNumId w:val="15"/>
  </w:num>
  <w:num w:numId="17">
    <w:abstractNumId w:val="21"/>
  </w:num>
  <w:num w:numId="18">
    <w:abstractNumId w:val="43"/>
  </w:num>
  <w:num w:numId="19">
    <w:abstractNumId w:val="32"/>
  </w:num>
  <w:num w:numId="20">
    <w:abstractNumId w:val="17"/>
  </w:num>
  <w:num w:numId="21">
    <w:abstractNumId w:val="28"/>
  </w:num>
  <w:num w:numId="22">
    <w:abstractNumId w:val="29"/>
  </w:num>
  <w:num w:numId="23">
    <w:abstractNumId w:val="31"/>
  </w:num>
  <w:num w:numId="24">
    <w:abstractNumId w:val="4"/>
  </w:num>
  <w:num w:numId="25">
    <w:abstractNumId w:val="7"/>
  </w:num>
  <w:num w:numId="26">
    <w:abstractNumId w:val="34"/>
  </w:num>
  <w:num w:numId="27">
    <w:abstractNumId w:val="16"/>
  </w:num>
  <w:num w:numId="28">
    <w:abstractNumId w:val="10"/>
  </w:num>
  <w:num w:numId="29">
    <w:abstractNumId w:val="37"/>
  </w:num>
  <w:num w:numId="30">
    <w:abstractNumId w:val="33"/>
  </w:num>
  <w:num w:numId="31">
    <w:abstractNumId w:val="23"/>
  </w:num>
  <w:num w:numId="32">
    <w:abstractNumId w:val="12"/>
  </w:num>
  <w:num w:numId="33">
    <w:abstractNumId w:val="35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5"/>
  </w:num>
  <w:num w:numId="39">
    <w:abstractNumId w:val="44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5B5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45F3A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D7"/>
    <w:rsid w:val="002270FF"/>
    <w:rsid w:val="0022740E"/>
    <w:rsid w:val="0022745E"/>
    <w:rsid w:val="00230F50"/>
    <w:rsid w:val="00231CDB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1916"/>
    <w:rsid w:val="00354F60"/>
    <w:rsid w:val="003559A5"/>
    <w:rsid w:val="003566D6"/>
    <w:rsid w:val="00356AC6"/>
    <w:rsid w:val="0035727D"/>
    <w:rsid w:val="00360F1E"/>
    <w:rsid w:val="00361777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84B68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495"/>
    <w:rsid w:val="00651737"/>
    <w:rsid w:val="006520BD"/>
    <w:rsid w:val="00652A67"/>
    <w:rsid w:val="0065353E"/>
    <w:rsid w:val="006541A7"/>
    <w:rsid w:val="00655CF2"/>
    <w:rsid w:val="00656432"/>
    <w:rsid w:val="00657CE7"/>
    <w:rsid w:val="00660AB9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8F7F01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0D1B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3C00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3920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8E7"/>
    <w:rsid w:val="00DC4998"/>
    <w:rsid w:val="00DC5946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5D72C545"/>
  <w15:docId w15:val="{DE887CC1-E2AB-42B1-B5A0-7E500B97A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link w:val="EndnoteTextChar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semiHidden/>
    <w:rsid w:val="00D97FE7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3F5485-79D5-4FDB-8384-5B75CE30B2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6042D97-5254-439C-BD7E-F6600E2DF7B1}">
  <ds:schemaRefs>
    <ds:schemaRef ds:uri="http://schemas.microsoft.com/office/infopath/2007/PartnerControls"/>
    <ds:schemaRef ds:uri="0e52a87e-fa0e-4867-9149-5c43122db7fb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BB1225-4A6F-4E90-932E-7DAA4F9FF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402</Words>
  <Characters>2217</Characters>
  <Application>Microsoft Office Word</Application>
  <DocSecurity>0</DocSecurity>
  <PresentationFormat>Microsoft Word 11.0</PresentationFormat>
  <Lines>18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2614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A. Beijen-den Boer</cp:lastModifiedBy>
  <cp:revision>7</cp:revision>
  <cp:lastPrinted>2023-01-20T12:45:00Z</cp:lastPrinted>
  <dcterms:created xsi:type="dcterms:W3CDTF">2023-02-21T10:44:00Z</dcterms:created>
  <dcterms:modified xsi:type="dcterms:W3CDTF">2025-09-04T13:50:00Z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40001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  <property fmtid="{D5CDD505-2E9C-101B-9397-08002B2CF9AE}" pid="15" name="SpellingChecked">
    <vt:lpwstr>Nee</vt:lpwstr>
  </property>
  <property fmtid="{D5CDD505-2E9C-101B-9397-08002B2CF9AE}" pid="16" name="GrammarChecked">
    <vt:lpwstr>Nee</vt:lpwstr>
  </property>
</Properties>
</file>