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9CC" w:rsidRPr="00C54369" w:rsidRDefault="00ED59CC" w:rsidP="009D59A0">
      <w:pPr>
        <w:pStyle w:val="Heading6"/>
        <w:tabs>
          <w:tab w:val="left" w:pos="7088"/>
        </w:tabs>
        <w:spacing w:line="300" w:lineRule="exact"/>
        <w:jc w:val="both"/>
        <w:rPr>
          <w:rFonts w:ascii="Verdana" w:hAnsi="Verdana"/>
          <w:sz w:val="28"/>
          <w:szCs w:val="28"/>
        </w:rPr>
      </w:pPr>
      <w:bookmarkStart w:id="0" w:name="_GoBack"/>
      <w:bookmarkEnd w:id="0"/>
      <w:r w:rsidRPr="00C54369">
        <w:rPr>
          <w:rFonts w:ascii="Verdana" w:hAnsi="Verdana"/>
          <w:sz w:val="28"/>
          <w:szCs w:val="28"/>
        </w:rPr>
        <w:t>Gecoördineerd examen stralingsbescherming</w:t>
      </w:r>
    </w:p>
    <w:p w:rsidR="00ED59CC" w:rsidRPr="00C54369" w:rsidRDefault="00ED59CC" w:rsidP="009D59A0">
      <w:pPr>
        <w:pStyle w:val="Heading6"/>
        <w:tabs>
          <w:tab w:val="left" w:pos="7088"/>
        </w:tabs>
        <w:spacing w:line="300" w:lineRule="exact"/>
        <w:jc w:val="both"/>
        <w:rPr>
          <w:rFonts w:ascii="Verdana" w:hAnsi="Verdana"/>
          <w:sz w:val="28"/>
          <w:szCs w:val="28"/>
        </w:rPr>
      </w:pPr>
      <w:r w:rsidRPr="00C54369">
        <w:rPr>
          <w:rFonts w:ascii="Verdana" w:hAnsi="Verdana"/>
          <w:sz w:val="28"/>
          <w:szCs w:val="28"/>
        </w:rPr>
        <w:t>Deskundigheidsniveau 3</w:t>
      </w:r>
    </w:p>
    <w:p w:rsidR="00ED59CC" w:rsidRPr="0077534B" w:rsidRDefault="00ED59CC" w:rsidP="009D59A0">
      <w:pPr>
        <w:widowControl w:val="0"/>
        <w:pBdr>
          <w:bottom w:val="single" w:sz="6" w:space="1" w:color="auto"/>
        </w:pBdr>
        <w:tabs>
          <w:tab w:val="right" w:pos="7938"/>
        </w:tabs>
        <w:spacing w:line="300" w:lineRule="exact"/>
        <w:jc w:val="both"/>
        <w:rPr>
          <w:rFonts w:ascii="Verdana" w:hAnsi="Verdana"/>
          <w:szCs w:val="22"/>
          <w:lang w:val="nl-NL"/>
        </w:rPr>
      </w:pPr>
    </w:p>
    <w:p w:rsidR="00ED59CC" w:rsidRPr="00EA1E50" w:rsidRDefault="00F11D7E" w:rsidP="009D59A0">
      <w:pPr>
        <w:widowControl w:val="0"/>
        <w:tabs>
          <w:tab w:val="right" w:pos="7938"/>
        </w:tabs>
        <w:spacing w:line="300" w:lineRule="exact"/>
        <w:jc w:val="both"/>
        <w:rPr>
          <w:rFonts w:ascii="Verdana" w:hAnsi="Verdana"/>
          <w:szCs w:val="22"/>
          <w:lang w:val="nl-NL"/>
        </w:rPr>
      </w:pPr>
      <w:proofErr w:type="spellStart"/>
      <w:r w:rsidRPr="00EA1E50">
        <w:rPr>
          <w:rFonts w:ascii="Verdana" w:hAnsi="Verdana"/>
          <w:szCs w:val="22"/>
          <w:lang w:val="nl-NL"/>
        </w:rPr>
        <w:t>Nuclear</w:t>
      </w:r>
      <w:proofErr w:type="spellEnd"/>
      <w:r w:rsidRPr="00EA1E50">
        <w:rPr>
          <w:rFonts w:ascii="Verdana" w:hAnsi="Verdana"/>
          <w:szCs w:val="22"/>
          <w:lang w:val="nl-NL"/>
        </w:rPr>
        <w:t xml:space="preserve"> Research </w:t>
      </w:r>
      <w:proofErr w:type="spellStart"/>
      <w:r w:rsidRPr="00EA1E50">
        <w:rPr>
          <w:rFonts w:ascii="Verdana" w:hAnsi="Verdana"/>
          <w:szCs w:val="22"/>
          <w:lang w:val="nl-NL"/>
        </w:rPr>
        <w:t>and</w:t>
      </w:r>
      <w:proofErr w:type="spellEnd"/>
      <w:r w:rsidRPr="00EA1E50">
        <w:rPr>
          <w:rFonts w:ascii="Verdana" w:hAnsi="Verdana"/>
          <w:szCs w:val="22"/>
          <w:lang w:val="nl-NL"/>
        </w:rPr>
        <w:t xml:space="preserve"> c</w:t>
      </w:r>
      <w:r w:rsidR="006257BC" w:rsidRPr="00EA1E50">
        <w:rPr>
          <w:rFonts w:ascii="Verdana" w:hAnsi="Verdana"/>
          <w:szCs w:val="22"/>
          <w:lang w:val="nl-NL"/>
        </w:rPr>
        <w:t>onsultancy Group</w:t>
      </w:r>
      <w:r w:rsidR="006257BC" w:rsidRPr="00EA1E50">
        <w:rPr>
          <w:rFonts w:ascii="Verdana" w:hAnsi="Verdana"/>
          <w:szCs w:val="22"/>
          <w:lang w:val="nl-NL"/>
        </w:rPr>
        <w:tab/>
        <w:t>NRG</w:t>
      </w:r>
    </w:p>
    <w:p w:rsidR="00ED59CC" w:rsidRPr="0077534B" w:rsidRDefault="00ED59CC" w:rsidP="009D59A0">
      <w:pPr>
        <w:widowControl w:val="0"/>
        <w:tabs>
          <w:tab w:val="right" w:pos="7938"/>
        </w:tabs>
        <w:spacing w:line="300" w:lineRule="exact"/>
        <w:jc w:val="both"/>
        <w:rPr>
          <w:rFonts w:ascii="Verdana" w:hAnsi="Verdana"/>
          <w:szCs w:val="22"/>
          <w:lang w:val="nl-NL"/>
        </w:rPr>
      </w:pPr>
      <w:r w:rsidRPr="0077534B">
        <w:rPr>
          <w:rFonts w:ascii="Verdana" w:hAnsi="Verdana"/>
          <w:szCs w:val="22"/>
        </w:rPr>
        <w:t>Technische Universiteit Delft</w:t>
      </w:r>
      <w:r w:rsidRPr="0077534B">
        <w:rPr>
          <w:rFonts w:ascii="Verdana" w:hAnsi="Verdana"/>
          <w:szCs w:val="22"/>
        </w:rPr>
        <w:tab/>
        <w:t>TUD</w:t>
      </w:r>
    </w:p>
    <w:p w:rsidR="00ED59CC" w:rsidRPr="0077534B" w:rsidRDefault="00ED59CC" w:rsidP="00A815D5">
      <w:pPr>
        <w:widowControl w:val="0"/>
        <w:tabs>
          <w:tab w:val="right" w:pos="7938"/>
        </w:tabs>
        <w:spacing w:line="300" w:lineRule="exact"/>
        <w:jc w:val="both"/>
        <w:rPr>
          <w:rFonts w:ascii="Verdana" w:hAnsi="Verdana"/>
          <w:szCs w:val="22"/>
          <w:lang w:val="nl-NL"/>
        </w:rPr>
      </w:pPr>
      <w:r w:rsidRPr="00A815D5">
        <w:rPr>
          <w:rFonts w:ascii="Verdana" w:hAnsi="Verdana"/>
          <w:szCs w:val="22"/>
          <w:lang w:val="nl-NL"/>
        </w:rPr>
        <w:t>Boerhaave Nascholing/LUMC</w:t>
      </w:r>
      <w:r w:rsidR="00A815D5" w:rsidRPr="00A815D5">
        <w:rPr>
          <w:rFonts w:ascii="Verdana" w:hAnsi="Verdana"/>
          <w:szCs w:val="22"/>
          <w:lang w:val="nl-NL"/>
        </w:rPr>
        <w:tab/>
        <w:t>BN</w:t>
      </w:r>
      <w:r w:rsidR="00C76B28">
        <w:rPr>
          <w:rFonts w:ascii="Verdana" w:hAnsi="Verdana"/>
          <w:szCs w:val="22"/>
          <w:lang w:val="nl-NL"/>
        </w:rPr>
        <w:t>/LUMC</w:t>
      </w:r>
    </w:p>
    <w:p w:rsidR="00ED59CC" w:rsidRPr="0077534B" w:rsidRDefault="00ED59CC" w:rsidP="00A815D5">
      <w:pPr>
        <w:widowControl w:val="0"/>
        <w:tabs>
          <w:tab w:val="right" w:pos="7938"/>
        </w:tabs>
        <w:spacing w:line="300" w:lineRule="exact"/>
        <w:jc w:val="both"/>
        <w:rPr>
          <w:rFonts w:ascii="Verdana" w:hAnsi="Verdana"/>
          <w:szCs w:val="22"/>
          <w:lang w:val="nl-NL"/>
        </w:rPr>
      </w:pPr>
      <w:r w:rsidRPr="00A815D5">
        <w:rPr>
          <w:rFonts w:ascii="Verdana" w:hAnsi="Verdana"/>
          <w:szCs w:val="22"/>
          <w:lang w:val="nl-NL"/>
        </w:rPr>
        <w:t>Rijksuniversiteit Groningen</w:t>
      </w:r>
      <w:r w:rsidR="00A815D5" w:rsidRPr="00A815D5">
        <w:rPr>
          <w:rFonts w:ascii="Verdana" w:hAnsi="Verdana"/>
          <w:szCs w:val="22"/>
          <w:lang w:val="nl-NL"/>
        </w:rPr>
        <w:tab/>
      </w:r>
      <w:r w:rsidRPr="00A815D5">
        <w:rPr>
          <w:rFonts w:ascii="Verdana" w:hAnsi="Verdana"/>
          <w:szCs w:val="22"/>
          <w:lang w:val="nl-NL"/>
        </w:rPr>
        <w:t>RUG</w:t>
      </w:r>
    </w:p>
    <w:p w:rsidR="00ED59CC" w:rsidRDefault="00C76B28" w:rsidP="009D59A0">
      <w:pPr>
        <w:widowControl w:val="0"/>
        <w:tabs>
          <w:tab w:val="right" w:pos="7938"/>
        </w:tabs>
        <w:spacing w:line="300" w:lineRule="exact"/>
        <w:jc w:val="both"/>
        <w:rPr>
          <w:rFonts w:ascii="Verdana" w:hAnsi="Verdana"/>
          <w:szCs w:val="22"/>
        </w:rPr>
      </w:pPr>
      <w:proofErr w:type="spellStart"/>
      <w:r>
        <w:rPr>
          <w:rFonts w:ascii="Verdana" w:hAnsi="Verdana"/>
          <w:szCs w:val="22"/>
        </w:rPr>
        <w:t>Radboudumc</w:t>
      </w:r>
      <w:proofErr w:type="spellEnd"/>
      <w:r w:rsidR="00ED59CC" w:rsidRPr="0077534B">
        <w:rPr>
          <w:rFonts w:ascii="Verdana" w:hAnsi="Verdana"/>
          <w:szCs w:val="22"/>
        </w:rPr>
        <w:t xml:space="preserve"> </w:t>
      </w:r>
      <w:r w:rsidR="00ED59CC" w:rsidRPr="0077534B">
        <w:rPr>
          <w:rFonts w:ascii="Verdana" w:hAnsi="Verdana"/>
          <w:szCs w:val="22"/>
        </w:rPr>
        <w:tab/>
        <w:t>RUMC</w:t>
      </w:r>
    </w:p>
    <w:p w:rsidR="00EF1414" w:rsidRPr="00235862" w:rsidRDefault="00EF1414" w:rsidP="00EF1414">
      <w:pPr>
        <w:widowControl w:val="0"/>
        <w:pBdr>
          <w:bottom w:val="single" w:sz="4" w:space="1" w:color="auto"/>
        </w:pBdr>
        <w:tabs>
          <w:tab w:val="right" w:pos="7938"/>
        </w:tabs>
        <w:spacing w:line="300" w:lineRule="exact"/>
        <w:jc w:val="both"/>
        <w:rPr>
          <w:rFonts w:ascii="Verdana" w:hAnsi="Verdana"/>
          <w:szCs w:val="22"/>
          <w:lang w:val="fr-FR"/>
        </w:rPr>
      </w:pPr>
      <w:r w:rsidRPr="00235862">
        <w:rPr>
          <w:rFonts w:ascii="Verdana" w:hAnsi="Verdana"/>
          <w:szCs w:val="22"/>
          <w:lang w:val="fr-FR"/>
        </w:rPr>
        <w:t xml:space="preserve">TU </w:t>
      </w:r>
      <w:r w:rsidR="00EB023B">
        <w:rPr>
          <w:rFonts w:ascii="Verdana" w:hAnsi="Verdana"/>
          <w:szCs w:val="22"/>
          <w:lang w:val="fr-FR"/>
        </w:rPr>
        <w:t>Eindhoven</w:t>
      </w:r>
      <w:r w:rsidR="00EB023B">
        <w:rPr>
          <w:rFonts w:ascii="Verdana" w:hAnsi="Verdana"/>
          <w:szCs w:val="22"/>
          <w:lang w:val="fr-FR"/>
        </w:rPr>
        <w:tab/>
        <w:t>TU/e</w:t>
      </w:r>
    </w:p>
    <w:p w:rsidR="00ED59CC" w:rsidRPr="00235862" w:rsidRDefault="00ED59CC" w:rsidP="009D59A0">
      <w:pPr>
        <w:widowControl w:val="0"/>
        <w:tabs>
          <w:tab w:val="right" w:pos="7938"/>
        </w:tabs>
        <w:spacing w:line="300" w:lineRule="exact"/>
        <w:jc w:val="both"/>
        <w:rPr>
          <w:rFonts w:ascii="Verdana" w:hAnsi="Verdana"/>
          <w:szCs w:val="22"/>
          <w:lang w:val="fr-FR"/>
        </w:rPr>
      </w:pPr>
    </w:p>
    <w:p w:rsidR="00ED59CC" w:rsidRPr="00235862" w:rsidRDefault="00ED59CC" w:rsidP="009D59A0">
      <w:pPr>
        <w:widowControl w:val="0"/>
        <w:tabs>
          <w:tab w:val="center" w:pos="4099"/>
        </w:tabs>
        <w:spacing w:line="300" w:lineRule="exact"/>
        <w:jc w:val="both"/>
        <w:rPr>
          <w:rFonts w:ascii="Verdana" w:hAnsi="Verdana"/>
          <w:szCs w:val="22"/>
          <w:lang w:val="fr-FR"/>
        </w:rPr>
      </w:pPr>
      <w:r w:rsidRPr="00235862">
        <w:rPr>
          <w:rFonts w:ascii="Verdana" w:hAnsi="Verdana"/>
          <w:szCs w:val="22"/>
          <w:lang w:val="fr-FR"/>
        </w:rPr>
        <w:tab/>
      </w:r>
      <w:proofErr w:type="spellStart"/>
      <w:r w:rsidRPr="00235862">
        <w:rPr>
          <w:rFonts w:ascii="Verdana" w:hAnsi="Verdana"/>
          <w:szCs w:val="22"/>
          <w:lang w:val="fr-FR"/>
        </w:rPr>
        <w:t>examendatum</w:t>
      </w:r>
      <w:proofErr w:type="spellEnd"/>
      <w:r w:rsidRPr="00235862">
        <w:rPr>
          <w:rFonts w:ascii="Verdana" w:hAnsi="Verdana"/>
          <w:szCs w:val="22"/>
          <w:lang w:val="fr-FR"/>
        </w:rPr>
        <w:t xml:space="preserve">: </w:t>
      </w:r>
      <w:r w:rsidR="00C76B28">
        <w:rPr>
          <w:rFonts w:ascii="Verdana" w:hAnsi="Verdana"/>
          <w:szCs w:val="22"/>
          <w:lang w:val="fr-FR"/>
        </w:rPr>
        <w:t xml:space="preserve">8 </w:t>
      </w:r>
      <w:proofErr w:type="spellStart"/>
      <w:r w:rsidR="00C76B28">
        <w:rPr>
          <w:rFonts w:ascii="Verdana" w:hAnsi="Verdana"/>
          <w:szCs w:val="22"/>
          <w:lang w:val="fr-FR"/>
        </w:rPr>
        <w:t>december</w:t>
      </w:r>
      <w:proofErr w:type="spellEnd"/>
      <w:r w:rsidR="00F20F12">
        <w:rPr>
          <w:rFonts w:ascii="Verdana" w:hAnsi="Verdana"/>
          <w:szCs w:val="22"/>
          <w:lang w:val="fr-FR"/>
        </w:rPr>
        <w:t xml:space="preserve"> 2014</w:t>
      </w:r>
    </w:p>
    <w:p w:rsidR="00ED59CC" w:rsidRPr="0077534B" w:rsidRDefault="00ED59CC" w:rsidP="00D70853">
      <w:pPr>
        <w:widowControl w:val="0"/>
        <w:tabs>
          <w:tab w:val="center" w:pos="4099"/>
        </w:tabs>
        <w:spacing w:line="300" w:lineRule="exact"/>
        <w:jc w:val="both"/>
        <w:rPr>
          <w:rFonts w:ascii="Verdana" w:hAnsi="Verdana"/>
          <w:szCs w:val="22"/>
          <w:lang w:val="nl-NL"/>
        </w:rPr>
      </w:pPr>
      <w:r w:rsidRPr="00235862">
        <w:rPr>
          <w:rFonts w:ascii="Verdana" w:hAnsi="Verdana"/>
          <w:szCs w:val="22"/>
          <w:lang w:val="fr-FR"/>
        </w:rPr>
        <w:tab/>
      </w:r>
      <w:r w:rsidRPr="0077534B">
        <w:rPr>
          <w:rFonts w:ascii="Verdana" w:hAnsi="Verdana"/>
          <w:szCs w:val="22"/>
        </w:rPr>
        <w:t>examenduur: 13.30 - 16.30 uur</w:t>
      </w:r>
    </w:p>
    <w:p w:rsidR="00ED59CC" w:rsidRPr="0077534B" w:rsidRDefault="00ED59CC" w:rsidP="009D59A0">
      <w:pPr>
        <w:framePr w:w="1697" w:h="795" w:hSpace="240" w:vSpace="120" w:wrap="auto" w:vAnchor="text" w:hAnchor="margin" w:x="3500" w:y="123"/>
        <w:widowControl w:val="0"/>
        <w:pBdr>
          <w:top w:val="single" w:sz="6" w:space="12" w:color="auto"/>
          <w:left w:val="single" w:sz="6" w:space="10" w:color="auto"/>
          <w:bottom w:val="single" w:sz="6" w:space="12" w:color="auto"/>
          <w:right w:val="single" w:sz="6" w:space="10" w:color="auto"/>
        </w:pBdr>
        <w:tabs>
          <w:tab w:val="left" w:pos="-1440"/>
          <w:tab w:val="left" w:pos="-720"/>
        </w:tabs>
        <w:spacing w:line="300" w:lineRule="exact"/>
        <w:jc w:val="both"/>
        <w:rPr>
          <w:rFonts w:ascii="Verdana" w:hAnsi="Verdana"/>
          <w:szCs w:val="22"/>
          <w:lang w:val="nl-NL"/>
        </w:rPr>
      </w:pPr>
      <w:r w:rsidRPr="0077534B">
        <w:rPr>
          <w:rFonts w:ascii="Verdana" w:hAnsi="Verdana"/>
          <w:b/>
          <w:szCs w:val="22"/>
        </w:rPr>
        <w:t>Instructie:</w:t>
      </w:r>
    </w:p>
    <w:p w:rsidR="00ED59CC" w:rsidRPr="0077534B" w:rsidRDefault="00ED59CC" w:rsidP="009D59A0">
      <w:pPr>
        <w:widowControl w:val="0"/>
        <w:tabs>
          <w:tab w:val="left" w:pos="-1440"/>
          <w:tab w:val="left" w:pos="-720"/>
        </w:tabs>
        <w:spacing w:line="300" w:lineRule="exact"/>
        <w:jc w:val="both"/>
        <w:rPr>
          <w:rFonts w:ascii="Verdana" w:hAnsi="Verdana"/>
          <w:szCs w:val="22"/>
          <w:lang w:val="nl-NL"/>
        </w:rPr>
      </w:pPr>
    </w:p>
    <w:p w:rsidR="00ED59CC" w:rsidRPr="0077534B" w:rsidRDefault="00ED59CC" w:rsidP="009D59A0">
      <w:pPr>
        <w:widowControl w:val="0"/>
        <w:tabs>
          <w:tab w:val="left" w:pos="-1440"/>
          <w:tab w:val="left" w:pos="-720"/>
        </w:tabs>
        <w:spacing w:line="300" w:lineRule="exact"/>
        <w:jc w:val="both"/>
        <w:rPr>
          <w:rFonts w:ascii="Verdana" w:hAnsi="Verdana"/>
          <w:szCs w:val="22"/>
          <w:lang w:val="nl-NL"/>
        </w:rPr>
      </w:pPr>
    </w:p>
    <w:p w:rsidR="00ED59CC" w:rsidRPr="0077534B" w:rsidRDefault="00ED59CC" w:rsidP="009D59A0">
      <w:pPr>
        <w:widowControl w:val="0"/>
        <w:tabs>
          <w:tab w:val="left" w:pos="-1440"/>
          <w:tab w:val="left" w:pos="-720"/>
        </w:tabs>
        <w:spacing w:line="300" w:lineRule="exact"/>
        <w:jc w:val="both"/>
        <w:rPr>
          <w:rFonts w:ascii="Verdana" w:hAnsi="Verdana"/>
          <w:szCs w:val="22"/>
          <w:lang w:val="nl-NL"/>
        </w:rPr>
      </w:pPr>
    </w:p>
    <w:p w:rsidR="00ED59CC" w:rsidRPr="0077534B" w:rsidRDefault="00ED59CC" w:rsidP="009D59A0">
      <w:pPr>
        <w:widowControl w:val="0"/>
        <w:tabs>
          <w:tab w:val="left" w:pos="-1440"/>
          <w:tab w:val="left" w:pos="-720"/>
          <w:tab w:val="left" w:pos="0"/>
        </w:tabs>
        <w:spacing w:line="300" w:lineRule="exact"/>
        <w:ind w:left="360"/>
        <w:jc w:val="both"/>
        <w:rPr>
          <w:rFonts w:ascii="Verdana" w:hAnsi="Verdana"/>
          <w:szCs w:val="22"/>
          <w:lang w:val="nl-NL"/>
        </w:rPr>
      </w:pPr>
    </w:p>
    <w:p w:rsidR="00ED59CC" w:rsidRPr="0077534B" w:rsidRDefault="00815600"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Pr>
          <w:rFonts w:ascii="Verdana" w:hAnsi="Verdana"/>
          <w:b/>
          <w:szCs w:val="22"/>
        </w:rPr>
        <w:t>D</w:t>
      </w:r>
      <w:r w:rsidR="00F11D7E">
        <w:rPr>
          <w:rFonts w:ascii="Verdana" w:hAnsi="Verdana"/>
          <w:b/>
          <w:szCs w:val="22"/>
        </w:rPr>
        <w:t>it examen</w:t>
      </w:r>
      <w:r>
        <w:rPr>
          <w:rFonts w:ascii="Verdana" w:hAnsi="Verdana"/>
          <w:b/>
          <w:szCs w:val="22"/>
        </w:rPr>
        <w:t xml:space="preserve"> omvat </w:t>
      </w:r>
      <w:r w:rsidR="006E0E91">
        <w:rPr>
          <w:rFonts w:ascii="Verdana" w:hAnsi="Verdana"/>
          <w:b/>
          <w:szCs w:val="22"/>
        </w:rPr>
        <w:t>11</w:t>
      </w:r>
      <w:r w:rsidR="00FB39B4">
        <w:rPr>
          <w:rFonts w:ascii="Verdana" w:hAnsi="Verdana"/>
          <w:b/>
          <w:szCs w:val="22"/>
        </w:rPr>
        <w:t xml:space="preserve"> </w:t>
      </w:r>
      <w:r w:rsidR="00ED59CC" w:rsidRPr="0077534B">
        <w:rPr>
          <w:rFonts w:ascii="Verdana" w:hAnsi="Verdana"/>
          <w:b/>
          <w:szCs w:val="22"/>
        </w:rPr>
        <w:t>genummerde pagina</w:t>
      </w:r>
      <w:r w:rsidR="00ED59CC">
        <w:rPr>
          <w:rFonts w:ascii="Verdana" w:hAnsi="Verdana"/>
          <w:b/>
          <w:szCs w:val="22"/>
        </w:rPr>
        <w:t>’</w:t>
      </w:r>
      <w:r w:rsidR="00ED59CC" w:rsidRPr="0077534B">
        <w:rPr>
          <w:rFonts w:ascii="Verdana" w:hAnsi="Verdana"/>
          <w:b/>
          <w:szCs w:val="22"/>
        </w:rPr>
        <w:t>s</w:t>
      </w:r>
      <w:r w:rsidR="00504F5E">
        <w:rPr>
          <w:rFonts w:ascii="Verdana" w:hAnsi="Verdana"/>
          <w:b/>
          <w:szCs w:val="22"/>
        </w:rPr>
        <w:t xml:space="preserve"> en een </w:t>
      </w:r>
      <w:r w:rsidR="00ED59CC">
        <w:rPr>
          <w:rFonts w:ascii="Verdana" w:hAnsi="Verdana"/>
          <w:b/>
          <w:szCs w:val="22"/>
        </w:rPr>
        <w:t>losse bijlage met gegevens van</w:t>
      </w:r>
      <w:r w:rsidR="001D41EF">
        <w:rPr>
          <w:rFonts w:ascii="Verdana" w:hAnsi="Verdana"/>
          <w:b/>
          <w:szCs w:val="22"/>
        </w:rPr>
        <w:t xml:space="preserve"> 16</w:t>
      </w:r>
      <w:r w:rsidR="00EA1E50">
        <w:rPr>
          <w:rFonts w:ascii="Verdana" w:hAnsi="Verdana"/>
          <w:b/>
          <w:szCs w:val="22"/>
        </w:rPr>
        <w:t xml:space="preserve"> </w:t>
      </w:r>
      <w:r w:rsidR="00ED59CC">
        <w:rPr>
          <w:rFonts w:ascii="Verdana" w:hAnsi="Verdana"/>
          <w:b/>
          <w:szCs w:val="22"/>
        </w:rPr>
        <w:t>pagina’s</w:t>
      </w:r>
      <w:r w:rsidR="00ED59CC" w:rsidRPr="0077534B">
        <w:rPr>
          <w:rFonts w:ascii="Verdana" w:hAnsi="Verdana"/>
          <w:b/>
          <w:szCs w:val="22"/>
        </w:rPr>
        <w:t xml:space="preserve">. </w:t>
      </w:r>
      <w:r w:rsidR="00F11D7E">
        <w:rPr>
          <w:rFonts w:ascii="Verdana" w:hAnsi="Verdana"/>
          <w:b/>
          <w:szCs w:val="22"/>
        </w:rPr>
        <w:t>Controleer dit</w:t>
      </w:r>
      <w:r w:rsidR="00ED59CC" w:rsidRPr="0077534B">
        <w:rPr>
          <w:rFonts w:ascii="Verdana" w:hAnsi="Verdana"/>
          <w:b/>
          <w:szCs w:val="22"/>
        </w:rPr>
        <w:t>!</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Schrijf uw oplossingen en antwoorden op de daartoe verstrekte uitwerkbladen. Ook alle niet gebruikte uitwerkbladen dient u in te leveren.</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 xml:space="preserve">Vermeld </w:t>
      </w:r>
      <w:r w:rsidRPr="0077534B">
        <w:rPr>
          <w:rFonts w:ascii="Verdana" w:hAnsi="Verdana"/>
          <w:b/>
          <w:szCs w:val="22"/>
        </w:rPr>
        <w:t>alleen uw examennummer</w:t>
      </w:r>
      <w:r w:rsidRPr="0077534B">
        <w:rPr>
          <w:rFonts w:ascii="Verdana" w:hAnsi="Verdana"/>
          <w:szCs w:val="22"/>
        </w:rPr>
        <w:t xml:space="preserve"> op de uitwerkbladen (dus niet uw naam en adres). </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Het is geoorloofd boeken, persoonlijke aantekeningen en ander documentatiemateriaal te raadplegen voor het beantwoorden van de vragen.</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i/>
          <w:szCs w:val="22"/>
        </w:rPr>
        <w:t xml:space="preserve">Met nadruk wordt erop gewezen dat u ook dient aan te geven via welke </w:t>
      </w:r>
      <w:r w:rsidRPr="0077534B">
        <w:rPr>
          <w:rFonts w:ascii="Verdana" w:hAnsi="Verdana"/>
          <w:b/>
          <w:i/>
          <w:szCs w:val="22"/>
        </w:rPr>
        <w:t>berekeningsmethode</w:t>
      </w:r>
      <w:r w:rsidRPr="0077534B">
        <w:rPr>
          <w:rFonts w:ascii="Verdana" w:hAnsi="Verdana"/>
          <w:i/>
          <w:szCs w:val="22"/>
        </w:rPr>
        <w:t xml:space="preserve"> en</w:t>
      </w:r>
      <w:r w:rsidR="00F11D7E">
        <w:rPr>
          <w:rFonts w:ascii="Verdana" w:hAnsi="Verdana"/>
          <w:i/>
          <w:szCs w:val="22"/>
        </w:rPr>
        <w:t>/of</w:t>
      </w:r>
      <w:r w:rsidRPr="0077534B">
        <w:rPr>
          <w:rFonts w:ascii="Verdana" w:hAnsi="Verdana"/>
          <w:i/>
          <w:szCs w:val="22"/>
        </w:rPr>
        <w:t xml:space="preserve"> volgens welke </w:t>
      </w:r>
      <w:r w:rsidRPr="0077534B">
        <w:rPr>
          <w:rFonts w:ascii="Verdana" w:hAnsi="Verdana"/>
          <w:b/>
          <w:i/>
          <w:szCs w:val="22"/>
        </w:rPr>
        <w:t>beredenering</w:t>
      </w:r>
      <w:r w:rsidRPr="0077534B">
        <w:rPr>
          <w:rFonts w:ascii="Verdana" w:hAnsi="Verdana"/>
          <w:i/>
          <w:szCs w:val="22"/>
        </w:rPr>
        <w:t xml:space="preserve"> u tot de oplossing komt</w:t>
      </w:r>
      <w:r w:rsidRPr="0077534B">
        <w:rPr>
          <w:rFonts w:ascii="Verdana" w:hAnsi="Verdana"/>
          <w:szCs w:val="22"/>
        </w:rPr>
        <w:t xml:space="preserve">. </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 xml:space="preserve">Indien u een onderdeel van een vraagstuk niet kunt uitrekenen en het antwoord nodig is voor het oplossen van de rest van het vraagstuk, mag u uitgaan van een fictief antwoord. </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Voor sommige vraagstukken behoeven niet alle gegevens noodzakelijkerwijs te worden gebruikt.</w:t>
      </w:r>
    </w:p>
    <w:p w:rsidR="00ED59CC" w:rsidRPr="0077534B" w:rsidRDefault="00ED59CC" w:rsidP="009D59A0">
      <w:pPr>
        <w:widowControl w:val="0"/>
        <w:numPr>
          <w:ilvl w:val="0"/>
          <w:numId w:val="1"/>
        </w:numPr>
        <w:tabs>
          <w:tab w:val="left" w:pos="-1440"/>
          <w:tab w:val="left" w:pos="-720"/>
          <w:tab w:val="left" w:pos="0"/>
        </w:tabs>
        <w:spacing w:line="300" w:lineRule="exact"/>
        <w:jc w:val="both"/>
        <w:rPr>
          <w:rFonts w:ascii="Verdana" w:hAnsi="Verdana"/>
          <w:szCs w:val="22"/>
          <w:lang w:val="nl-NL"/>
        </w:rPr>
      </w:pPr>
      <w:r w:rsidRPr="0077534B">
        <w:rPr>
          <w:rFonts w:ascii="Verdana" w:hAnsi="Verdana"/>
          <w:szCs w:val="22"/>
        </w:rPr>
        <w:t>In totaal kunt u 67 punten behalen bij het goed oplossen van de vraagstukken. De puntenverdeling over de vraagstukken is als volgt:</w:t>
      </w:r>
    </w:p>
    <w:p w:rsidR="00ED59CC" w:rsidRPr="00F11D7E" w:rsidRDefault="00A536EC" w:rsidP="00B15A6F">
      <w:pPr>
        <w:widowControl w:val="0"/>
        <w:tabs>
          <w:tab w:val="left" w:pos="-1440"/>
          <w:tab w:val="left" w:pos="-720"/>
          <w:tab w:val="left" w:pos="0"/>
        </w:tabs>
        <w:spacing w:line="300" w:lineRule="exact"/>
        <w:ind w:left="357"/>
        <w:jc w:val="both"/>
        <w:rPr>
          <w:rFonts w:ascii="Verdana" w:hAnsi="Verdana"/>
          <w:szCs w:val="22"/>
        </w:rPr>
      </w:pPr>
      <w:r>
        <w:rPr>
          <w:rFonts w:ascii="Verdana" w:hAnsi="Verdana"/>
          <w:szCs w:val="22"/>
        </w:rPr>
        <w:tab/>
      </w:r>
      <w:r>
        <w:rPr>
          <w:rFonts w:ascii="Verdana" w:hAnsi="Verdana"/>
          <w:szCs w:val="22"/>
        </w:rPr>
        <w:tab/>
      </w:r>
      <w:r>
        <w:rPr>
          <w:rFonts w:ascii="Verdana" w:hAnsi="Verdana"/>
          <w:szCs w:val="22"/>
        </w:rPr>
        <w:tab/>
      </w:r>
      <w:r w:rsidRPr="00F11D7E">
        <w:rPr>
          <w:rFonts w:ascii="Verdana" w:hAnsi="Verdana"/>
          <w:szCs w:val="22"/>
        </w:rPr>
        <w:t>Vraagstuk</w:t>
      </w:r>
      <w:r w:rsidR="00F11D7E">
        <w:rPr>
          <w:rFonts w:ascii="Verdana" w:hAnsi="Verdana"/>
          <w:szCs w:val="22"/>
        </w:rPr>
        <w:t xml:space="preserve"> 1: </w:t>
      </w:r>
      <w:r w:rsidR="00593597">
        <w:rPr>
          <w:rFonts w:ascii="Verdana" w:hAnsi="Verdana"/>
          <w:szCs w:val="22"/>
        </w:rPr>
        <w:t>1</w:t>
      </w:r>
      <w:r w:rsidR="0094535B">
        <w:rPr>
          <w:rFonts w:ascii="Verdana" w:hAnsi="Verdana"/>
          <w:szCs w:val="22"/>
        </w:rPr>
        <w:t>6</w:t>
      </w:r>
      <w:r w:rsidR="00ED59CC" w:rsidRPr="00F11D7E">
        <w:rPr>
          <w:rFonts w:ascii="Verdana" w:hAnsi="Verdana"/>
          <w:szCs w:val="22"/>
        </w:rPr>
        <w:t xml:space="preserve"> punten</w:t>
      </w:r>
    </w:p>
    <w:p w:rsidR="00ED59CC" w:rsidRPr="00F11D7E" w:rsidRDefault="00ED59CC" w:rsidP="00B15A6F">
      <w:pPr>
        <w:widowControl w:val="0"/>
        <w:tabs>
          <w:tab w:val="left" w:pos="-1440"/>
          <w:tab w:val="left" w:pos="-720"/>
          <w:tab w:val="left" w:pos="0"/>
        </w:tabs>
        <w:spacing w:line="300" w:lineRule="exact"/>
        <w:ind w:left="357"/>
        <w:jc w:val="both"/>
        <w:rPr>
          <w:rFonts w:ascii="Verdana" w:hAnsi="Verdana"/>
          <w:szCs w:val="22"/>
        </w:rPr>
      </w:pPr>
      <w:r w:rsidRPr="00F11D7E">
        <w:rPr>
          <w:rFonts w:ascii="Verdana" w:hAnsi="Verdana"/>
          <w:szCs w:val="22"/>
        </w:rPr>
        <w:tab/>
      </w:r>
      <w:r w:rsidRPr="00F11D7E">
        <w:rPr>
          <w:rFonts w:ascii="Verdana" w:hAnsi="Verdana"/>
          <w:szCs w:val="22"/>
        </w:rPr>
        <w:tab/>
      </w:r>
      <w:r w:rsidRPr="00F11D7E">
        <w:rPr>
          <w:rFonts w:ascii="Verdana" w:hAnsi="Verdana"/>
          <w:szCs w:val="22"/>
        </w:rPr>
        <w:tab/>
        <w:t>Vraagstuk</w:t>
      </w:r>
      <w:r w:rsidR="00F11D7E">
        <w:rPr>
          <w:rFonts w:ascii="Verdana" w:hAnsi="Verdana"/>
          <w:szCs w:val="22"/>
        </w:rPr>
        <w:t xml:space="preserve"> 2: </w:t>
      </w:r>
      <w:r w:rsidR="00593597">
        <w:rPr>
          <w:rFonts w:ascii="Verdana" w:hAnsi="Verdana"/>
          <w:szCs w:val="22"/>
        </w:rPr>
        <w:t>16</w:t>
      </w:r>
      <w:r w:rsidR="00F11D7E">
        <w:rPr>
          <w:rFonts w:ascii="Verdana" w:hAnsi="Verdana"/>
          <w:szCs w:val="22"/>
        </w:rPr>
        <w:t xml:space="preserve"> </w:t>
      </w:r>
      <w:r w:rsidRPr="00F11D7E">
        <w:rPr>
          <w:rFonts w:ascii="Verdana" w:hAnsi="Verdana"/>
          <w:szCs w:val="22"/>
        </w:rPr>
        <w:t>punten</w:t>
      </w:r>
    </w:p>
    <w:p w:rsidR="00ED59CC" w:rsidRPr="00F11D7E" w:rsidRDefault="00A536EC" w:rsidP="00B15A6F">
      <w:pPr>
        <w:widowControl w:val="0"/>
        <w:tabs>
          <w:tab w:val="left" w:pos="-1440"/>
          <w:tab w:val="left" w:pos="-720"/>
          <w:tab w:val="left" w:pos="0"/>
        </w:tabs>
        <w:spacing w:line="300" w:lineRule="exact"/>
        <w:ind w:left="357"/>
        <w:jc w:val="both"/>
        <w:rPr>
          <w:rFonts w:ascii="Verdana" w:hAnsi="Verdana"/>
          <w:szCs w:val="22"/>
        </w:rPr>
      </w:pPr>
      <w:r w:rsidRPr="00F11D7E">
        <w:rPr>
          <w:rFonts w:ascii="Verdana" w:hAnsi="Verdana"/>
          <w:szCs w:val="22"/>
        </w:rPr>
        <w:tab/>
      </w:r>
      <w:r w:rsidRPr="00F11D7E">
        <w:rPr>
          <w:rFonts w:ascii="Verdana" w:hAnsi="Verdana"/>
          <w:szCs w:val="22"/>
        </w:rPr>
        <w:tab/>
      </w:r>
      <w:r w:rsidRPr="00F11D7E">
        <w:rPr>
          <w:rFonts w:ascii="Verdana" w:hAnsi="Verdana"/>
          <w:szCs w:val="22"/>
        </w:rPr>
        <w:tab/>
        <w:t>Vraagstuk</w:t>
      </w:r>
      <w:r w:rsidR="00F11D7E">
        <w:rPr>
          <w:rFonts w:ascii="Verdana" w:hAnsi="Verdana"/>
          <w:szCs w:val="22"/>
        </w:rPr>
        <w:t xml:space="preserve"> 3: </w:t>
      </w:r>
      <w:r w:rsidR="00593597">
        <w:rPr>
          <w:rFonts w:ascii="Verdana" w:hAnsi="Verdana"/>
          <w:szCs w:val="22"/>
        </w:rPr>
        <w:t>1</w:t>
      </w:r>
      <w:r w:rsidR="0094535B">
        <w:rPr>
          <w:rFonts w:ascii="Verdana" w:hAnsi="Verdana"/>
          <w:szCs w:val="22"/>
        </w:rPr>
        <w:t>8</w:t>
      </w:r>
      <w:r w:rsidR="00F11D7E">
        <w:rPr>
          <w:rFonts w:ascii="Verdana" w:hAnsi="Verdana"/>
          <w:szCs w:val="22"/>
        </w:rPr>
        <w:t xml:space="preserve"> </w:t>
      </w:r>
      <w:r w:rsidR="00ED59CC" w:rsidRPr="00F11D7E">
        <w:rPr>
          <w:rFonts w:ascii="Verdana" w:hAnsi="Verdana"/>
          <w:szCs w:val="22"/>
        </w:rPr>
        <w:t>punten</w:t>
      </w:r>
    </w:p>
    <w:p w:rsidR="00ED59CC" w:rsidRPr="00F11D7E" w:rsidRDefault="00F11D7E" w:rsidP="00B15A6F">
      <w:pPr>
        <w:widowControl w:val="0"/>
        <w:tabs>
          <w:tab w:val="left" w:pos="-1440"/>
          <w:tab w:val="left" w:pos="-720"/>
          <w:tab w:val="left" w:pos="0"/>
        </w:tabs>
        <w:spacing w:line="300" w:lineRule="exact"/>
        <w:ind w:left="357"/>
        <w:jc w:val="both"/>
        <w:rPr>
          <w:rFonts w:ascii="Verdana" w:hAnsi="Verdana"/>
          <w:szCs w:val="22"/>
          <w:lang w:val="nl-NL"/>
        </w:rPr>
      </w:pPr>
      <w:r>
        <w:rPr>
          <w:rFonts w:ascii="Verdana" w:hAnsi="Verdana"/>
          <w:szCs w:val="22"/>
        </w:rPr>
        <w:tab/>
      </w:r>
      <w:r>
        <w:rPr>
          <w:rFonts w:ascii="Verdana" w:hAnsi="Verdana"/>
          <w:szCs w:val="22"/>
        </w:rPr>
        <w:tab/>
      </w:r>
      <w:r>
        <w:rPr>
          <w:rFonts w:ascii="Verdana" w:hAnsi="Verdana"/>
          <w:szCs w:val="22"/>
        </w:rPr>
        <w:tab/>
        <w:t xml:space="preserve">Vraagstuk 4: </w:t>
      </w:r>
      <w:r w:rsidR="00593597">
        <w:rPr>
          <w:rFonts w:ascii="Verdana" w:hAnsi="Verdana"/>
          <w:szCs w:val="22"/>
        </w:rPr>
        <w:t>1</w:t>
      </w:r>
      <w:r w:rsidR="0094535B">
        <w:rPr>
          <w:rFonts w:ascii="Verdana" w:hAnsi="Verdana"/>
          <w:szCs w:val="22"/>
        </w:rPr>
        <w:t>7</w:t>
      </w:r>
      <w:r>
        <w:rPr>
          <w:rFonts w:ascii="Verdana" w:hAnsi="Verdana"/>
          <w:szCs w:val="22"/>
        </w:rPr>
        <w:t xml:space="preserve"> </w:t>
      </w:r>
      <w:r w:rsidR="00ED59CC" w:rsidRPr="00F11D7E">
        <w:rPr>
          <w:rFonts w:ascii="Verdana" w:hAnsi="Verdana"/>
          <w:szCs w:val="22"/>
        </w:rPr>
        <w:t>punten</w:t>
      </w:r>
    </w:p>
    <w:p w:rsidR="00CE3170" w:rsidRDefault="00ED59CC">
      <w:pPr>
        <w:rPr>
          <w:rFonts w:ascii="Verdana" w:hAnsi="Verdana"/>
          <w:iCs/>
          <w:szCs w:val="22"/>
        </w:rPr>
      </w:pPr>
      <w:r w:rsidRPr="0077534B">
        <w:rPr>
          <w:rFonts w:ascii="Verdana" w:hAnsi="Verdana"/>
          <w:iCs/>
          <w:szCs w:val="22"/>
        </w:rPr>
        <w:br w:type="page"/>
      </w:r>
    </w:p>
    <w:p w:rsidR="00894F8F" w:rsidRPr="00894F8F" w:rsidRDefault="00894F8F" w:rsidP="00894F8F">
      <w:pPr>
        <w:spacing w:line="300" w:lineRule="exact"/>
        <w:rPr>
          <w:rFonts w:ascii="Verdana" w:hAnsi="Verdana"/>
          <w:b/>
          <w:sz w:val="28"/>
          <w:szCs w:val="28"/>
          <w:lang w:val="nl-NL"/>
        </w:rPr>
      </w:pPr>
      <w:r w:rsidRPr="00894F8F">
        <w:rPr>
          <w:rFonts w:ascii="Verdana" w:hAnsi="Verdana"/>
          <w:b/>
          <w:sz w:val="28"/>
          <w:szCs w:val="28"/>
          <w:lang w:val="nl-NL"/>
        </w:rPr>
        <w:lastRenderedPageBreak/>
        <w:t>Vraagstuk 1</w:t>
      </w:r>
      <w:r w:rsidRPr="00894F8F">
        <w:rPr>
          <w:rFonts w:ascii="Verdana" w:hAnsi="Verdana"/>
          <w:b/>
          <w:sz w:val="28"/>
          <w:szCs w:val="28"/>
          <w:lang w:val="nl-NL"/>
        </w:rPr>
        <w:tab/>
      </w:r>
      <w:r w:rsidR="00895790" w:rsidRPr="00E33511">
        <w:rPr>
          <w:rFonts w:ascii="Verdana" w:hAnsi="Verdana"/>
          <w:b/>
          <w:sz w:val="28"/>
          <w:szCs w:val="28"/>
        </w:rPr>
        <w:t xml:space="preserve">Productie van </w:t>
      </w:r>
      <w:r w:rsidR="00895790" w:rsidRPr="00E33511">
        <w:rPr>
          <w:rFonts w:ascii="Verdana" w:hAnsi="Verdana"/>
          <w:b/>
          <w:sz w:val="28"/>
          <w:szCs w:val="28"/>
          <w:vertAlign w:val="superscript"/>
        </w:rPr>
        <w:t>11</w:t>
      </w:r>
      <w:r w:rsidR="00895790" w:rsidRPr="00E33511">
        <w:rPr>
          <w:rFonts w:ascii="Verdana" w:hAnsi="Verdana"/>
          <w:b/>
          <w:sz w:val="28"/>
          <w:szCs w:val="28"/>
        </w:rPr>
        <w:t>C voor PET</w:t>
      </w:r>
    </w:p>
    <w:p w:rsidR="00895790" w:rsidRPr="00E33511" w:rsidRDefault="00895790" w:rsidP="00895790">
      <w:pPr>
        <w:spacing w:line="300" w:lineRule="exact"/>
        <w:rPr>
          <w:rFonts w:ascii="Verdana" w:hAnsi="Verdana"/>
        </w:rPr>
      </w:pPr>
    </w:p>
    <w:p w:rsidR="00895790" w:rsidRDefault="00895790" w:rsidP="00895790">
      <w:pPr>
        <w:spacing w:line="300" w:lineRule="exact"/>
        <w:rPr>
          <w:rFonts w:ascii="Verdana" w:hAnsi="Verdana"/>
        </w:rPr>
      </w:pPr>
      <w:r w:rsidRPr="000E2B67">
        <w:rPr>
          <w:rFonts w:ascii="Verdana" w:hAnsi="Verdana"/>
        </w:rPr>
        <w:t>In een cycl</w:t>
      </w:r>
      <w:r>
        <w:rPr>
          <w:rFonts w:ascii="Verdana" w:hAnsi="Verdana"/>
        </w:rPr>
        <w:t>otron wordt ten behoeve van Positron Emissie T</w:t>
      </w:r>
      <w:r w:rsidRPr="000E2B67">
        <w:rPr>
          <w:rFonts w:ascii="Verdana" w:hAnsi="Verdana"/>
        </w:rPr>
        <w:t xml:space="preserve">omografie (PET) </w:t>
      </w:r>
      <w:r w:rsidRPr="000E2B67">
        <w:rPr>
          <w:rFonts w:ascii="Verdana" w:hAnsi="Verdana"/>
          <w:vertAlign w:val="superscript"/>
        </w:rPr>
        <w:t>11</w:t>
      </w:r>
      <w:r w:rsidRPr="000E2B67">
        <w:rPr>
          <w:rFonts w:ascii="Verdana" w:hAnsi="Verdana"/>
        </w:rPr>
        <w:t>C geproduceerd</w:t>
      </w:r>
      <w:r>
        <w:rPr>
          <w:rFonts w:ascii="Verdana" w:hAnsi="Verdana"/>
        </w:rPr>
        <w:t>, gemiddeld drie keer per week</w:t>
      </w:r>
      <w:r w:rsidRPr="000E2B67">
        <w:rPr>
          <w:rFonts w:ascii="Verdana" w:hAnsi="Verdana"/>
        </w:rPr>
        <w:t xml:space="preserve"> </w:t>
      </w:r>
      <w:r>
        <w:rPr>
          <w:rFonts w:ascii="Verdana" w:hAnsi="Verdana"/>
        </w:rPr>
        <w:t xml:space="preserve">en </w:t>
      </w:r>
      <w:r w:rsidRPr="000E2B67">
        <w:rPr>
          <w:rFonts w:ascii="Verdana" w:hAnsi="Verdana"/>
        </w:rPr>
        <w:t>steeds maximaal 3,5</w:t>
      </w:r>
      <w:r>
        <w:rPr>
          <w:rFonts w:ascii="Verdana" w:hAnsi="Verdana"/>
        </w:rPr>
        <w:t> </w:t>
      </w:r>
      <w:proofErr w:type="spellStart"/>
      <w:r w:rsidRPr="000E2B67">
        <w:rPr>
          <w:rFonts w:ascii="Verdana" w:hAnsi="Verdana"/>
        </w:rPr>
        <w:t>TBq</w:t>
      </w:r>
      <w:proofErr w:type="spellEnd"/>
      <w:r>
        <w:rPr>
          <w:rFonts w:ascii="Verdana" w:hAnsi="Verdana"/>
        </w:rPr>
        <w:t>.</w:t>
      </w:r>
      <w:r w:rsidRPr="000E2B67">
        <w:rPr>
          <w:rFonts w:ascii="Verdana" w:hAnsi="Verdana"/>
        </w:rPr>
        <w:t xml:space="preserve"> Het </w:t>
      </w:r>
      <w:r>
        <w:rPr>
          <w:rFonts w:ascii="Verdana" w:hAnsi="Verdana"/>
        </w:rPr>
        <w:t xml:space="preserve">geproduceerde </w:t>
      </w:r>
      <w:r w:rsidRPr="000E2B67">
        <w:rPr>
          <w:rFonts w:ascii="Verdana" w:hAnsi="Verdana"/>
          <w:vertAlign w:val="superscript"/>
        </w:rPr>
        <w:t>11</w:t>
      </w:r>
      <w:r w:rsidRPr="000E2B67">
        <w:rPr>
          <w:rFonts w:ascii="Verdana" w:hAnsi="Verdana"/>
        </w:rPr>
        <w:t xml:space="preserve">C wordt in het bijbehorende B-lab in een </w:t>
      </w:r>
      <w:r w:rsidRPr="00A517F8">
        <w:rPr>
          <w:rFonts w:ascii="Verdana" w:hAnsi="Verdana"/>
        </w:rPr>
        <w:t>gesloten werkkast, die voldoet aan de eisen in NEN-EN-12649,</w:t>
      </w:r>
      <w:r w:rsidRPr="000E2B67">
        <w:rPr>
          <w:rFonts w:ascii="Verdana" w:hAnsi="Verdana"/>
        </w:rPr>
        <w:t xml:space="preserve"> gekoppeld aan choline</w:t>
      </w:r>
      <w:r>
        <w:rPr>
          <w:rFonts w:ascii="Verdana" w:hAnsi="Verdana"/>
        </w:rPr>
        <w:t xml:space="preserve"> (een </w:t>
      </w:r>
      <w:proofErr w:type="spellStart"/>
      <w:r>
        <w:rPr>
          <w:rFonts w:ascii="Verdana" w:hAnsi="Verdana"/>
        </w:rPr>
        <w:t>wateroplosbare</w:t>
      </w:r>
      <w:proofErr w:type="spellEnd"/>
      <w:r>
        <w:rPr>
          <w:rFonts w:ascii="Verdana" w:hAnsi="Verdana"/>
        </w:rPr>
        <w:t>, niet-vluchtige organische stof, die een aerosol kan vormen)</w:t>
      </w:r>
      <w:r w:rsidRPr="000E2B67">
        <w:rPr>
          <w:rFonts w:ascii="Verdana" w:hAnsi="Verdana"/>
        </w:rPr>
        <w:t xml:space="preserve">. Het </w:t>
      </w:r>
      <w:r w:rsidRPr="000E2B67">
        <w:rPr>
          <w:rFonts w:ascii="Verdana" w:hAnsi="Verdana"/>
          <w:vertAlign w:val="superscript"/>
        </w:rPr>
        <w:t>11</w:t>
      </w:r>
      <w:r w:rsidRPr="000E2B67">
        <w:rPr>
          <w:rFonts w:ascii="Verdana" w:hAnsi="Verdana"/>
        </w:rPr>
        <w:t xml:space="preserve">C-choline wordt vervolgens gebruikt voor onderzoek aan prostaatkanker. </w:t>
      </w:r>
    </w:p>
    <w:p w:rsidR="00895790" w:rsidRDefault="00895790" w:rsidP="00895790">
      <w:pPr>
        <w:spacing w:line="300" w:lineRule="exact"/>
        <w:rPr>
          <w:rFonts w:ascii="Verdana" w:hAnsi="Verdana"/>
        </w:rPr>
      </w:pPr>
      <w:r w:rsidRPr="000E2B67">
        <w:rPr>
          <w:rFonts w:ascii="Verdana" w:hAnsi="Verdana"/>
        </w:rPr>
        <w:t xml:space="preserve">De </w:t>
      </w:r>
      <w:proofErr w:type="spellStart"/>
      <w:r>
        <w:rPr>
          <w:rFonts w:ascii="Verdana" w:hAnsi="Verdana"/>
        </w:rPr>
        <w:t>labeling</w:t>
      </w:r>
      <w:proofErr w:type="spellEnd"/>
      <w:r>
        <w:rPr>
          <w:rFonts w:ascii="Verdana" w:hAnsi="Verdana"/>
        </w:rPr>
        <w:t xml:space="preserve"> aan choline duurt</w:t>
      </w:r>
      <w:r w:rsidRPr="000E2B67">
        <w:rPr>
          <w:rFonts w:ascii="Verdana" w:hAnsi="Verdana"/>
        </w:rPr>
        <w:t xml:space="preserve"> ongeveer </w:t>
      </w:r>
      <w:r>
        <w:rPr>
          <w:rFonts w:ascii="Verdana" w:hAnsi="Verdana"/>
        </w:rPr>
        <w:t>1</w:t>
      </w:r>
      <w:r w:rsidRPr="000E2B67">
        <w:rPr>
          <w:rFonts w:ascii="Verdana" w:hAnsi="Verdana"/>
        </w:rPr>
        <w:t xml:space="preserve"> uur per batch. Omdat in hetzelfde laboratorium </w:t>
      </w:r>
      <w:r>
        <w:rPr>
          <w:rFonts w:ascii="Verdana" w:hAnsi="Verdana"/>
        </w:rPr>
        <w:t>tevens</w:t>
      </w:r>
      <w:r w:rsidRPr="000E2B67">
        <w:rPr>
          <w:rFonts w:ascii="Verdana" w:hAnsi="Verdana"/>
        </w:rPr>
        <w:t xml:space="preserve"> met </w:t>
      </w:r>
      <w:r w:rsidRPr="000E2B67">
        <w:rPr>
          <w:rFonts w:ascii="Verdana" w:hAnsi="Verdana"/>
          <w:vertAlign w:val="superscript"/>
        </w:rPr>
        <w:t>18</w:t>
      </w:r>
      <w:r w:rsidRPr="000E2B67">
        <w:rPr>
          <w:rFonts w:ascii="Verdana" w:hAnsi="Verdana"/>
        </w:rPr>
        <w:t xml:space="preserve">F en </w:t>
      </w:r>
      <w:r w:rsidRPr="000E2B67">
        <w:rPr>
          <w:rFonts w:ascii="Verdana" w:hAnsi="Verdana"/>
          <w:vertAlign w:val="superscript"/>
        </w:rPr>
        <w:t>13</w:t>
      </w:r>
      <w:r w:rsidRPr="000E2B67">
        <w:rPr>
          <w:rFonts w:ascii="Verdana" w:hAnsi="Verdana"/>
        </w:rPr>
        <w:t xml:space="preserve">N wordt gewerkt is het van belang om te weten wat de </w:t>
      </w:r>
      <w:r>
        <w:rPr>
          <w:rFonts w:ascii="Verdana" w:hAnsi="Verdana"/>
        </w:rPr>
        <w:t xml:space="preserve">bijdrage van de werkzaamheden met </w:t>
      </w:r>
      <w:r w:rsidRPr="00A84EB2">
        <w:rPr>
          <w:rFonts w:ascii="Verdana" w:hAnsi="Verdana"/>
          <w:vertAlign w:val="superscript"/>
        </w:rPr>
        <w:t>11</w:t>
      </w:r>
      <w:r>
        <w:rPr>
          <w:rFonts w:ascii="Verdana" w:hAnsi="Verdana"/>
        </w:rPr>
        <w:t xml:space="preserve">C is aan de </w:t>
      </w:r>
      <w:proofErr w:type="spellStart"/>
      <w:r w:rsidRPr="000E2B67">
        <w:rPr>
          <w:rFonts w:ascii="Verdana" w:hAnsi="Verdana"/>
        </w:rPr>
        <w:t>belastingsfactor</w:t>
      </w:r>
      <w:proofErr w:type="spellEnd"/>
      <w:r w:rsidRPr="000E2B67">
        <w:rPr>
          <w:rFonts w:ascii="Verdana" w:hAnsi="Verdana"/>
        </w:rPr>
        <w:t xml:space="preserve"> </w:t>
      </w:r>
      <w:proofErr w:type="spellStart"/>
      <w:r w:rsidRPr="000E2B67">
        <w:rPr>
          <w:rFonts w:ascii="Verdana" w:hAnsi="Verdana"/>
        </w:rPr>
        <w:t>B</w:t>
      </w:r>
      <w:r w:rsidRPr="000E2B67">
        <w:rPr>
          <w:rFonts w:ascii="Verdana" w:hAnsi="Verdana"/>
          <w:vertAlign w:val="subscript"/>
        </w:rPr>
        <w:t>w</w:t>
      </w:r>
      <w:proofErr w:type="spellEnd"/>
      <w:r>
        <w:rPr>
          <w:rFonts w:ascii="Verdana" w:hAnsi="Verdana"/>
          <w:vertAlign w:val="subscript"/>
        </w:rPr>
        <w:t xml:space="preserve"> </w:t>
      </w:r>
      <w:r>
        <w:rPr>
          <w:rFonts w:ascii="Verdana" w:hAnsi="Verdana"/>
        </w:rPr>
        <w:t>van het laboratorium.</w:t>
      </w:r>
    </w:p>
    <w:p w:rsidR="00895790" w:rsidRDefault="00895790" w:rsidP="00895790">
      <w:pPr>
        <w:spacing w:line="300" w:lineRule="exact"/>
        <w:rPr>
          <w:rFonts w:ascii="Verdana" w:hAnsi="Verdana"/>
        </w:rPr>
      </w:pPr>
    </w:p>
    <w:p w:rsidR="00B60368" w:rsidRPr="000E2B67" w:rsidRDefault="00B60368" w:rsidP="00895790">
      <w:pPr>
        <w:spacing w:line="300" w:lineRule="exact"/>
        <w:rPr>
          <w:rFonts w:ascii="Verdana" w:hAnsi="Verdana"/>
        </w:rPr>
      </w:pPr>
    </w:p>
    <w:p w:rsidR="00895790" w:rsidRPr="006E0E91" w:rsidRDefault="00895790" w:rsidP="00895790">
      <w:pPr>
        <w:spacing w:line="300" w:lineRule="exact"/>
        <w:rPr>
          <w:rFonts w:ascii="Verdana" w:hAnsi="Verdana"/>
          <w:b/>
          <w:szCs w:val="22"/>
        </w:rPr>
      </w:pPr>
      <w:r w:rsidRPr="006E0E91">
        <w:rPr>
          <w:rFonts w:ascii="Verdana" w:hAnsi="Verdana"/>
          <w:b/>
          <w:szCs w:val="22"/>
        </w:rPr>
        <w:t>Gegevens:</w:t>
      </w:r>
    </w:p>
    <w:p w:rsidR="00895790" w:rsidRDefault="00895790" w:rsidP="00895790">
      <w:pPr>
        <w:pStyle w:val="ListParagraph"/>
        <w:numPr>
          <w:ilvl w:val="0"/>
          <w:numId w:val="23"/>
        </w:numPr>
        <w:spacing w:line="300" w:lineRule="exact"/>
        <w:rPr>
          <w:rFonts w:ascii="Verdana" w:hAnsi="Verdana"/>
        </w:rPr>
      </w:pPr>
      <w:r w:rsidRPr="00D95A96">
        <w:rPr>
          <w:rFonts w:ascii="Verdana" w:hAnsi="Verdana"/>
          <w:b/>
        </w:rPr>
        <w:t>Bijlage</w:t>
      </w:r>
      <w:r w:rsidR="00B60368">
        <w:rPr>
          <w:rFonts w:ascii="Verdana" w:hAnsi="Verdana"/>
          <w:b/>
        </w:rPr>
        <w:t>, blz</w:t>
      </w:r>
      <w:r w:rsidR="001D41EF">
        <w:rPr>
          <w:rFonts w:ascii="Verdana" w:hAnsi="Verdana"/>
          <w:b/>
        </w:rPr>
        <w:t>. 3-4:</w:t>
      </w:r>
      <w:r>
        <w:rPr>
          <w:rFonts w:ascii="Verdana" w:hAnsi="Verdana"/>
        </w:rPr>
        <w:t xml:space="preserve"> </w:t>
      </w:r>
      <w:r w:rsidRPr="00A84EB2">
        <w:rPr>
          <w:rFonts w:ascii="Verdana" w:hAnsi="Verdana"/>
        </w:rPr>
        <w:t xml:space="preserve">Handboek Radionucliden, A.S. </w:t>
      </w:r>
      <w:proofErr w:type="spellStart"/>
      <w:r w:rsidRPr="00A84EB2">
        <w:rPr>
          <w:rFonts w:ascii="Verdana" w:hAnsi="Verdana"/>
        </w:rPr>
        <w:t>Keverling</w:t>
      </w:r>
      <w:proofErr w:type="spellEnd"/>
      <w:r w:rsidRPr="00A84EB2">
        <w:rPr>
          <w:rFonts w:ascii="Verdana" w:hAnsi="Verdana"/>
        </w:rPr>
        <w:t>-Buisman (2</w:t>
      </w:r>
      <w:r w:rsidRPr="00A84EB2">
        <w:rPr>
          <w:rFonts w:ascii="Verdana" w:hAnsi="Verdana"/>
          <w:vertAlign w:val="superscript"/>
        </w:rPr>
        <w:t>e</w:t>
      </w:r>
      <w:r w:rsidRPr="00A84EB2">
        <w:rPr>
          <w:rFonts w:ascii="Verdana" w:hAnsi="Verdana"/>
        </w:rPr>
        <w:t xml:space="preserve"> druk 2007) blz. 22</w:t>
      </w:r>
      <w:r w:rsidR="00B60368">
        <w:rPr>
          <w:rFonts w:ascii="Verdana" w:hAnsi="Verdana"/>
        </w:rPr>
        <w:t>-</w:t>
      </w:r>
      <w:r w:rsidRPr="00A84EB2">
        <w:rPr>
          <w:rFonts w:ascii="Verdana" w:hAnsi="Verdana"/>
        </w:rPr>
        <w:t>23</w:t>
      </w:r>
      <w:r w:rsidR="00B60368">
        <w:rPr>
          <w:rFonts w:ascii="Verdana" w:hAnsi="Verdana"/>
        </w:rPr>
        <w:t xml:space="preserve">: </w:t>
      </w:r>
      <w:r w:rsidRPr="00A84EB2">
        <w:rPr>
          <w:rFonts w:ascii="Verdana" w:hAnsi="Verdana"/>
          <w:vertAlign w:val="superscript"/>
        </w:rPr>
        <w:t>11</w:t>
      </w:r>
      <w:r w:rsidRPr="00A84EB2">
        <w:rPr>
          <w:rFonts w:ascii="Verdana" w:hAnsi="Verdana"/>
        </w:rPr>
        <w:t>C;</w:t>
      </w:r>
      <w:r>
        <w:rPr>
          <w:rFonts w:ascii="Verdana" w:hAnsi="Verdana"/>
        </w:rPr>
        <w:t xml:space="preserve"> </w:t>
      </w:r>
    </w:p>
    <w:p w:rsidR="00895790" w:rsidRPr="000C3B39" w:rsidRDefault="00895790" w:rsidP="00895790">
      <w:pPr>
        <w:pStyle w:val="ListParagraph"/>
        <w:numPr>
          <w:ilvl w:val="0"/>
          <w:numId w:val="23"/>
        </w:numPr>
        <w:spacing w:line="300" w:lineRule="exact"/>
        <w:rPr>
          <w:rFonts w:ascii="Verdana" w:hAnsi="Verdana"/>
        </w:rPr>
      </w:pPr>
      <w:r w:rsidRPr="000C3B39">
        <w:rPr>
          <w:rFonts w:ascii="Verdana" w:hAnsi="Verdana"/>
        </w:rPr>
        <w:t xml:space="preserve">Voor </w:t>
      </w:r>
      <w:r w:rsidRPr="000C3B39">
        <w:rPr>
          <w:rFonts w:ascii="Verdana" w:hAnsi="Verdana"/>
          <w:vertAlign w:val="superscript"/>
        </w:rPr>
        <w:t>11</w:t>
      </w:r>
      <w:r w:rsidRPr="000C3B39">
        <w:rPr>
          <w:rFonts w:ascii="Verdana" w:hAnsi="Verdana"/>
        </w:rPr>
        <w:t>CO</w:t>
      </w:r>
      <w:r w:rsidRPr="000C3B39">
        <w:rPr>
          <w:rFonts w:ascii="Verdana" w:hAnsi="Verdana"/>
          <w:vertAlign w:val="subscript"/>
        </w:rPr>
        <w:t>2</w:t>
      </w:r>
      <w:r w:rsidRPr="000C3B39">
        <w:rPr>
          <w:rFonts w:ascii="Verdana" w:hAnsi="Verdana"/>
        </w:rPr>
        <w:t xml:space="preserve"> </w:t>
      </w:r>
      <w:r>
        <w:rPr>
          <w:rFonts w:ascii="Verdana" w:hAnsi="Verdana"/>
        </w:rPr>
        <w:t xml:space="preserve">kan, </w:t>
      </w:r>
      <w:r w:rsidRPr="000C3B39">
        <w:rPr>
          <w:rFonts w:ascii="Verdana" w:hAnsi="Verdana"/>
        </w:rPr>
        <w:t>na inhalatie</w:t>
      </w:r>
      <w:r>
        <w:rPr>
          <w:rFonts w:ascii="Verdana" w:hAnsi="Verdana"/>
        </w:rPr>
        <w:t>,</w:t>
      </w:r>
      <w:r w:rsidRPr="000C3B39">
        <w:rPr>
          <w:rFonts w:ascii="Verdana" w:hAnsi="Verdana"/>
        </w:rPr>
        <w:t xml:space="preserve"> een biologische halveringstijd </w:t>
      </w:r>
      <w:r>
        <w:rPr>
          <w:rFonts w:ascii="Verdana" w:hAnsi="Verdana"/>
        </w:rPr>
        <w:t>van</w:t>
      </w:r>
      <w:r w:rsidRPr="000C3B39">
        <w:rPr>
          <w:rFonts w:ascii="Verdana" w:hAnsi="Verdana"/>
        </w:rPr>
        <w:t xml:space="preserve"> 40 dagen worden aangehouden</w:t>
      </w:r>
      <w:r>
        <w:rPr>
          <w:rFonts w:ascii="Verdana" w:hAnsi="Verdana"/>
        </w:rPr>
        <w:t>;</w:t>
      </w:r>
    </w:p>
    <w:p w:rsidR="00895790" w:rsidRPr="00A84EB2" w:rsidRDefault="00895790" w:rsidP="00895790">
      <w:pPr>
        <w:pStyle w:val="ListParagraph"/>
        <w:numPr>
          <w:ilvl w:val="0"/>
          <w:numId w:val="23"/>
        </w:numPr>
        <w:spacing w:after="200" w:line="300" w:lineRule="exact"/>
        <w:rPr>
          <w:rFonts w:ascii="Verdana" w:hAnsi="Verdana"/>
          <w:lang w:val="de-DE"/>
        </w:rPr>
      </w:pPr>
      <w:proofErr w:type="spellStart"/>
      <w:r w:rsidRPr="00D95A96">
        <w:rPr>
          <w:rFonts w:ascii="Verdana" w:hAnsi="Verdana"/>
          <w:b/>
          <w:lang w:val="de-DE"/>
        </w:rPr>
        <w:t>Bijlage</w:t>
      </w:r>
      <w:proofErr w:type="spellEnd"/>
      <w:r w:rsidR="00B60368">
        <w:rPr>
          <w:rFonts w:ascii="Verdana" w:hAnsi="Verdana"/>
          <w:b/>
          <w:lang w:val="de-DE"/>
        </w:rPr>
        <w:t xml:space="preserve">, </w:t>
      </w:r>
      <w:proofErr w:type="spellStart"/>
      <w:r w:rsidR="00B60368">
        <w:rPr>
          <w:rFonts w:ascii="Verdana" w:hAnsi="Verdana"/>
          <w:b/>
          <w:lang w:val="de-DE"/>
        </w:rPr>
        <w:t>blz</w:t>
      </w:r>
      <w:proofErr w:type="spellEnd"/>
      <w:r w:rsidR="00B60368">
        <w:rPr>
          <w:rFonts w:ascii="Verdana" w:hAnsi="Verdana"/>
          <w:b/>
          <w:lang w:val="de-DE"/>
        </w:rPr>
        <w:t>.</w:t>
      </w:r>
      <w:r w:rsidR="001D41EF">
        <w:rPr>
          <w:rFonts w:ascii="Verdana" w:hAnsi="Verdana"/>
          <w:b/>
          <w:lang w:val="de-DE"/>
        </w:rPr>
        <w:t xml:space="preserve"> 5</w:t>
      </w:r>
      <w:r w:rsidR="00B60368">
        <w:rPr>
          <w:rFonts w:ascii="Verdana" w:hAnsi="Verdana"/>
          <w:b/>
          <w:lang w:val="de-DE"/>
        </w:rPr>
        <w:t xml:space="preserve"> </w:t>
      </w:r>
      <w:r w:rsidRPr="00D95A96">
        <w:rPr>
          <w:rFonts w:ascii="Verdana" w:hAnsi="Verdana"/>
          <w:b/>
          <w:lang w:val="de-DE"/>
        </w:rPr>
        <w:t>:</w:t>
      </w:r>
      <w:r w:rsidRPr="00A84EB2">
        <w:rPr>
          <w:rFonts w:ascii="Verdana" w:hAnsi="Verdana"/>
          <w:lang w:val="de-DE"/>
        </w:rPr>
        <w:t xml:space="preserve"> Karlsruher Nuklidkarte, 7. Auflage 2006, </w:t>
      </w:r>
      <w:proofErr w:type="spellStart"/>
      <w:r w:rsidRPr="00A84EB2">
        <w:rPr>
          <w:rFonts w:ascii="Verdana" w:hAnsi="Verdana"/>
          <w:lang w:val="de-DE"/>
        </w:rPr>
        <w:t>detail</w:t>
      </w:r>
      <w:proofErr w:type="spellEnd"/>
      <w:r>
        <w:rPr>
          <w:rFonts w:ascii="Verdana" w:hAnsi="Verdana"/>
          <w:lang w:val="de-DE"/>
        </w:rPr>
        <w:t>;</w:t>
      </w:r>
    </w:p>
    <w:p w:rsidR="00895790" w:rsidRPr="001D41EF" w:rsidRDefault="00895790" w:rsidP="00895790">
      <w:pPr>
        <w:pStyle w:val="ListParagraph"/>
        <w:numPr>
          <w:ilvl w:val="0"/>
          <w:numId w:val="23"/>
        </w:numPr>
        <w:spacing w:after="200" w:line="300" w:lineRule="exact"/>
        <w:rPr>
          <w:rFonts w:ascii="Verdana" w:hAnsi="Verdana"/>
        </w:rPr>
      </w:pPr>
      <w:r w:rsidRPr="001D41EF">
        <w:rPr>
          <w:rFonts w:ascii="Verdana" w:hAnsi="Verdana"/>
          <w:b/>
        </w:rPr>
        <w:t>Bijlage</w:t>
      </w:r>
      <w:r w:rsidR="00B60368" w:rsidRPr="001D41EF">
        <w:rPr>
          <w:rFonts w:ascii="Verdana" w:hAnsi="Verdana"/>
          <w:b/>
        </w:rPr>
        <w:t>, blz.</w:t>
      </w:r>
      <w:r w:rsidR="001D41EF" w:rsidRPr="001D41EF">
        <w:rPr>
          <w:rFonts w:ascii="Verdana" w:hAnsi="Verdana"/>
          <w:b/>
        </w:rPr>
        <w:t xml:space="preserve"> 6-8</w:t>
      </w:r>
      <w:r w:rsidR="00B60368" w:rsidRPr="001D41EF">
        <w:rPr>
          <w:rFonts w:ascii="Verdana" w:hAnsi="Verdana"/>
          <w:b/>
        </w:rPr>
        <w:t xml:space="preserve"> </w:t>
      </w:r>
      <w:r w:rsidRPr="001D41EF">
        <w:rPr>
          <w:rFonts w:ascii="Verdana" w:hAnsi="Verdana"/>
          <w:b/>
        </w:rPr>
        <w:t>:</w:t>
      </w:r>
      <w:r w:rsidRPr="001D41EF">
        <w:rPr>
          <w:rFonts w:ascii="Verdana" w:hAnsi="Verdana"/>
        </w:rPr>
        <w:t xml:space="preserve"> q- en </w:t>
      </w:r>
      <w:proofErr w:type="spellStart"/>
      <w:r w:rsidRPr="001D41EF">
        <w:rPr>
          <w:rFonts w:ascii="Verdana" w:hAnsi="Verdana"/>
        </w:rPr>
        <w:t>r-waarden</w:t>
      </w:r>
      <w:proofErr w:type="spellEnd"/>
      <w:r w:rsidRPr="001D41EF">
        <w:rPr>
          <w:rFonts w:ascii="Verdana" w:hAnsi="Verdana"/>
        </w:rPr>
        <w:t xml:space="preserve"> en berekening </w:t>
      </w:r>
      <w:proofErr w:type="spellStart"/>
      <w:r w:rsidRPr="001D41EF">
        <w:rPr>
          <w:rFonts w:ascii="Verdana" w:hAnsi="Verdana"/>
        </w:rPr>
        <w:t>belastingsfactor</w:t>
      </w:r>
      <w:proofErr w:type="spellEnd"/>
      <w:r w:rsidRPr="001D41EF">
        <w:rPr>
          <w:rFonts w:ascii="Verdana" w:hAnsi="Verdana"/>
        </w:rPr>
        <w:t xml:space="preserve"> uit de Bijlage radionuclidenlaboratorium. </w:t>
      </w:r>
    </w:p>
    <w:p w:rsidR="00B60368" w:rsidRPr="00A84EB2" w:rsidRDefault="00B60368" w:rsidP="00895790">
      <w:pPr>
        <w:spacing w:line="300" w:lineRule="exact"/>
        <w:rPr>
          <w:rFonts w:ascii="Verdana" w:hAnsi="Verdana"/>
        </w:rPr>
      </w:pPr>
    </w:p>
    <w:p w:rsidR="00895790" w:rsidRPr="006E0E91" w:rsidRDefault="00895790" w:rsidP="00895790">
      <w:pPr>
        <w:spacing w:line="300" w:lineRule="exact"/>
        <w:rPr>
          <w:rFonts w:ascii="Verdana" w:hAnsi="Verdana"/>
          <w:szCs w:val="22"/>
        </w:rPr>
      </w:pPr>
      <w:r w:rsidRPr="006E0E91">
        <w:rPr>
          <w:rFonts w:ascii="Verdana" w:hAnsi="Verdana"/>
          <w:b/>
          <w:szCs w:val="22"/>
        </w:rPr>
        <w:t xml:space="preserve">Vraag </w:t>
      </w:r>
      <w:r w:rsidR="006844A3" w:rsidRPr="006E0E91">
        <w:rPr>
          <w:rFonts w:ascii="Verdana" w:hAnsi="Verdana"/>
          <w:b/>
          <w:szCs w:val="22"/>
        </w:rPr>
        <w:t>1</w:t>
      </w:r>
      <w:r w:rsidRPr="006E0E91">
        <w:rPr>
          <w:rFonts w:ascii="Verdana" w:hAnsi="Verdana"/>
          <w:b/>
          <w:szCs w:val="22"/>
        </w:rPr>
        <w:t>.1</w:t>
      </w:r>
      <w:r w:rsidRPr="006E0E91">
        <w:rPr>
          <w:rFonts w:ascii="Verdana" w:hAnsi="Verdana"/>
          <w:szCs w:val="22"/>
        </w:rPr>
        <w:t xml:space="preserve"> </w:t>
      </w:r>
    </w:p>
    <w:p w:rsidR="00895790" w:rsidRPr="002D3EF7" w:rsidRDefault="00895790" w:rsidP="00895790">
      <w:pPr>
        <w:spacing w:line="300" w:lineRule="exact"/>
        <w:rPr>
          <w:rFonts w:ascii="Verdana" w:hAnsi="Verdana"/>
        </w:rPr>
      </w:pPr>
      <w:r>
        <w:rPr>
          <w:rFonts w:ascii="Verdana" w:hAnsi="Verdana"/>
        </w:rPr>
        <w:t>In het H</w:t>
      </w:r>
      <w:r w:rsidRPr="002D3EF7">
        <w:rPr>
          <w:rFonts w:ascii="Verdana" w:hAnsi="Verdana"/>
        </w:rPr>
        <w:t>andboek</w:t>
      </w:r>
      <w:r>
        <w:rPr>
          <w:rFonts w:ascii="Verdana" w:hAnsi="Verdana"/>
        </w:rPr>
        <w:t xml:space="preserve"> Radionucliden</w:t>
      </w:r>
      <w:r w:rsidRPr="002D3EF7">
        <w:rPr>
          <w:rFonts w:ascii="Verdana" w:hAnsi="Verdana"/>
        </w:rPr>
        <w:t xml:space="preserve"> staat dat het radionuclide </w:t>
      </w:r>
      <w:r w:rsidRPr="002D3EF7">
        <w:rPr>
          <w:rFonts w:ascii="Verdana" w:hAnsi="Verdana"/>
          <w:vertAlign w:val="superscript"/>
        </w:rPr>
        <w:t>11</w:t>
      </w:r>
      <w:r w:rsidRPr="002D3EF7">
        <w:rPr>
          <w:rFonts w:ascii="Verdana" w:hAnsi="Verdana"/>
        </w:rPr>
        <w:t xml:space="preserve">C wordt geproduceerd met een cyclotron via de </w:t>
      </w:r>
      <w:r w:rsidRPr="002D3EF7">
        <w:rPr>
          <w:rFonts w:ascii="Verdana" w:hAnsi="Verdana"/>
          <w:vertAlign w:val="superscript"/>
        </w:rPr>
        <w:t>11</w:t>
      </w:r>
      <w:r w:rsidRPr="002D3EF7">
        <w:rPr>
          <w:rFonts w:ascii="Verdana" w:hAnsi="Verdana"/>
        </w:rPr>
        <w:t xml:space="preserve">B(p,n)- of de </w:t>
      </w:r>
      <w:r w:rsidRPr="002D3EF7">
        <w:rPr>
          <w:rFonts w:ascii="Verdana" w:hAnsi="Verdana"/>
          <w:vertAlign w:val="superscript"/>
        </w:rPr>
        <w:t>14</w:t>
      </w:r>
      <w:r w:rsidRPr="002D3EF7">
        <w:rPr>
          <w:rFonts w:ascii="Verdana" w:hAnsi="Verdana"/>
        </w:rPr>
        <w:t>C(p,</w:t>
      </w:r>
      <w:r w:rsidRPr="002D3EF7">
        <w:rPr>
          <w:rFonts w:ascii="Verdana" w:hAnsi="Verdana"/>
        </w:rPr>
        <w:sym w:font="Symbol" w:char="F061"/>
      </w:r>
      <w:r w:rsidRPr="002D3EF7">
        <w:rPr>
          <w:rFonts w:ascii="Verdana" w:hAnsi="Verdana"/>
        </w:rPr>
        <w:t xml:space="preserve">)-reactie. </w:t>
      </w:r>
      <w:r w:rsidRPr="002D3EF7">
        <w:rPr>
          <w:rFonts w:ascii="Verdana" w:hAnsi="Verdana" w:cs="Arial"/>
        </w:rPr>
        <w:t xml:space="preserve">Een deel van deze bewering is onjuist. </w:t>
      </w:r>
      <w:r w:rsidR="008004DB">
        <w:rPr>
          <w:rFonts w:ascii="Verdana" w:hAnsi="Verdana" w:cs="Arial"/>
        </w:rPr>
        <w:t>Welk deel is onjuist</w:t>
      </w:r>
      <w:r w:rsidRPr="002D3EF7">
        <w:rPr>
          <w:rFonts w:ascii="Verdana" w:hAnsi="Verdana" w:cs="Arial"/>
        </w:rPr>
        <w:t>? Beargumenteer uw antwoord</w:t>
      </w:r>
      <w:r>
        <w:rPr>
          <w:rFonts w:ascii="Verdana" w:hAnsi="Verdana" w:cs="Arial"/>
        </w:rPr>
        <w:t>.</w:t>
      </w:r>
      <w:r w:rsidRPr="002D3EF7">
        <w:rPr>
          <w:rFonts w:ascii="Verdana" w:hAnsi="Verdana"/>
        </w:rPr>
        <w:t xml:space="preserve"> </w:t>
      </w:r>
    </w:p>
    <w:p w:rsidR="00895790" w:rsidRDefault="00895790" w:rsidP="00895790">
      <w:pPr>
        <w:spacing w:line="300" w:lineRule="exact"/>
        <w:rPr>
          <w:rFonts w:ascii="Verdana" w:hAnsi="Verdana"/>
        </w:rPr>
      </w:pPr>
    </w:p>
    <w:p w:rsidR="00895790" w:rsidRPr="006E0E91" w:rsidRDefault="006844A3" w:rsidP="00895790">
      <w:pPr>
        <w:spacing w:line="300" w:lineRule="exact"/>
        <w:rPr>
          <w:rFonts w:ascii="Verdana" w:hAnsi="Verdana"/>
          <w:szCs w:val="22"/>
        </w:rPr>
      </w:pPr>
      <w:r w:rsidRPr="006E0E91">
        <w:rPr>
          <w:rFonts w:ascii="Verdana" w:hAnsi="Verdana"/>
          <w:b/>
          <w:szCs w:val="22"/>
        </w:rPr>
        <w:t>Vraag 1</w:t>
      </w:r>
      <w:r w:rsidR="00895790" w:rsidRPr="006E0E91">
        <w:rPr>
          <w:rFonts w:ascii="Verdana" w:hAnsi="Verdana"/>
          <w:b/>
          <w:szCs w:val="22"/>
        </w:rPr>
        <w:t>.2a</w:t>
      </w:r>
      <w:r w:rsidR="00895790" w:rsidRPr="006E0E91">
        <w:rPr>
          <w:rFonts w:ascii="Verdana" w:hAnsi="Verdana"/>
          <w:szCs w:val="22"/>
        </w:rPr>
        <w:t xml:space="preserve"> </w:t>
      </w:r>
    </w:p>
    <w:p w:rsidR="00895790" w:rsidRDefault="00895790" w:rsidP="00895790">
      <w:pPr>
        <w:spacing w:line="300" w:lineRule="exact"/>
        <w:rPr>
          <w:rFonts w:ascii="Verdana" w:hAnsi="Verdana"/>
        </w:rPr>
      </w:pPr>
      <w:r w:rsidRPr="000E2B67">
        <w:rPr>
          <w:rFonts w:ascii="Verdana" w:hAnsi="Verdana"/>
        </w:rPr>
        <w:t xml:space="preserve">Laat door middel van een berekening zien dat de </w:t>
      </w:r>
      <w:r>
        <w:rPr>
          <w:rFonts w:ascii="Verdana" w:hAnsi="Verdana"/>
        </w:rPr>
        <w:t xml:space="preserve">in de werkzaamheden </w:t>
      </w:r>
      <w:r w:rsidRPr="000E2B67">
        <w:rPr>
          <w:rFonts w:ascii="Verdana" w:hAnsi="Verdana"/>
        </w:rPr>
        <w:t xml:space="preserve">gebruikte </w:t>
      </w:r>
      <w:r>
        <w:rPr>
          <w:rFonts w:ascii="Verdana" w:hAnsi="Verdana"/>
        </w:rPr>
        <w:t xml:space="preserve">maximale </w:t>
      </w:r>
      <w:r w:rsidRPr="000E2B67">
        <w:rPr>
          <w:rFonts w:ascii="Verdana" w:hAnsi="Verdana"/>
        </w:rPr>
        <w:t xml:space="preserve">hoeveelheid </w:t>
      </w:r>
      <w:r w:rsidRPr="000E2B67">
        <w:rPr>
          <w:rFonts w:ascii="Verdana" w:hAnsi="Verdana"/>
          <w:vertAlign w:val="superscript"/>
        </w:rPr>
        <w:t>11</w:t>
      </w:r>
      <w:r w:rsidRPr="000E2B67">
        <w:rPr>
          <w:rFonts w:ascii="Verdana" w:hAnsi="Verdana"/>
        </w:rPr>
        <w:t xml:space="preserve">C </w:t>
      </w:r>
      <w:r>
        <w:rPr>
          <w:rFonts w:ascii="Verdana" w:hAnsi="Verdana"/>
        </w:rPr>
        <w:t xml:space="preserve">is </w:t>
      </w:r>
      <w:r w:rsidRPr="000E2B67">
        <w:rPr>
          <w:rFonts w:ascii="Verdana" w:hAnsi="Verdana"/>
        </w:rPr>
        <w:t>toegestaan</w:t>
      </w:r>
      <w:r>
        <w:rPr>
          <w:rFonts w:ascii="Verdana" w:hAnsi="Verdana"/>
        </w:rPr>
        <w:t xml:space="preserve"> in een B-laboratorium.</w:t>
      </w:r>
      <w:r w:rsidRPr="000E2B67">
        <w:rPr>
          <w:rFonts w:ascii="Verdana" w:hAnsi="Verdana"/>
        </w:rPr>
        <w:t xml:space="preserve"> </w:t>
      </w:r>
      <w:r>
        <w:rPr>
          <w:rFonts w:ascii="Verdana" w:hAnsi="Verdana"/>
        </w:rPr>
        <w:t xml:space="preserve">Ga voor de verspreidingskans van de serie handelingen met het </w:t>
      </w:r>
      <w:r w:rsidRPr="000E2B67">
        <w:rPr>
          <w:rFonts w:ascii="Verdana" w:hAnsi="Verdana"/>
          <w:vertAlign w:val="superscript"/>
        </w:rPr>
        <w:t>11</w:t>
      </w:r>
      <w:r w:rsidRPr="000E2B67">
        <w:rPr>
          <w:rFonts w:ascii="Verdana" w:hAnsi="Verdana"/>
        </w:rPr>
        <w:t>C-choline</w:t>
      </w:r>
      <w:r>
        <w:rPr>
          <w:rFonts w:ascii="Verdana" w:hAnsi="Verdana"/>
        </w:rPr>
        <w:t xml:space="preserve"> uit van een waarde voor </w:t>
      </w:r>
      <w:r w:rsidRPr="00A517F8">
        <w:rPr>
          <w:rFonts w:ascii="Verdana" w:hAnsi="Verdana"/>
          <w:i/>
        </w:rPr>
        <w:t>p</w:t>
      </w:r>
      <w:r>
        <w:rPr>
          <w:rFonts w:ascii="Verdana" w:hAnsi="Verdana"/>
        </w:rPr>
        <w:t xml:space="preserve"> = -2. </w:t>
      </w:r>
    </w:p>
    <w:p w:rsidR="001D41EF" w:rsidRDefault="001D41EF" w:rsidP="00895790">
      <w:pPr>
        <w:spacing w:line="300" w:lineRule="exact"/>
        <w:rPr>
          <w:rFonts w:ascii="Verdana" w:hAnsi="Verdana"/>
        </w:rPr>
      </w:pPr>
    </w:p>
    <w:p w:rsidR="00895790" w:rsidRPr="006E0E91" w:rsidRDefault="00895790" w:rsidP="00895790">
      <w:pPr>
        <w:spacing w:line="300" w:lineRule="exact"/>
        <w:rPr>
          <w:rFonts w:ascii="Verdana" w:hAnsi="Verdana"/>
          <w:szCs w:val="22"/>
        </w:rPr>
      </w:pPr>
      <w:r w:rsidRPr="006E0E91">
        <w:rPr>
          <w:rFonts w:ascii="Verdana" w:hAnsi="Verdana"/>
          <w:b/>
          <w:szCs w:val="22"/>
        </w:rPr>
        <w:t xml:space="preserve">Vraag </w:t>
      </w:r>
      <w:r w:rsidR="006844A3" w:rsidRPr="006E0E91">
        <w:rPr>
          <w:rFonts w:ascii="Verdana" w:hAnsi="Verdana"/>
          <w:b/>
          <w:szCs w:val="22"/>
        </w:rPr>
        <w:t>1</w:t>
      </w:r>
      <w:r w:rsidRPr="006E0E91">
        <w:rPr>
          <w:rFonts w:ascii="Verdana" w:hAnsi="Verdana"/>
          <w:b/>
          <w:szCs w:val="22"/>
        </w:rPr>
        <w:t>.2b</w:t>
      </w:r>
      <w:r w:rsidRPr="006E0E91">
        <w:rPr>
          <w:rFonts w:ascii="Verdana" w:hAnsi="Verdana"/>
          <w:szCs w:val="22"/>
        </w:rPr>
        <w:t xml:space="preserve"> </w:t>
      </w:r>
    </w:p>
    <w:p w:rsidR="00895790" w:rsidRDefault="00895790" w:rsidP="00895790">
      <w:pPr>
        <w:spacing w:line="300" w:lineRule="exact"/>
        <w:rPr>
          <w:rFonts w:ascii="Verdana" w:hAnsi="Verdana"/>
        </w:rPr>
      </w:pPr>
      <w:r>
        <w:rPr>
          <w:rFonts w:ascii="Verdana" w:hAnsi="Verdana"/>
        </w:rPr>
        <w:t>Bereken</w:t>
      </w:r>
      <w:r w:rsidRPr="000E2B67">
        <w:rPr>
          <w:rFonts w:ascii="Verdana" w:hAnsi="Verdana"/>
        </w:rPr>
        <w:t xml:space="preserve"> de </w:t>
      </w:r>
      <w:proofErr w:type="spellStart"/>
      <w:r w:rsidRPr="000E2B67">
        <w:rPr>
          <w:rFonts w:ascii="Verdana" w:hAnsi="Verdana"/>
        </w:rPr>
        <w:t>belastingsfactor</w:t>
      </w:r>
      <w:proofErr w:type="spellEnd"/>
      <w:r w:rsidRPr="000E2B67">
        <w:rPr>
          <w:rFonts w:ascii="Verdana" w:hAnsi="Verdana"/>
        </w:rPr>
        <w:t xml:space="preserve"> </w:t>
      </w:r>
      <w:proofErr w:type="spellStart"/>
      <w:r w:rsidRPr="00A517F8">
        <w:rPr>
          <w:rFonts w:ascii="Verdana" w:hAnsi="Verdana"/>
          <w:i/>
        </w:rPr>
        <w:t>B</w:t>
      </w:r>
      <w:r w:rsidRPr="000E2B67">
        <w:rPr>
          <w:rFonts w:ascii="Verdana" w:hAnsi="Verdana"/>
          <w:vertAlign w:val="subscript"/>
        </w:rPr>
        <w:t>w</w:t>
      </w:r>
      <w:proofErr w:type="spellEnd"/>
      <w:r w:rsidRPr="000E2B67">
        <w:rPr>
          <w:rFonts w:ascii="Verdana" w:hAnsi="Verdana"/>
        </w:rPr>
        <w:t xml:space="preserve"> voor de ruimte als gevolg van de werkzaamheden met het </w:t>
      </w:r>
      <w:r w:rsidRPr="000E2B67">
        <w:rPr>
          <w:rFonts w:ascii="Verdana" w:hAnsi="Verdana"/>
          <w:vertAlign w:val="superscript"/>
        </w:rPr>
        <w:t>11</w:t>
      </w:r>
      <w:r w:rsidRPr="000E2B67">
        <w:rPr>
          <w:rFonts w:ascii="Verdana" w:hAnsi="Verdana"/>
        </w:rPr>
        <w:t>C.</w:t>
      </w:r>
      <w:r>
        <w:rPr>
          <w:rFonts w:ascii="Verdana" w:hAnsi="Verdana"/>
        </w:rPr>
        <w:t xml:space="preserve"> </w:t>
      </w:r>
    </w:p>
    <w:p w:rsidR="00895790" w:rsidRDefault="00895790" w:rsidP="00895790">
      <w:pPr>
        <w:spacing w:line="300" w:lineRule="exact"/>
        <w:rPr>
          <w:rFonts w:ascii="Verdana" w:hAnsi="Verdana"/>
        </w:rPr>
      </w:pPr>
    </w:p>
    <w:p w:rsidR="008B218F" w:rsidRDefault="008B218F" w:rsidP="00895790">
      <w:pPr>
        <w:spacing w:line="300" w:lineRule="exact"/>
        <w:rPr>
          <w:rFonts w:ascii="Verdana" w:hAnsi="Verdana"/>
        </w:rPr>
      </w:pPr>
    </w:p>
    <w:p w:rsidR="001D41EF" w:rsidRDefault="001D41EF" w:rsidP="00895790">
      <w:pPr>
        <w:spacing w:line="300" w:lineRule="exact"/>
        <w:rPr>
          <w:rFonts w:ascii="Verdana" w:hAnsi="Verdana"/>
        </w:rPr>
      </w:pPr>
    </w:p>
    <w:p w:rsidR="00895790" w:rsidRDefault="00895790" w:rsidP="00895790">
      <w:pPr>
        <w:spacing w:line="300" w:lineRule="exact"/>
        <w:rPr>
          <w:rFonts w:ascii="Verdana" w:hAnsi="Verdana"/>
        </w:rPr>
      </w:pPr>
      <w:r w:rsidRPr="000E2B67">
        <w:rPr>
          <w:rFonts w:ascii="Verdana" w:hAnsi="Verdana"/>
        </w:rPr>
        <w:lastRenderedPageBreak/>
        <w:t>T</w:t>
      </w:r>
      <w:r>
        <w:rPr>
          <w:rFonts w:ascii="Verdana" w:hAnsi="Verdana"/>
        </w:rPr>
        <w:t xml:space="preserve">ien minuten na productie in het cyclotron laat men het </w:t>
      </w:r>
      <w:r w:rsidRPr="00E54F0F">
        <w:rPr>
          <w:rFonts w:ascii="Verdana" w:hAnsi="Verdana"/>
          <w:vertAlign w:val="superscript"/>
        </w:rPr>
        <w:t>11</w:t>
      </w:r>
      <w:r w:rsidRPr="000E2B67">
        <w:rPr>
          <w:rFonts w:ascii="Verdana" w:hAnsi="Verdana"/>
        </w:rPr>
        <w:t xml:space="preserve">C </w:t>
      </w:r>
      <w:r>
        <w:rPr>
          <w:rFonts w:ascii="Verdana" w:hAnsi="Verdana"/>
        </w:rPr>
        <w:t xml:space="preserve">reageren met zuurstof om het </w:t>
      </w:r>
      <w:r w:rsidRPr="000E2B67">
        <w:rPr>
          <w:rFonts w:ascii="Verdana" w:hAnsi="Verdana"/>
        </w:rPr>
        <w:t xml:space="preserve">gasvormige </w:t>
      </w:r>
      <w:r w:rsidRPr="001C1356">
        <w:rPr>
          <w:rFonts w:ascii="Verdana" w:hAnsi="Verdana"/>
          <w:vertAlign w:val="superscript"/>
        </w:rPr>
        <w:t>11</w:t>
      </w:r>
      <w:r>
        <w:rPr>
          <w:rFonts w:ascii="Verdana" w:hAnsi="Verdana"/>
        </w:rPr>
        <w:t>CO</w:t>
      </w:r>
      <w:r w:rsidRPr="001C1356">
        <w:rPr>
          <w:rFonts w:ascii="Verdana" w:hAnsi="Verdana"/>
          <w:vertAlign w:val="subscript"/>
        </w:rPr>
        <w:t>2</w:t>
      </w:r>
      <w:r w:rsidRPr="000E2B67">
        <w:rPr>
          <w:rFonts w:ascii="Verdana" w:hAnsi="Verdana"/>
        </w:rPr>
        <w:t xml:space="preserve"> </w:t>
      </w:r>
      <w:r>
        <w:rPr>
          <w:rFonts w:ascii="Verdana" w:hAnsi="Verdana"/>
        </w:rPr>
        <w:t>te krijgen. Bij het terugwinnen van het gas, blijkt één van de ventielen te haperen waardoor een deel van de activiteit vrijkomt. Een hierbij aanwezige laborant (ingedeeld als blootgestelde werknemer) draait zo snel mogelijk het ventiel dicht en waarschuwt de stralingsdeskundige van het bedrijf. Zes uur na blootstelling wordt bij de laborant een totale-lichaamstelling verricht, waarbij een activiteit van 572 Bq wordt</w:t>
      </w:r>
      <w:r w:rsidRPr="00A820A9">
        <w:rPr>
          <w:rFonts w:ascii="Verdana" w:hAnsi="Verdana"/>
        </w:rPr>
        <w:t xml:space="preserve"> </w:t>
      </w:r>
      <w:r>
        <w:rPr>
          <w:rFonts w:ascii="Verdana" w:hAnsi="Verdana"/>
        </w:rPr>
        <w:t>gemeten.</w:t>
      </w:r>
    </w:p>
    <w:p w:rsidR="00895790" w:rsidRDefault="00895790" w:rsidP="00895790">
      <w:pPr>
        <w:spacing w:line="300" w:lineRule="exact"/>
        <w:rPr>
          <w:rFonts w:ascii="Verdana" w:hAnsi="Verdana"/>
        </w:rPr>
      </w:pPr>
    </w:p>
    <w:p w:rsidR="00B60368" w:rsidRPr="000E2B67" w:rsidRDefault="00B60368" w:rsidP="00895790">
      <w:pPr>
        <w:spacing w:line="300" w:lineRule="exact"/>
        <w:rPr>
          <w:rFonts w:ascii="Verdana" w:hAnsi="Verdana"/>
        </w:rPr>
      </w:pPr>
    </w:p>
    <w:p w:rsidR="00895790" w:rsidRPr="006E0E91" w:rsidRDefault="00895790" w:rsidP="00895790">
      <w:pPr>
        <w:spacing w:line="300" w:lineRule="exact"/>
        <w:rPr>
          <w:rFonts w:ascii="Verdana" w:hAnsi="Verdana"/>
          <w:szCs w:val="22"/>
        </w:rPr>
      </w:pPr>
      <w:r w:rsidRPr="006E0E91">
        <w:rPr>
          <w:rFonts w:ascii="Verdana" w:hAnsi="Verdana"/>
          <w:b/>
          <w:szCs w:val="22"/>
        </w:rPr>
        <w:t xml:space="preserve">Vraag </w:t>
      </w:r>
      <w:r w:rsidR="006844A3" w:rsidRPr="006E0E91">
        <w:rPr>
          <w:rFonts w:ascii="Verdana" w:hAnsi="Verdana"/>
          <w:b/>
          <w:szCs w:val="22"/>
        </w:rPr>
        <w:t>1</w:t>
      </w:r>
      <w:r w:rsidRPr="006E0E91">
        <w:rPr>
          <w:rFonts w:ascii="Verdana" w:hAnsi="Verdana"/>
          <w:b/>
          <w:szCs w:val="22"/>
        </w:rPr>
        <w:t>.3a</w:t>
      </w:r>
    </w:p>
    <w:p w:rsidR="00895790" w:rsidRPr="00D34148" w:rsidRDefault="00895790" w:rsidP="00895790">
      <w:pPr>
        <w:spacing w:line="300" w:lineRule="exact"/>
        <w:rPr>
          <w:rFonts w:ascii="Verdana" w:hAnsi="Verdana"/>
        </w:rPr>
      </w:pPr>
      <w:r>
        <w:rPr>
          <w:rFonts w:ascii="Verdana" w:eastAsia="SimSun" w:hAnsi="Verdana" w:cs="Arial"/>
        </w:rPr>
        <w:t xml:space="preserve">Bepaal </w:t>
      </w:r>
      <w:r w:rsidRPr="00D34148">
        <w:rPr>
          <w:rFonts w:ascii="Verdana" w:eastAsia="SimSun" w:hAnsi="Verdana" w:cs="Arial"/>
        </w:rPr>
        <w:t xml:space="preserve">de effectieve halveringstijd van </w:t>
      </w:r>
      <w:r w:rsidRPr="00D34148">
        <w:rPr>
          <w:rFonts w:ascii="Verdana" w:eastAsia="SimSun" w:hAnsi="Verdana" w:cs="Arial"/>
          <w:vertAlign w:val="superscript"/>
        </w:rPr>
        <w:t>11</w:t>
      </w:r>
      <w:r w:rsidRPr="00D34148">
        <w:rPr>
          <w:rFonts w:ascii="Verdana" w:eastAsia="SimSun" w:hAnsi="Verdana" w:cs="Arial"/>
        </w:rPr>
        <w:t>CO</w:t>
      </w:r>
      <w:r w:rsidRPr="00D34148">
        <w:rPr>
          <w:rFonts w:ascii="Verdana" w:eastAsia="SimSun" w:hAnsi="Verdana" w:cs="Arial"/>
          <w:vertAlign w:val="subscript"/>
        </w:rPr>
        <w:t>2</w:t>
      </w:r>
      <w:r>
        <w:rPr>
          <w:rFonts w:ascii="Verdana" w:eastAsia="SimSun" w:hAnsi="Verdana" w:cs="Arial"/>
        </w:rPr>
        <w:t xml:space="preserve"> in het lichaam. Motiveer uw antwoord.</w:t>
      </w:r>
    </w:p>
    <w:p w:rsidR="00895790" w:rsidRPr="000E2B67" w:rsidRDefault="00895790" w:rsidP="00895790">
      <w:pPr>
        <w:spacing w:line="300" w:lineRule="exact"/>
        <w:rPr>
          <w:rFonts w:ascii="Verdana" w:hAnsi="Verdana"/>
        </w:rPr>
      </w:pPr>
    </w:p>
    <w:p w:rsidR="00895790" w:rsidRPr="006E0E91" w:rsidRDefault="00895790" w:rsidP="00895790">
      <w:pPr>
        <w:spacing w:line="300" w:lineRule="exact"/>
        <w:rPr>
          <w:rFonts w:ascii="Verdana" w:hAnsi="Verdana"/>
        </w:rPr>
      </w:pPr>
      <w:r w:rsidRPr="006E0E91">
        <w:rPr>
          <w:rFonts w:ascii="Verdana" w:hAnsi="Verdana"/>
          <w:b/>
          <w:szCs w:val="24"/>
        </w:rPr>
        <w:t xml:space="preserve">Vraag </w:t>
      </w:r>
      <w:r w:rsidR="006844A3" w:rsidRPr="006E0E91">
        <w:rPr>
          <w:rFonts w:ascii="Verdana" w:hAnsi="Verdana"/>
          <w:b/>
          <w:szCs w:val="24"/>
        </w:rPr>
        <w:t>1</w:t>
      </w:r>
      <w:r w:rsidRPr="006E0E91">
        <w:rPr>
          <w:rFonts w:ascii="Verdana" w:hAnsi="Verdana"/>
          <w:b/>
          <w:szCs w:val="24"/>
        </w:rPr>
        <w:t>.3b</w:t>
      </w:r>
    </w:p>
    <w:p w:rsidR="00895790" w:rsidRPr="00D34148" w:rsidRDefault="00895790" w:rsidP="00895790">
      <w:pPr>
        <w:spacing w:line="300" w:lineRule="exact"/>
        <w:rPr>
          <w:rFonts w:ascii="Verdana" w:eastAsia="SimSun" w:hAnsi="Verdana" w:cs="Arial"/>
        </w:rPr>
      </w:pPr>
      <w:r w:rsidRPr="00D34148">
        <w:rPr>
          <w:rFonts w:ascii="Verdana" w:eastAsia="SimSun" w:hAnsi="Verdana" w:cs="Arial"/>
        </w:rPr>
        <w:t xml:space="preserve">Toon door berekening aan dat de lichaamsactiviteit zes uur na eenmalige inname van 1 Bq </w:t>
      </w:r>
      <w:r w:rsidRPr="00D34148">
        <w:rPr>
          <w:rFonts w:ascii="Verdana" w:eastAsia="SimSun" w:hAnsi="Verdana" w:cs="Arial"/>
          <w:vertAlign w:val="superscript"/>
        </w:rPr>
        <w:t>11</w:t>
      </w:r>
      <w:r w:rsidRPr="00D34148">
        <w:rPr>
          <w:rFonts w:ascii="Verdana" w:eastAsia="SimSun" w:hAnsi="Verdana" w:cs="Arial"/>
        </w:rPr>
        <w:t>CO</w:t>
      </w:r>
      <w:r w:rsidRPr="00D34148">
        <w:rPr>
          <w:rFonts w:ascii="Verdana" w:eastAsia="SimSun" w:hAnsi="Verdana" w:cs="Arial"/>
          <w:vertAlign w:val="subscript"/>
        </w:rPr>
        <w:t>2</w:t>
      </w:r>
      <w:r w:rsidRPr="00D34148">
        <w:rPr>
          <w:rFonts w:ascii="Verdana" w:eastAsia="SimSun" w:hAnsi="Verdana" w:cs="Arial"/>
        </w:rPr>
        <w:t xml:space="preserve"> </w:t>
      </w:r>
      <w:r>
        <w:rPr>
          <w:rFonts w:ascii="Verdana" w:eastAsia="SimSun" w:hAnsi="Verdana" w:cs="Arial"/>
        </w:rPr>
        <w:t>overeenkomt met</w:t>
      </w:r>
      <w:r w:rsidRPr="00D34148">
        <w:rPr>
          <w:rFonts w:ascii="Verdana" w:eastAsia="SimSun" w:hAnsi="Verdana" w:cs="Arial"/>
        </w:rPr>
        <w:t xml:space="preserve"> 4,</w:t>
      </w:r>
      <w:r>
        <w:rPr>
          <w:rFonts w:ascii="Verdana" w:eastAsia="SimSun" w:hAnsi="Verdana" w:cs="Arial"/>
        </w:rPr>
        <w:t>8</w:t>
      </w:r>
      <w:r w:rsidRPr="00D34148">
        <w:rPr>
          <w:rFonts w:ascii="Verdana" w:eastAsia="SimSun" w:hAnsi="Verdana" w:cs="Arial"/>
        </w:rPr>
        <w:sym w:font="Symbol" w:char="F0D7"/>
      </w:r>
      <w:r w:rsidRPr="00D34148">
        <w:rPr>
          <w:rFonts w:ascii="Verdana" w:eastAsia="SimSun" w:hAnsi="Verdana" w:cs="Arial"/>
        </w:rPr>
        <w:t>10</w:t>
      </w:r>
      <w:r>
        <w:rPr>
          <w:rFonts w:ascii="Verdana" w:eastAsia="SimSun" w:hAnsi="Verdana" w:cs="Arial"/>
          <w:vertAlign w:val="superscript"/>
        </w:rPr>
        <w:t>–</w:t>
      </w:r>
      <w:r w:rsidRPr="00D34148">
        <w:rPr>
          <w:rFonts w:ascii="Verdana" w:eastAsia="SimSun" w:hAnsi="Verdana" w:cs="Arial"/>
          <w:vertAlign w:val="superscript"/>
        </w:rPr>
        <w:t>6</w:t>
      </w:r>
      <w:r w:rsidRPr="00D34148">
        <w:rPr>
          <w:rFonts w:ascii="Verdana" w:eastAsia="SimSun" w:hAnsi="Verdana" w:cs="Arial"/>
        </w:rPr>
        <w:t xml:space="preserve"> </w:t>
      </w:r>
      <w:r>
        <w:rPr>
          <w:rFonts w:ascii="Verdana" w:eastAsia="SimSun" w:hAnsi="Verdana" w:cs="Arial"/>
        </w:rPr>
        <w:t>Bq.</w:t>
      </w:r>
    </w:p>
    <w:p w:rsidR="00895790" w:rsidRPr="009553CA" w:rsidRDefault="00895790" w:rsidP="00895790">
      <w:pPr>
        <w:spacing w:line="300" w:lineRule="exact"/>
        <w:rPr>
          <w:rFonts w:ascii="Verdana" w:eastAsia="SimSun" w:hAnsi="Verdana"/>
          <w:b/>
        </w:rPr>
      </w:pPr>
    </w:p>
    <w:p w:rsidR="00895790" w:rsidRPr="006E0E91" w:rsidRDefault="00895790" w:rsidP="009748BB">
      <w:pPr>
        <w:spacing w:line="300" w:lineRule="exact"/>
        <w:rPr>
          <w:rFonts w:ascii="Verdana" w:eastAsia="SimSun" w:hAnsi="Verdana"/>
          <w:b/>
          <w:szCs w:val="22"/>
        </w:rPr>
      </w:pPr>
      <w:r w:rsidRPr="006E0E91">
        <w:rPr>
          <w:rFonts w:ascii="Verdana" w:eastAsia="SimSun" w:hAnsi="Verdana"/>
          <w:b/>
          <w:szCs w:val="22"/>
        </w:rPr>
        <w:t xml:space="preserve">Vraag </w:t>
      </w:r>
      <w:r w:rsidR="006844A3" w:rsidRPr="006E0E91">
        <w:rPr>
          <w:rFonts w:ascii="Verdana" w:eastAsia="SimSun" w:hAnsi="Verdana"/>
          <w:b/>
          <w:szCs w:val="22"/>
        </w:rPr>
        <w:t>1</w:t>
      </w:r>
      <w:r w:rsidRPr="006E0E91">
        <w:rPr>
          <w:rFonts w:ascii="Verdana" w:eastAsia="SimSun" w:hAnsi="Verdana"/>
          <w:b/>
          <w:szCs w:val="22"/>
        </w:rPr>
        <w:t>.4</w:t>
      </w:r>
    </w:p>
    <w:p w:rsidR="006844A3" w:rsidRDefault="00895790" w:rsidP="009748BB">
      <w:pPr>
        <w:spacing w:line="300" w:lineRule="exact"/>
        <w:rPr>
          <w:rFonts w:ascii="Verdana" w:hAnsi="Verdana"/>
        </w:rPr>
      </w:pPr>
      <w:r>
        <w:rPr>
          <w:rFonts w:ascii="Verdana" w:hAnsi="Verdana"/>
        </w:rPr>
        <w:t>Bereken de effectieve volgdosis die de laborant heeft ontvangen als gevolg van deze blootstelling.</w:t>
      </w:r>
    </w:p>
    <w:p w:rsidR="006844A3" w:rsidRDefault="006844A3" w:rsidP="009748BB">
      <w:pPr>
        <w:spacing w:line="300" w:lineRule="exact"/>
        <w:rPr>
          <w:rFonts w:ascii="Verdana" w:hAnsi="Verdana"/>
        </w:rPr>
      </w:pPr>
      <w:r>
        <w:rPr>
          <w:rFonts w:ascii="Verdana" w:hAnsi="Verdana"/>
        </w:rPr>
        <w:br w:type="page"/>
      </w:r>
    </w:p>
    <w:p w:rsidR="004B0D1D" w:rsidRPr="005F6336" w:rsidRDefault="004B0D1D" w:rsidP="009748BB">
      <w:pPr>
        <w:pStyle w:val="Heading3"/>
        <w:tabs>
          <w:tab w:val="left" w:pos="-2127"/>
          <w:tab w:val="left" w:pos="397"/>
          <w:tab w:val="left" w:pos="1134"/>
          <w:tab w:val="left" w:pos="1701"/>
          <w:tab w:val="left" w:pos="2268"/>
        </w:tabs>
        <w:spacing w:line="300" w:lineRule="exact"/>
        <w:rPr>
          <w:rFonts w:ascii="Verdana" w:hAnsi="Verdana"/>
          <w:szCs w:val="22"/>
          <w:lang w:val="nl-NL"/>
        </w:rPr>
      </w:pPr>
      <w:r w:rsidRPr="005F6336">
        <w:rPr>
          <w:rFonts w:ascii="Verdana" w:hAnsi="Verdana"/>
          <w:szCs w:val="22"/>
          <w:lang w:val="nl-NL"/>
        </w:rPr>
        <w:lastRenderedPageBreak/>
        <w:t xml:space="preserve">Vraagstuk </w:t>
      </w:r>
      <w:r>
        <w:rPr>
          <w:rFonts w:ascii="Verdana" w:hAnsi="Verdana"/>
          <w:szCs w:val="22"/>
          <w:lang w:val="nl-NL"/>
        </w:rPr>
        <w:t>2</w:t>
      </w:r>
      <w:r w:rsidRPr="005F6336">
        <w:rPr>
          <w:rFonts w:ascii="Verdana" w:hAnsi="Verdana"/>
          <w:szCs w:val="22"/>
          <w:lang w:val="nl-NL"/>
        </w:rPr>
        <w:t>.</w:t>
      </w:r>
      <w:r w:rsidRPr="005F6336">
        <w:rPr>
          <w:rFonts w:ascii="Verdana" w:hAnsi="Verdana"/>
          <w:szCs w:val="22"/>
          <w:lang w:val="nl-NL"/>
        </w:rPr>
        <w:tab/>
        <w:t xml:space="preserve"> </w:t>
      </w:r>
      <w:r>
        <w:rPr>
          <w:rFonts w:ascii="Verdana" w:hAnsi="Verdana"/>
          <w:szCs w:val="22"/>
          <w:lang w:val="nl-NL"/>
        </w:rPr>
        <w:t>Radioactieve besmetting</w:t>
      </w:r>
    </w:p>
    <w:p w:rsidR="004B0D1D" w:rsidRPr="005F6336" w:rsidRDefault="004B0D1D" w:rsidP="009748BB">
      <w:pPr>
        <w:spacing w:line="300" w:lineRule="exact"/>
        <w:rPr>
          <w:rFonts w:ascii="Verdana" w:hAnsi="Verdana"/>
          <w:szCs w:val="22"/>
          <w:lang w:val="nl-NL"/>
        </w:rPr>
      </w:pPr>
    </w:p>
    <w:p w:rsidR="004B0D1D" w:rsidRDefault="004B0D1D" w:rsidP="009748BB">
      <w:pPr>
        <w:spacing w:line="300" w:lineRule="exact"/>
        <w:rPr>
          <w:rFonts w:ascii="Verdana" w:hAnsi="Verdana"/>
          <w:color w:val="000000"/>
          <w:szCs w:val="22"/>
        </w:rPr>
      </w:pPr>
      <w:r>
        <w:rPr>
          <w:rFonts w:ascii="Verdana" w:hAnsi="Verdana"/>
          <w:color w:val="000000"/>
          <w:szCs w:val="22"/>
        </w:rPr>
        <w:t>In een ziekenhuis gaan op de operatiekamer schildwachtklierprocedures (</w:t>
      </w:r>
      <w:proofErr w:type="spellStart"/>
      <w:r w:rsidRPr="00B75405">
        <w:rPr>
          <w:rFonts w:ascii="Verdana" w:hAnsi="Verdana"/>
          <w:i/>
          <w:color w:val="000000"/>
          <w:szCs w:val="22"/>
        </w:rPr>
        <w:t>sentinel</w:t>
      </w:r>
      <w:proofErr w:type="spellEnd"/>
      <w:r>
        <w:rPr>
          <w:rFonts w:ascii="Verdana" w:hAnsi="Verdana"/>
          <w:i/>
          <w:color w:val="000000"/>
          <w:szCs w:val="22"/>
        </w:rPr>
        <w:t xml:space="preserve"> </w:t>
      </w:r>
      <w:r w:rsidRPr="00B75405">
        <w:rPr>
          <w:rFonts w:ascii="Verdana" w:hAnsi="Verdana"/>
          <w:i/>
          <w:color w:val="000000"/>
          <w:szCs w:val="22"/>
        </w:rPr>
        <w:t xml:space="preserve">node </w:t>
      </w:r>
      <w:r w:rsidRPr="00B75405">
        <w:rPr>
          <w:rFonts w:ascii="Verdana" w:hAnsi="Verdana"/>
          <w:color w:val="000000"/>
          <w:szCs w:val="22"/>
        </w:rPr>
        <w:t>procedures</w:t>
      </w:r>
      <w:r w:rsidRPr="00B75405">
        <w:rPr>
          <w:rFonts w:ascii="Verdana" w:hAnsi="Verdana"/>
          <w:i/>
          <w:color w:val="000000"/>
          <w:szCs w:val="22"/>
        </w:rPr>
        <w:t>)</w:t>
      </w:r>
      <w:r>
        <w:rPr>
          <w:rFonts w:ascii="Verdana" w:hAnsi="Verdana"/>
          <w:color w:val="000000"/>
          <w:szCs w:val="22"/>
        </w:rPr>
        <w:t xml:space="preserve"> uitgevoerd worden. Dit is bij </w:t>
      </w:r>
      <w:r w:rsidR="003846C1">
        <w:rPr>
          <w:rFonts w:ascii="Verdana" w:hAnsi="Verdana"/>
          <w:color w:val="000000"/>
          <w:szCs w:val="22"/>
        </w:rPr>
        <w:t xml:space="preserve">de diagnose </w:t>
      </w:r>
      <w:r>
        <w:rPr>
          <w:rFonts w:ascii="Verdana" w:hAnsi="Verdana"/>
          <w:color w:val="000000"/>
          <w:szCs w:val="22"/>
        </w:rPr>
        <w:t xml:space="preserve">borstkanker een standaardprocedure om na te gaan of de tumor zich heeft uitgezaaid. Hierbij wordt een </w:t>
      </w:r>
      <w:r w:rsidRPr="0081682D">
        <w:rPr>
          <w:rFonts w:ascii="Verdana" w:hAnsi="Verdana"/>
          <w:color w:val="000000"/>
          <w:szCs w:val="22"/>
          <w:vertAlign w:val="superscript"/>
        </w:rPr>
        <w:t>99m</w:t>
      </w:r>
      <w:r>
        <w:rPr>
          <w:rFonts w:ascii="Verdana" w:hAnsi="Verdana"/>
          <w:color w:val="000000"/>
          <w:szCs w:val="22"/>
        </w:rPr>
        <w:t xml:space="preserve">Tc-verbinding ingespoten die door de lymfeklieren wordt opgenomen. Op de operatietafel worden de lymfeklieren in het lichaam met behulp van een scintillatiedetector opgezocht, waarna het weefsel operatief kan worden verwijderd en onderzocht op aanwezigheid van kankercellen. Na het uitvoeren van de procedure moet de operatiekamer worden gecontroleerd op aanwezigheid van besmettingen. </w:t>
      </w:r>
    </w:p>
    <w:p w:rsidR="004B0D1D" w:rsidRDefault="004B0D1D" w:rsidP="004B0D1D">
      <w:pPr>
        <w:spacing w:line="300" w:lineRule="exact"/>
        <w:rPr>
          <w:rFonts w:ascii="Verdana" w:hAnsi="Verdana"/>
          <w:color w:val="000000"/>
          <w:szCs w:val="22"/>
        </w:rPr>
      </w:pPr>
    </w:p>
    <w:p w:rsidR="004B0D1D" w:rsidRPr="00133E54" w:rsidRDefault="004B0D1D" w:rsidP="004B0D1D">
      <w:pPr>
        <w:spacing w:line="300" w:lineRule="exact"/>
        <w:rPr>
          <w:rFonts w:ascii="Verdana" w:hAnsi="Verdana"/>
          <w:color w:val="000000"/>
          <w:szCs w:val="22"/>
        </w:rPr>
      </w:pPr>
      <w:r w:rsidRPr="00133E54">
        <w:rPr>
          <w:rFonts w:ascii="Verdana" w:hAnsi="Verdana"/>
          <w:color w:val="000000"/>
          <w:szCs w:val="22"/>
        </w:rPr>
        <w:t xml:space="preserve">In </w:t>
      </w:r>
      <w:r>
        <w:rPr>
          <w:rFonts w:ascii="Verdana" w:hAnsi="Verdana"/>
          <w:color w:val="000000"/>
          <w:szCs w:val="22"/>
          <w:lang w:val="nl-NL"/>
        </w:rPr>
        <w:t xml:space="preserve">de </w:t>
      </w:r>
      <w:r w:rsidRPr="00133E54">
        <w:rPr>
          <w:rFonts w:ascii="Verdana" w:hAnsi="Verdana"/>
          <w:color w:val="000000"/>
          <w:szCs w:val="22"/>
        </w:rPr>
        <w:t>complexvergunning</w:t>
      </w:r>
      <w:r>
        <w:rPr>
          <w:rFonts w:ascii="Verdana" w:hAnsi="Verdana"/>
          <w:color w:val="000000"/>
          <w:szCs w:val="22"/>
        </w:rPr>
        <w:t xml:space="preserve"> van het ziekenhuis wordt een besmetting als volgt gedefinieerd</w:t>
      </w:r>
      <w:r w:rsidRPr="009A1672">
        <w:rPr>
          <w:rFonts w:ascii="Verdana" w:hAnsi="Verdana"/>
          <w:color w:val="000000"/>
          <w:szCs w:val="22"/>
          <w:lang w:val="nl-NL"/>
        </w:rPr>
        <w:t>:</w:t>
      </w:r>
    </w:p>
    <w:p w:rsidR="004B0D1D" w:rsidRDefault="004B0D1D" w:rsidP="004B0D1D">
      <w:pPr>
        <w:spacing w:line="300" w:lineRule="exact"/>
        <w:rPr>
          <w:rFonts w:ascii="Verdana" w:hAnsi="Verdana"/>
          <w:b/>
          <w:bCs/>
          <w:sz w:val="24"/>
          <w:lang w:val="nl-NL"/>
        </w:rPr>
      </w:pPr>
    </w:p>
    <w:p w:rsidR="004B0D1D" w:rsidRPr="00FB412E" w:rsidRDefault="004B0D1D" w:rsidP="004B0D1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spacing w:line="300" w:lineRule="exact"/>
        <w:rPr>
          <w:rFonts w:ascii="Courier (W1)" w:hAnsi="Courier (W1)"/>
          <w:color w:val="000000"/>
          <w:szCs w:val="22"/>
          <w:lang w:val="nl-NL"/>
        </w:rPr>
      </w:pPr>
      <w:r w:rsidRPr="00FB412E">
        <w:rPr>
          <w:rFonts w:ascii="Courier (W1)" w:hAnsi="Courier (W1)"/>
          <w:color w:val="000000"/>
          <w:szCs w:val="22"/>
          <w:lang w:val="nl-NL"/>
        </w:rPr>
        <w:t>Radioactieve besmetting:</w:t>
      </w:r>
    </w:p>
    <w:p w:rsidR="004B0D1D" w:rsidRPr="00FB412E" w:rsidRDefault="004B0D1D" w:rsidP="004B0D1D">
      <w:pPr>
        <w:pStyle w:val="ListParagraph"/>
        <w:numPr>
          <w:ilvl w:val="0"/>
          <w:numId w:val="24"/>
        </w:num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spacing w:line="300" w:lineRule="exact"/>
        <w:rPr>
          <w:rFonts w:ascii="Courier (W1)" w:hAnsi="Courier (W1)"/>
          <w:color w:val="000000"/>
          <w:szCs w:val="22"/>
        </w:rPr>
      </w:pPr>
      <w:r w:rsidRPr="00FB412E">
        <w:rPr>
          <w:rFonts w:ascii="Courier (W1)" w:hAnsi="Courier (W1)"/>
          <w:color w:val="000000"/>
          <w:szCs w:val="22"/>
        </w:rPr>
        <w:t>Onder radioactieve besmetting wordt verstaan een alfa besmetting van 0,4 becquerel (Bq) of meer per cm² of een bèta/gamma besmetting van 4 Bq of meer per cm². Het betreft hier een afgewreven activiteit, waarbij het volgende in aanmerking wordt genomen:</w:t>
      </w:r>
    </w:p>
    <w:p w:rsidR="004B0D1D" w:rsidRPr="00FB412E" w:rsidRDefault="004B0D1D" w:rsidP="004B0D1D">
      <w:pPr>
        <w:pStyle w:val="ListParagraph"/>
        <w:numPr>
          <w:ilvl w:val="0"/>
          <w:numId w:val="26"/>
        </w:num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spacing w:line="300" w:lineRule="exact"/>
        <w:rPr>
          <w:rFonts w:ascii="Courier (W1)" w:hAnsi="Courier (W1)"/>
          <w:color w:val="000000"/>
          <w:szCs w:val="22"/>
        </w:rPr>
      </w:pPr>
      <w:r w:rsidRPr="00FB412E">
        <w:rPr>
          <w:rFonts w:ascii="Courier (W1)" w:hAnsi="Courier (W1)"/>
          <w:color w:val="000000"/>
          <w:szCs w:val="22"/>
        </w:rPr>
        <w:t>Het oppervlak dat wordt afgewreven bedraagt circa 5 cm²;</w:t>
      </w:r>
    </w:p>
    <w:p w:rsidR="004B0D1D" w:rsidRPr="00FB412E" w:rsidRDefault="004B0D1D" w:rsidP="004B0D1D">
      <w:pPr>
        <w:pStyle w:val="ListParagraph"/>
        <w:numPr>
          <w:ilvl w:val="0"/>
          <w:numId w:val="26"/>
        </w:numPr>
        <w:tabs>
          <w:tab w:val="left" w:pos="-2127"/>
          <w:tab w:val="left" w:pos="0"/>
          <w:tab w:val="left" w:pos="339"/>
          <w:tab w:val="left" w:pos="397"/>
          <w:tab w:val="left" w:pos="567"/>
          <w:tab w:val="left" w:pos="680"/>
          <w:tab w:val="left" w:pos="1020"/>
          <w:tab w:val="left" w:pos="1134"/>
          <w:tab w:val="left" w:pos="1360"/>
          <w:tab w:val="left" w:pos="1700"/>
          <w:tab w:val="left" w:pos="2041"/>
          <w:tab w:val="left" w:pos="2268"/>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spacing w:line="300" w:lineRule="exact"/>
        <w:rPr>
          <w:rFonts w:ascii="Courier (W1)" w:hAnsi="Courier (W1)"/>
          <w:szCs w:val="22"/>
          <w:lang w:val="nl-NL"/>
        </w:rPr>
      </w:pPr>
      <w:r w:rsidRPr="00FB412E">
        <w:rPr>
          <w:rFonts w:ascii="Courier (W1)" w:hAnsi="Courier (W1)"/>
          <w:color w:val="000000"/>
          <w:szCs w:val="22"/>
        </w:rPr>
        <w:t xml:space="preserve">De detectie-limiet van de meting bedraagt voor alle nucliden maximaal 2 Bq. Deze waarde geldt dus zowel voor alfa als voor bèta/gamma bronnen. </w:t>
      </w:r>
    </w:p>
    <w:p w:rsidR="004B0D1D" w:rsidRDefault="004B0D1D" w:rsidP="004B0D1D">
      <w:pPr>
        <w:tabs>
          <w:tab w:val="left" w:pos="-2127"/>
          <w:tab w:val="left" w:pos="397"/>
          <w:tab w:val="left" w:pos="567"/>
          <w:tab w:val="left" w:pos="1134"/>
          <w:tab w:val="left" w:pos="1701"/>
          <w:tab w:val="left" w:pos="2268"/>
        </w:tabs>
        <w:spacing w:line="300" w:lineRule="exact"/>
        <w:rPr>
          <w:rFonts w:ascii="Verdana" w:hAnsi="Verdana"/>
          <w:szCs w:val="22"/>
          <w:lang w:val="nl-NL"/>
        </w:rPr>
      </w:pPr>
    </w:p>
    <w:p w:rsidR="004B0D1D" w:rsidRDefault="004B0D1D" w:rsidP="004B0D1D">
      <w:pPr>
        <w:tabs>
          <w:tab w:val="left" w:pos="-2127"/>
          <w:tab w:val="left" w:pos="397"/>
          <w:tab w:val="left" w:pos="567"/>
          <w:tab w:val="left" w:pos="1134"/>
          <w:tab w:val="left" w:pos="1701"/>
          <w:tab w:val="left" w:pos="2268"/>
        </w:tabs>
        <w:spacing w:line="300" w:lineRule="exact"/>
        <w:rPr>
          <w:rFonts w:ascii="Verdana" w:hAnsi="Verdana"/>
          <w:szCs w:val="22"/>
          <w:lang w:val="nl-NL"/>
        </w:rPr>
      </w:pPr>
      <w:r>
        <w:rPr>
          <w:rFonts w:ascii="Verdana" w:hAnsi="Verdana"/>
          <w:szCs w:val="22"/>
          <w:lang w:val="nl-NL"/>
        </w:rPr>
        <w:t>De afdelingsdeskundige van nucleaire geneeskunde is verantwoordelijk voor de besmettingscontrole en wil hiervoor de aanwezige Berthold LB 122 A gebruiken. Deze monitor heeft een met butaangas gevulde detector met dun venster. Deze monitor kan ingesteld worden voor het meten van alfastralers of bèta-/gammastralers. Voor deze besmettingscontrole wordt de bèta-/gamma-instelling gebruikt.</w:t>
      </w:r>
    </w:p>
    <w:p w:rsidR="004B0D1D" w:rsidRDefault="004B0D1D" w:rsidP="004B0D1D">
      <w:pPr>
        <w:tabs>
          <w:tab w:val="left" w:pos="-2127"/>
          <w:tab w:val="left" w:pos="397"/>
          <w:tab w:val="left" w:pos="567"/>
          <w:tab w:val="left" w:pos="1134"/>
          <w:tab w:val="left" w:pos="1701"/>
          <w:tab w:val="left" w:pos="2268"/>
        </w:tabs>
        <w:spacing w:line="300" w:lineRule="exact"/>
        <w:rPr>
          <w:rFonts w:ascii="Verdana" w:hAnsi="Verdana"/>
          <w:szCs w:val="22"/>
          <w:lang w:val="nl-NL"/>
        </w:rPr>
      </w:pPr>
    </w:p>
    <w:p w:rsidR="00B60368" w:rsidRPr="005F6336" w:rsidRDefault="00B60368" w:rsidP="004B0D1D">
      <w:pPr>
        <w:tabs>
          <w:tab w:val="left" w:pos="-2127"/>
          <w:tab w:val="left" w:pos="397"/>
          <w:tab w:val="left" w:pos="567"/>
          <w:tab w:val="left" w:pos="1134"/>
          <w:tab w:val="left" w:pos="1701"/>
          <w:tab w:val="left" w:pos="2268"/>
        </w:tabs>
        <w:spacing w:line="300" w:lineRule="exact"/>
        <w:rPr>
          <w:rFonts w:ascii="Verdana" w:hAnsi="Verdana"/>
          <w:szCs w:val="22"/>
          <w:lang w:val="nl-NL"/>
        </w:rPr>
      </w:pPr>
    </w:p>
    <w:p w:rsidR="004B0D1D" w:rsidRPr="006E0E91" w:rsidRDefault="004B0D1D" w:rsidP="004B0D1D">
      <w:pPr>
        <w:tabs>
          <w:tab w:val="left" w:pos="567"/>
        </w:tabs>
        <w:spacing w:line="300" w:lineRule="exact"/>
        <w:rPr>
          <w:rFonts w:ascii="Verdana" w:hAnsi="Verdana"/>
          <w:b/>
          <w:szCs w:val="22"/>
          <w:lang w:val="nl-NL"/>
        </w:rPr>
      </w:pPr>
      <w:r w:rsidRPr="006E0E91">
        <w:rPr>
          <w:rFonts w:ascii="Verdana" w:hAnsi="Verdana"/>
          <w:b/>
          <w:szCs w:val="22"/>
          <w:lang w:val="nl-NL"/>
        </w:rPr>
        <w:t>Gegevens:</w:t>
      </w:r>
    </w:p>
    <w:p w:rsidR="004B0D1D" w:rsidRDefault="00B60368" w:rsidP="004B0D1D">
      <w:pPr>
        <w:pStyle w:val="ListParagraph"/>
        <w:numPr>
          <w:ilvl w:val="0"/>
          <w:numId w:val="25"/>
        </w:numPr>
        <w:spacing w:line="300" w:lineRule="exact"/>
        <w:rPr>
          <w:rFonts w:ascii="Verdana" w:hAnsi="Verdana"/>
          <w:szCs w:val="22"/>
          <w:lang w:val="nl-NL"/>
        </w:rPr>
      </w:pPr>
      <w:r w:rsidRPr="00D95A96">
        <w:rPr>
          <w:rFonts w:ascii="Verdana" w:hAnsi="Verdana"/>
          <w:b/>
        </w:rPr>
        <w:t>Bijlage</w:t>
      </w:r>
      <w:r>
        <w:rPr>
          <w:rFonts w:ascii="Verdana" w:hAnsi="Verdana"/>
          <w:b/>
        </w:rPr>
        <w:t>, blz</w:t>
      </w:r>
      <w:r w:rsidR="001D41EF">
        <w:rPr>
          <w:rFonts w:ascii="Verdana" w:hAnsi="Verdana"/>
          <w:b/>
        </w:rPr>
        <w:t>. 9:</w:t>
      </w:r>
      <w:r w:rsidR="004B0D1D" w:rsidRPr="008D33E6">
        <w:rPr>
          <w:rFonts w:ascii="Verdana" w:hAnsi="Verdana"/>
          <w:szCs w:val="22"/>
          <w:lang w:val="nl-NL"/>
        </w:rPr>
        <w:t xml:space="preserve"> Gegevens van Berthold LB 122 A</w:t>
      </w:r>
      <w:r w:rsidR="004B0D1D">
        <w:rPr>
          <w:rFonts w:ascii="Verdana" w:hAnsi="Verdana"/>
          <w:szCs w:val="22"/>
          <w:lang w:val="nl-NL"/>
        </w:rPr>
        <w:t>;</w:t>
      </w:r>
    </w:p>
    <w:p w:rsidR="004B0D1D" w:rsidRDefault="004B0D1D" w:rsidP="004B0D1D">
      <w:pPr>
        <w:pStyle w:val="ListParagraph"/>
        <w:numPr>
          <w:ilvl w:val="0"/>
          <w:numId w:val="25"/>
        </w:numPr>
        <w:spacing w:line="300" w:lineRule="exact"/>
        <w:rPr>
          <w:rFonts w:ascii="Verdana" w:hAnsi="Verdana"/>
          <w:szCs w:val="22"/>
          <w:lang w:val="nl-NL"/>
        </w:rPr>
      </w:pPr>
      <w:r>
        <w:rPr>
          <w:rFonts w:ascii="Verdana" w:hAnsi="Verdana"/>
          <w:szCs w:val="22"/>
          <w:lang w:val="nl-NL"/>
        </w:rPr>
        <w:t xml:space="preserve">Achtergrondteltempo van </w:t>
      </w:r>
      <w:r w:rsidRPr="008D33E6">
        <w:rPr>
          <w:rFonts w:ascii="Verdana" w:hAnsi="Verdana"/>
          <w:szCs w:val="22"/>
          <w:lang w:val="nl-NL"/>
        </w:rPr>
        <w:t>Berthold LB 122 A</w:t>
      </w:r>
      <w:r>
        <w:rPr>
          <w:rFonts w:ascii="Verdana" w:hAnsi="Verdana"/>
          <w:szCs w:val="22"/>
          <w:lang w:val="nl-NL"/>
        </w:rPr>
        <w:t xml:space="preserve"> is 10 </w:t>
      </w:r>
      <w:proofErr w:type="spellStart"/>
      <w:r>
        <w:rPr>
          <w:rFonts w:ascii="Verdana" w:hAnsi="Verdana"/>
          <w:szCs w:val="22"/>
          <w:lang w:val="nl-NL"/>
        </w:rPr>
        <w:t>cps</w:t>
      </w:r>
      <w:proofErr w:type="spellEnd"/>
      <w:r>
        <w:rPr>
          <w:rFonts w:ascii="Verdana" w:hAnsi="Verdana"/>
          <w:szCs w:val="22"/>
          <w:lang w:val="nl-NL"/>
        </w:rPr>
        <w:t>;</w:t>
      </w:r>
    </w:p>
    <w:p w:rsidR="004B0D1D" w:rsidRDefault="004B0D1D" w:rsidP="004B0D1D">
      <w:pPr>
        <w:pStyle w:val="ListParagraph"/>
        <w:numPr>
          <w:ilvl w:val="0"/>
          <w:numId w:val="25"/>
        </w:numPr>
        <w:spacing w:line="300" w:lineRule="exact"/>
        <w:rPr>
          <w:rFonts w:ascii="Verdana" w:hAnsi="Verdana"/>
          <w:szCs w:val="22"/>
          <w:lang w:val="nl-NL"/>
        </w:rPr>
      </w:pPr>
      <w:r w:rsidRPr="001C482A">
        <w:rPr>
          <w:rFonts w:ascii="Verdana" w:hAnsi="Verdana"/>
          <w:szCs w:val="22"/>
          <w:lang w:val="nl-NL"/>
        </w:rPr>
        <w:t>Een verhoging van het teltempo tenminste gelijk aan het achtergrondteltempo wordt als significant gezien.</w:t>
      </w:r>
    </w:p>
    <w:p w:rsidR="004B0D1D" w:rsidRDefault="004B0D1D" w:rsidP="004B0D1D">
      <w:pPr>
        <w:tabs>
          <w:tab w:val="left" w:pos="567"/>
        </w:tabs>
        <w:spacing w:line="300" w:lineRule="exact"/>
        <w:rPr>
          <w:rFonts w:ascii="Verdana" w:hAnsi="Verdana"/>
          <w:b/>
          <w:sz w:val="24"/>
          <w:szCs w:val="22"/>
          <w:lang w:val="nl-NL"/>
        </w:rPr>
      </w:pPr>
    </w:p>
    <w:p w:rsidR="004B0D1D" w:rsidRDefault="004B0D1D" w:rsidP="004B0D1D">
      <w:pPr>
        <w:tabs>
          <w:tab w:val="left" w:pos="567"/>
        </w:tabs>
        <w:spacing w:line="300" w:lineRule="exact"/>
        <w:rPr>
          <w:rFonts w:ascii="Verdana" w:hAnsi="Verdana"/>
          <w:b/>
          <w:sz w:val="24"/>
          <w:szCs w:val="22"/>
          <w:lang w:val="nl-NL"/>
        </w:rPr>
      </w:pPr>
    </w:p>
    <w:p w:rsidR="004B0D1D" w:rsidRDefault="004B0D1D" w:rsidP="004B0D1D">
      <w:pPr>
        <w:spacing w:line="300" w:lineRule="exact"/>
        <w:rPr>
          <w:rFonts w:ascii="Verdana" w:hAnsi="Verdana"/>
          <w:b/>
          <w:bCs/>
          <w:sz w:val="24"/>
          <w:szCs w:val="22"/>
          <w:lang w:val="nl-NL"/>
        </w:rPr>
      </w:pPr>
      <w:r>
        <w:rPr>
          <w:rFonts w:ascii="Verdana" w:hAnsi="Verdana"/>
          <w:sz w:val="24"/>
          <w:szCs w:val="22"/>
          <w:lang w:val="nl-NL"/>
        </w:rPr>
        <w:br w:type="page"/>
      </w:r>
    </w:p>
    <w:p w:rsidR="004B0D1D" w:rsidRPr="005F6336" w:rsidRDefault="004B0D1D" w:rsidP="004B0D1D">
      <w:pPr>
        <w:spacing w:line="300" w:lineRule="exact"/>
        <w:rPr>
          <w:rFonts w:ascii="Verdana" w:hAnsi="Verdana"/>
          <w:szCs w:val="22"/>
          <w:lang w:val="nl-NL"/>
        </w:rPr>
      </w:pPr>
      <w:r>
        <w:rPr>
          <w:rFonts w:ascii="Verdana" w:hAnsi="Verdana"/>
          <w:szCs w:val="22"/>
          <w:lang w:val="nl-NL"/>
        </w:rPr>
        <w:lastRenderedPageBreak/>
        <w:t xml:space="preserve">De detector van de Berthold LB 122 A wordt 1 centimeter boven een </w:t>
      </w:r>
      <w:r w:rsidRPr="003846C1">
        <w:rPr>
          <w:rFonts w:ascii="Verdana" w:hAnsi="Verdana"/>
          <w:szCs w:val="22"/>
          <w:lang w:val="nl-NL"/>
        </w:rPr>
        <w:t>oppervlak</w:t>
      </w:r>
      <w:r>
        <w:rPr>
          <w:rFonts w:ascii="Verdana" w:hAnsi="Verdana"/>
          <w:szCs w:val="22"/>
          <w:lang w:val="nl-NL"/>
        </w:rPr>
        <w:t xml:space="preserve"> gehouden waarvan 5 cm² is besmet met </w:t>
      </w:r>
      <w:r w:rsidRPr="002C536F">
        <w:rPr>
          <w:rFonts w:ascii="Verdana" w:hAnsi="Verdana"/>
          <w:color w:val="000000"/>
          <w:szCs w:val="22"/>
          <w:lang w:val="nl-NL"/>
        </w:rPr>
        <w:t>4</w:t>
      </w:r>
      <w:r>
        <w:rPr>
          <w:rFonts w:ascii="Verdana" w:hAnsi="Verdana"/>
          <w:color w:val="000000"/>
          <w:szCs w:val="22"/>
          <w:lang w:val="nl-NL"/>
        </w:rPr>
        <w:t>0</w:t>
      </w:r>
      <w:r w:rsidRPr="002C536F">
        <w:rPr>
          <w:rFonts w:ascii="Verdana" w:hAnsi="Verdana"/>
          <w:color w:val="000000"/>
          <w:szCs w:val="22"/>
          <w:lang w:val="nl-NL"/>
        </w:rPr>
        <w:t xml:space="preserve"> Bq</w:t>
      </w:r>
      <w:r>
        <w:rPr>
          <w:rFonts w:ascii="Verdana" w:hAnsi="Verdana"/>
          <w:color w:val="000000"/>
          <w:szCs w:val="22"/>
          <w:lang w:val="nl-NL"/>
        </w:rPr>
        <w:t>/</w:t>
      </w:r>
      <w:r w:rsidRPr="002C536F">
        <w:rPr>
          <w:rFonts w:ascii="Verdana" w:hAnsi="Verdana"/>
          <w:color w:val="000000"/>
          <w:szCs w:val="22"/>
          <w:lang w:val="nl-NL"/>
        </w:rPr>
        <w:t>cm²</w:t>
      </w:r>
      <w:r w:rsidR="00CE332A">
        <w:rPr>
          <w:rFonts w:ascii="Verdana" w:hAnsi="Verdana"/>
          <w:color w:val="000000"/>
          <w:szCs w:val="22"/>
          <w:lang w:val="nl-NL"/>
        </w:rPr>
        <w:t xml:space="preserve"> </w:t>
      </w:r>
      <w:r w:rsidR="00516709" w:rsidRPr="003846C1">
        <w:rPr>
          <w:rFonts w:ascii="Verdana" w:hAnsi="Verdana"/>
          <w:szCs w:val="22"/>
          <w:vertAlign w:val="superscript"/>
          <w:lang w:val="nl-NL"/>
        </w:rPr>
        <w:t>99m</w:t>
      </w:r>
      <w:r w:rsidR="00516709">
        <w:rPr>
          <w:rFonts w:ascii="Verdana" w:hAnsi="Verdana"/>
          <w:szCs w:val="22"/>
          <w:lang w:val="nl-NL"/>
        </w:rPr>
        <w:t>Tc.</w:t>
      </w:r>
    </w:p>
    <w:p w:rsidR="004B0D1D" w:rsidRDefault="004B0D1D" w:rsidP="004B0D1D">
      <w:pPr>
        <w:tabs>
          <w:tab w:val="left" w:pos="567"/>
        </w:tabs>
        <w:spacing w:line="300" w:lineRule="exact"/>
        <w:rPr>
          <w:rFonts w:ascii="Verdana" w:hAnsi="Verdana"/>
          <w:b/>
          <w:sz w:val="24"/>
          <w:szCs w:val="22"/>
          <w:lang w:val="nl-NL"/>
        </w:rPr>
      </w:pPr>
    </w:p>
    <w:p w:rsidR="004B0D1D" w:rsidRDefault="004B0D1D" w:rsidP="004B0D1D">
      <w:pPr>
        <w:pStyle w:val="Heading3"/>
        <w:spacing w:line="300" w:lineRule="exact"/>
        <w:rPr>
          <w:rFonts w:ascii="Verdana" w:hAnsi="Verdana"/>
          <w:sz w:val="24"/>
          <w:szCs w:val="22"/>
          <w:lang w:val="nl-NL"/>
        </w:rPr>
      </w:pPr>
    </w:p>
    <w:p w:rsidR="004B0D1D" w:rsidRPr="006E0E91" w:rsidRDefault="004B0D1D" w:rsidP="004B0D1D">
      <w:pPr>
        <w:pStyle w:val="Heading3"/>
        <w:spacing w:line="300" w:lineRule="exact"/>
        <w:rPr>
          <w:rFonts w:ascii="Verdana" w:hAnsi="Verdana"/>
          <w:sz w:val="22"/>
          <w:szCs w:val="22"/>
          <w:lang w:val="nl-NL"/>
        </w:rPr>
      </w:pPr>
      <w:r w:rsidRPr="006E0E91">
        <w:rPr>
          <w:rFonts w:ascii="Verdana" w:hAnsi="Verdana"/>
          <w:sz w:val="22"/>
          <w:szCs w:val="22"/>
          <w:lang w:val="nl-NL"/>
        </w:rPr>
        <w:t>Vraag 2.1</w:t>
      </w:r>
    </w:p>
    <w:p w:rsidR="004B0D1D" w:rsidRPr="000A37C7" w:rsidRDefault="004B0D1D" w:rsidP="004B0D1D">
      <w:pPr>
        <w:spacing w:line="300" w:lineRule="exact"/>
        <w:rPr>
          <w:rFonts w:ascii="Verdana" w:hAnsi="Verdana"/>
          <w:szCs w:val="22"/>
        </w:rPr>
      </w:pPr>
      <w:r>
        <w:rPr>
          <w:rFonts w:ascii="Verdana" w:hAnsi="Verdana"/>
          <w:szCs w:val="22"/>
          <w:lang w:val="nl-NL"/>
        </w:rPr>
        <w:t xml:space="preserve">Bereken of deze besmetting een </w:t>
      </w:r>
      <w:r w:rsidRPr="000A37C7">
        <w:rPr>
          <w:rFonts w:ascii="Verdana" w:hAnsi="Verdana"/>
          <w:szCs w:val="22"/>
          <w:lang w:val="nl-NL"/>
        </w:rPr>
        <w:t>significante verhoging van</w:t>
      </w:r>
      <w:r>
        <w:rPr>
          <w:rFonts w:ascii="Verdana" w:hAnsi="Verdana"/>
          <w:szCs w:val="22"/>
          <w:lang w:val="nl-NL"/>
        </w:rPr>
        <w:t xml:space="preserve"> het teltempo veroorzaakt.</w:t>
      </w:r>
    </w:p>
    <w:p w:rsidR="004B0D1D" w:rsidRDefault="004B0D1D" w:rsidP="004B0D1D">
      <w:pPr>
        <w:spacing w:line="300" w:lineRule="exact"/>
        <w:rPr>
          <w:lang w:val="nl-NL"/>
        </w:rPr>
      </w:pPr>
    </w:p>
    <w:p w:rsidR="004B0D1D" w:rsidRPr="006E0E91" w:rsidRDefault="004B0D1D" w:rsidP="004B0D1D">
      <w:pPr>
        <w:pStyle w:val="Heading3"/>
        <w:spacing w:line="300" w:lineRule="exact"/>
        <w:rPr>
          <w:rFonts w:ascii="Verdana" w:hAnsi="Verdana"/>
          <w:sz w:val="22"/>
          <w:szCs w:val="22"/>
          <w:lang w:val="nl-NL"/>
        </w:rPr>
      </w:pPr>
      <w:r w:rsidRPr="006E0E91">
        <w:rPr>
          <w:rFonts w:ascii="Verdana" w:hAnsi="Verdana"/>
          <w:sz w:val="22"/>
          <w:szCs w:val="22"/>
          <w:lang w:val="nl-NL"/>
        </w:rPr>
        <w:t>Vraag 2.2</w:t>
      </w:r>
    </w:p>
    <w:p w:rsidR="004B0D1D" w:rsidRDefault="004B0D1D" w:rsidP="004B0D1D">
      <w:pPr>
        <w:spacing w:line="300" w:lineRule="exact"/>
        <w:rPr>
          <w:rFonts w:ascii="Verdana" w:hAnsi="Verdana"/>
          <w:szCs w:val="22"/>
          <w:lang w:val="nl-NL"/>
        </w:rPr>
      </w:pPr>
      <w:r w:rsidRPr="00473829">
        <w:rPr>
          <w:rFonts w:ascii="Verdana" w:hAnsi="Verdana"/>
          <w:szCs w:val="22"/>
          <w:lang w:val="nl-NL"/>
        </w:rPr>
        <w:t xml:space="preserve">Wanneer </w:t>
      </w:r>
      <w:r>
        <w:rPr>
          <w:rFonts w:ascii="Verdana" w:hAnsi="Verdana"/>
          <w:szCs w:val="22"/>
          <w:lang w:val="nl-NL"/>
        </w:rPr>
        <w:t xml:space="preserve">het </w:t>
      </w:r>
      <w:r w:rsidR="00B850E3">
        <w:rPr>
          <w:rFonts w:ascii="Verdana" w:hAnsi="Verdana"/>
          <w:szCs w:val="22"/>
          <w:lang w:val="nl-NL"/>
        </w:rPr>
        <w:t xml:space="preserve">homogeen </w:t>
      </w:r>
      <w:r>
        <w:rPr>
          <w:rFonts w:ascii="Verdana" w:hAnsi="Verdana"/>
          <w:szCs w:val="22"/>
          <w:lang w:val="nl-NL"/>
        </w:rPr>
        <w:t xml:space="preserve">besmette oppervlak groter is dan de detector van de LB 122 A, wat is dan de </w:t>
      </w:r>
      <w:r w:rsidR="00B850E3">
        <w:rPr>
          <w:rFonts w:ascii="Verdana" w:hAnsi="Verdana"/>
          <w:szCs w:val="22"/>
          <w:lang w:val="nl-NL"/>
        </w:rPr>
        <w:t xml:space="preserve">laagste </w:t>
      </w:r>
      <w:r>
        <w:rPr>
          <w:rFonts w:ascii="Verdana" w:hAnsi="Verdana"/>
          <w:szCs w:val="22"/>
          <w:lang w:val="nl-NL"/>
        </w:rPr>
        <w:t>besmetting</w:t>
      </w:r>
      <w:r w:rsidR="00B850E3">
        <w:rPr>
          <w:rFonts w:ascii="Verdana" w:hAnsi="Verdana"/>
          <w:szCs w:val="22"/>
          <w:lang w:val="nl-NL"/>
        </w:rPr>
        <w:t>sgraad</w:t>
      </w:r>
      <w:r>
        <w:rPr>
          <w:rFonts w:ascii="Verdana" w:hAnsi="Verdana"/>
          <w:szCs w:val="22"/>
          <w:lang w:val="nl-NL"/>
        </w:rPr>
        <w:t xml:space="preserve"> (in </w:t>
      </w:r>
      <w:r>
        <w:rPr>
          <w:rFonts w:ascii="Verdana" w:hAnsi="Verdana"/>
          <w:color w:val="000000"/>
          <w:szCs w:val="22"/>
          <w:lang w:val="nl-NL"/>
        </w:rPr>
        <w:t>Bq/</w:t>
      </w:r>
      <w:r w:rsidRPr="002C536F">
        <w:rPr>
          <w:rFonts w:ascii="Verdana" w:hAnsi="Verdana"/>
          <w:color w:val="000000"/>
          <w:szCs w:val="22"/>
          <w:lang w:val="nl-NL"/>
        </w:rPr>
        <w:t>cm²</w:t>
      </w:r>
      <w:r>
        <w:rPr>
          <w:rFonts w:ascii="Verdana" w:hAnsi="Verdana"/>
          <w:szCs w:val="22"/>
          <w:lang w:val="nl-NL"/>
        </w:rPr>
        <w:t xml:space="preserve">) van </w:t>
      </w:r>
      <w:r w:rsidRPr="00891927">
        <w:rPr>
          <w:rFonts w:ascii="Verdana" w:hAnsi="Verdana"/>
          <w:szCs w:val="22"/>
          <w:vertAlign w:val="superscript"/>
          <w:lang w:val="nl-NL"/>
        </w:rPr>
        <w:t>99m</w:t>
      </w:r>
      <w:r>
        <w:rPr>
          <w:rFonts w:ascii="Verdana" w:hAnsi="Verdana"/>
          <w:szCs w:val="22"/>
          <w:lang w:val="nl-NL"/>
        </w:rPr>
        <w:t xml:space="preserve">Tc </w:t>
      </w:r>
      <w:r w:rsidRPr="00891927">
        <w:rPr>
          <w:rFonts w:ascii="Verdana" w:hAnsi="Verdana"/>
          <w:szCs w:val="22"/>
          <w:lang w:val="nl-NL"/>
        </w:rPr>
        <w:t>die</w:t>
      </w:r>
      <w:r>
        <w:rPr>
          <w:rFonts w:ascii="Verdana" w:hAnsi="Verdana"/>
          <w:szCs w:val="22"/>
          <w:lang w:val="nl-NL"/>
        </w:rPr>
        <w:t xml:space="preserve"> kan worden aangetoond?</w:t>
      </w:r>
    </w:p>
    <w:p w:rsidR="004B0D1D" w:rsidRPr="00473829" w:rsidRDefault="004B0D1D" w:rsidP="004B0D1D">
      <w:pPr>
        <w:spacing w:line="300" w:lineRule="exact"/>
        <w:rPr>
          <w:rFonts w:ascii="Verdana" w:hAnsi="Verdana"/>
          <w:szCs w:val="22"/>
          <w:lang w:val="nl-NL"/>
        </w:rPr>
      </w:pPr>
    </w:p>
    <w:p w:rsidR="004B0D1D" w:rsidRDefault="004B0D1D" w:rsidP="004B0D1D">
      <w:pPr>
        <w:spacing w:line="300" w:lineRule="exact"/>
        <w:rPr>
          <w:lang w:val="nl-NL"/>
        </w:rPr>
      </w:pPr>
    </w:p>
    <w:p w:rsidR="004B0D1D" w:rsidRDefault="004B0D1D" w:rsidP="004B0D1D">
      <w:pPr>
        <w:tabs>
          <w:tab w:val="left" w:pos="-2127"/>
          <w:tab w:val="left" w:pos="397"/>
          <w:tab w:val="left" w:pos="567"/>
          <w:tab w:val="left" w:pos="1134"/>
          <w:tab w:val="left" w:pos="1701"/>
          <w:tab w:val="left" w:pos="2268"/>
        </w:tabs>
        <w:spacing w:line="300" w:lineRule="exact"/>
        <w:rPr>
          <w:rFonts w:ascii="Verdana" w:hAnsi="Verdana"/>
          <w:szCs w:val="22"/>
          <w:lang w:val="nl-NL"/>
        </w:rPr>
      </w:pPr>
      <w:r>
        <w:rPr>
          <w:rFonts w:ascii="Verdana" w:hAnsi="Verdana"/>
          <w:szCs w:val="22"/>
          <w:lang w:val="nl-NL"/>
        </w:rPr>
        <w:t>Een andere optie voor het meten van besmettingen is het nemen van veegproeven en de</w:t>
      </w:r>
      <w:r w:rsidR="00516709">
        <w:rPr>
          <w:rFonts w:ascii="Verdana" w:hAnsi="Verdana"/>
          <w:szCs w:val="22"/>
          <w:lang w:val="nl-NL"/>
        </w:rPr>
        <w:t xml:space="preserve"> samples </w:t>
      </w:r>
      <w:r>
        <w:rPr>
          <w:rFonts w:ascii="Verdana" w:hAnsi="Verdana"/>
          <w:szCs w:val="22"/>
          <w:lang w:val="nl-NL"/>
        </w:rPr>
        <w:t xml:space="preserve">te meten in een gammateller. De afdeling nucleaire geneeskunde beschikt over een 1470 Wizard, een teller waarin gammastralers worden gemeten met behulp van een </w:t>
      </w:r>
      <w:proofErr w:type="spellStart"/>
      <w:r>
        <w:rPr>
          <w:rFonts w:ascii="Verdana" w:hAnsi="Verdana"/>
          <w:szCs w:val="22"/>
          <w:lang w:val="nl-NL"/>
        </w:rPr>
        <w:t>NaI</w:t>
      </w:r>
      <w:proofErr w:type="spellEnd"/>
      <w:r>
        <w:rPr>
          <w:rFonts w:ascii="Verdana" w:hAnsi="Verdana"/>
          <w:szCs w:val="22"/>
          <w:lang w:val="nl-NL"/>
        </w:rPr>
        <w:t xml:space="preserve">-putkristal. </w:t>
      </w:r>
    </w:p>
    <w:p w:rsidR="004B0D1D" w:rsidRDefault="004B0D1D" w:rsidP="004B0D1D">
      <w:pPr>
        <w:spacing w:line="300" w:lineRule="exact"/>
        <w:rPr>
          <w:lang w:val="nl-NL"/>
        </w:rPr>
      </w:pPr>
    </w:p>
    <w:p w:rsidR="00B60368" w:rsidRDefault="00B60368" w:rsidP="004B0D1D">
      <w:pPr>
        <w:spacing w:line="300" w:lineRule="exact"/>
        <w:rPr>
          <w:lang w:val="nl-NL"/>
        </w:rPr>
      </w:pPr>
    </w:p>
    <w:p w:rsidR="004B0D1D" w:rsidRPr="006E0E91" w:rsidRDefault="004B0D1D" w:rsidP="004B0D1D">
      <w:pPr>
        <w:tabs>
          <w:tab w:val="left" w:pos="567"/>
        </w:tabs>
        <w:spacing w:line="300" w:lineRule="exact"/>
        <w:rPr>
          <w:rFonts w:ascii="Verdana" w:hAnsi="Verdana"/>
          <w:b/>
          <w:szCs w:val="22"/>
          <w:lang w:val="nl-NL"/>
        </w:rPr>
      </w:pPr>
      <w:r w:rsidRPr="006E0E91">
        <w:rPr>
          <w:rFonts w:ascii="Verdana" w:hAnsi="Verdana"/>
          <w:b/>
          <w:szCs w:val="22"/>
          <w:lang w:val="nl-NL"/>
        </w:rPr>
        <w:t>Gegevens</w:t>
      </w:r>
    </w:p>
    <w:p w:rsidR="004B0D1D" w:rsidRDefault="00B60368" w:rsidP="004B0D1D">
      <w:pPr>
        <w:pStyle w:val="ListParagraph"/>
        <w:numPr>
          <w:ilvl w:val="0"/>
          <w:numId w:val="25"/>
        </w:numPr>
        <w:spacing w:line="300" w:lineRule="exact"/>
        <w:rPr>
          <w:rFonts w:ascii="Verdana" w:hAnsi="Verdana"/>
          <w:szCs w:val="22"/>
          <w:lang w:val="nl-NL"/>
        </w:rPr>
      </w:pPr>
      <w:r w:rsidRPr="00D95A96">
        <w:rPr>
          <w:rFonts w:ascii="Verdana" w:hAnsi="Verdana"/>
          <w:b/>
        </w:rPr>
        <w:t>Bijlage</w:t>
      </w:r>
      <w:r>
        <w:rPr>
          <w:rFonts w:ascii="Verdana" w:hAnsi="Verdana"/>
          <w:b/>
        </w:rPr>
        <w:t>, blz</w:t>
      </w:r>
      <w:r w:rsidR="001D41EF">
        <w:rPr>
          <w:rFonts w:ascii="Verdana" w:hAnsi="Verdana"/>
          <w:b/>
        </w:rPr>
        <w:t>. 10:</w:t>
      </w:r>
      <w:r w:rsidR="004B0D1D">
        <w:rPr>
          <w:rFonts w:ascii="Verdana" w:hAnsi="Verdana"/>
          <w:szCs w:val="22"/>
          <w:lang w:val="nl-NL"/>
        </w:rPr>
        <w:t xml:space="preserve"> Gegevens van 1470 Wizard Gamma</w:t>
      </w:r>
      <w:r w:rsidR="004B0D1D" w:rsidRPr="00536FAA">
        <w:rPr>
          <w:rFonts w:ascii="Verdana" w:hAnsi="Verdana"/>
          <w:szCs w:val="22"/>
          <w:lang w:val="nl-NL"/>
        </w:rPr>
        <w:t>teller</w:t>
      </w:r>
      <w:r w:rsidR="004B0D1D">
        <w:rPr>
          <w:rFonts w:ascii="Verdana" w:hAnsi="Verdana"/>
          <w:szCs w:val="22"/>
          <w:lang w:val="nl-NL"/>
        </w:rPr>
        <w:t>;</w:t>
      </w:r>
    </w:p>
    <w:p w:rsidR="00062595" w:rsidRDefault="00062595" w:rsidP="004B0D1D">
      <w:pPr>
        <w:pStyle w:val="ListParagraph"/>
        <w:numPr>
          <w:ilvl w:val="0"/>
          <w:numId w:val="25"/>
        </w:numPr>
        <w:spacing w:line="300" w:lineRule="exact"/>
        <w:rPr>
          <w:rFonts w:ascii="Verdana" w:hAnsi="Verdana"/>
          <w:szCs w:val="22"/>
          <w:lang w:val="nl-NL"/>
        </w:rPr>
      </w:pPr>
      <w:r>
        <w:rPr>
          <w:rFonts w:ascii="Verdana" w:hAnsi="Verdana"/>
          <w:szCs w:val="22"/>
          <w:lang w:val="nl-NL"/>
        </w:rPr>
        <w:t xml:space="preserve">Bij </w:t>
      </w:r>
      <w:r w:rsidR="00334B66">
        <w:rPr>
          <w:rFonts w:ascii="Verdana" w:hAnsi="Verdana"/>
          <w:szCs w:val="22"/>
          <w:lang w:val="nl-NL"/>
        </w:rPr>
        <w:t>de metingen</w:t>
      </w:r>
      <w:r w:rsidR="007B4C9D">
        <w:rPr>
          <w:rFonts w:ascii="Verdana" w:hAnsi="Verdana"/>
          <w:szCs w:val="22"/>
          <w:lang w:val="nl-NL"/>
        </w:rPr>
        <w:t xml:space="preserve"> in de gammateller</w:t>
      </w:r>
      <w:r>
        <w:rPr>
          <w:rFonts w:ascii="Verdana" w:hAnsi="Verdana"/>
          <w:szCs w:val="22"/>
          <w:lang w:val="nl-NL"/>
        </w:rPr>
        <w:t xml:space="preserve"> bevind</w:t>
      </w:r>
      <w:r w:rsidR="00516709">
        <w:rPr>
          <w:rFonts w:ascii="Verdana" w:hAnsi="Verdana"/>
          <w:szCs w:val="22"/>
          <w:lang w:val="nl-NL"/>
        </w:rPr>
        <w:t>en</w:t>
      </w:r>
      <w:r>
        <w:rPr>
          <w:rFonts w:ascii="Verdana" w:hAnsi="Verdana"/>
          <w:szCs w:val="22"/>
          <w:lang w:val="nl-NL"/>
        </w:rPr>
        <w:t xml:space="preserve"> de </w:t>
      </w:r>
      <w:r w:rsidR="00516709">
        <w:rPr>
          <w:rFonts w:ascii="Verdana" w:hAnsi="Verdana"/>
          <w:szCs w:val="22"/>
          <w:lang w:val="nl-NL"/>
        </w:rPr>
        <w:t>samples</w:t>
      </w:r>
      <w:r>
        <w:rPr>
          <w:rFonts w:ascii="Verdana" w:hAnsi="Verdana"/>
          <w:szCs w:val="22"/>
          <w:lang w:val="nl-NL"/>
        </w:rPr>
        <w:t xml:space="preserve"> zich </w:t>
      </w:r>
      <w:r w:rsidRPr="00334B66">
        <w:rPr>
          <w:rFonts w:ascii="Verdana" w:hAnsi="Verdana"/>
          <w:szCs w:val="22"/>
          <w:lang w:val="nl-NL"/>
        </w:rPr>
        <w:t>in</w:t>
      </w:r>
      <w:r>
        <w:rPr>
          <w:rFonts w:ascii="Verdana" w:hAnsi="Verdana"/>
          <w:szCs w:val="22"/>
          <w:lang w:val="nl-NL"/>
        </w:rPr>
        <w:t xml:space="preserve"> het putkristal</w:t>
      </w:r>
      <w:r w:rsidR="00334B66">
        <w:rPr>
          <w:rFonts w:ascii="Verdana" w:hAnsi="Verdana"/>
          <w:szCs w:val="22"/>
          <w:lang w:val="nl-NL"/>
        </w:rPr>
        <w:t xml:space="preserve"> en worden uitsluitend </w:t>
      </w:r>
      <w:proofErr w:type="spellStart"/>
      <w:r w:rsidR="00334B66">
        <w:rPr>
          <w:rFonts w:ascii="Verdana" w:hAnsi="Verdana"/>
          <w:szCs w:val="22"/>
          <w:lang w:val="nl-NL"/>
        </w:rPr>
        <w:t>teltempi</w:t>
      </w:r>
      <w:proofErr w:type="spellEnd"/>
      <w:r w:rsidR="00334B66">
        <w:rPr>
          <w:rFonts w:ascii="Verdana" w:hAnsi="Verdana"/>
          <w:szCs w:val="22"/>
          <w:lang w:val="nl-NL"/>
        </w:rPr>
        <w:t xml:space="preserve"> in de 140 keV-piek van </w:t>
      </w:r>
      <w:r w:rsidR="00334B66">
        <w:rPr>
          <w:rFonts w:ascii="Verdana" w:hAnsi="Verdana"/>
          <w:szCs w:val="22"/>
          <w:vertAlign w:val="superscript"/>
          <w:lang w:val="nl-NL"/>
        </w:rPr>
        <w:t>99m</w:t>
      </w:r>
      <w:r w:rsidR="00334B66">
        <w:rPr>
          <w:rFonts w:ascii="Verdana" w:hAnsi="Verdana"/>
          <w:szCs w:val="22"/>
          <w:lang w:val="nl-NL"/>
        </w:rPr>
        <w:t>Tc bepaald;</w:t>
      </w:r>
    </w:p>
    <w:p w:rsidR="004B0D1D" w:rsidRDefault="004B0D1D" w:rsidP="004B0D1D">
      <w:pPr>
        <w:pStyle w:val="ListParagraph"/>
        <w:numPr>
          <w:ilvl w:val="0"/>
          <w:numId w:val="25"/>
        </w:numPr>
        <w:spacing w:line="300" w:lineRule="exact"/>
        <w:rPr>
          <w:rFonts w:ascii="Verdana" w:hAnsi="Verdana"/>
          <w:szCs w:val="22"/>
          <w:lang w:val="nl-NL"/>
        </w:rPr>
      </w:pPr>
      <w:r>
        <w:rPr>
          <w:rFonts w:ascii="Verdana" w:hAnsi="Verdana"/>
          <w:szCs w:val="22"/>
          <w:lang w:val="nl-NL"/>
        </w:rPr>
        <w:t>Het veegrendement bedraagt 10%;</w:t>
      </w:r>
    </w:p>
    <w:p w:rsidR="004B0D1D" w:rsidRDefault="004B0D1D" w:rsidP="004B0D1D">
      <w:pPr>
        <w:pStyle w:val="ListParagraph"/>
        <w:numPr>
          <w:ilvl w:val="0"/>
          <w:numId w:val="25"/>
        </w:numPr>
        <w:spacing w:line="300" w:lineRule="exact"/>
        <w:rPr>
          <w:rFonts w:ascii="Verdana" w:hAnsi="Verdana"/>
          <w:szCs w:val="22"/>
          <w:lang w:val="nl-NL"/>
        </w:rPr>
      </w:pPr>
      <w:r w:rsidRPr="00CB7013">
        <w:rPr>
          <w:rFonts w:ascii="Verdana" w:hAnsi="Verdana"/>
          <w:szCs w:val="22"/>
          <w:lang w:val="nl-NL"/>
        </w:rPr>
        <w:t>Het achtergrondteltempo</w:t>
      </w:r>
      <w:r>
        <w:rPr>
          <w:rFonts w:ascii="Verdana" w:hAnsi="Verdana"/>
          <w:szCs w:val="22"/>
          <w:lang w:val="nl-NL"/>
        </w:rPr>
        <w:t xml:space="preserve"> van de gammateller </w:t>
      </w:r>
      <w:r w:rsidR="00115A9E">
        <w:rPr>
          <w:rFonts w:ascii="Verdana" w:hAnsi="Verdana"/>
          <w:szCs w:val="22"/>
          <w:lang w:val="nl-NL"/>
        </w:rPr>
        <w:t xml:space="preserve">in de 140 keV-piek van </w:t>
      </w:r>
      <w:r w:rsidR="00115A9E" w:rsidRPr="00CE332A">
        <w:rPr>
          <w:rFonts w:ascii="Verdana" w:hAnsi="Verdana"/>
          <w:szCs w:val="22"/>
          <w:vertAlign w:val="superscript"/>
          <w:lang w:val="nl-NL"/>
        </w:rPr>
        <w:t>99m</w:t>
      </w:r>
      <w:r w:rsidR="00115A9E">
        <w:rPr>
          <w:rFonts w:ascii="Verdana" w:hAnsi="Verdana"/>
          <w:szCs w:val="22"/>
          <w:lang w:val="nl-NL"/>
        </w:rPr>
        <w:t xml:space="preserve">Tc </w:t>
      </w:r>
      <w:r>
        <w:rPr>
          <w:rFonts w:ascii="Verdana" w:hAnsi="Verdana"/>
          <w:szCs w:val="22"/>
          <w:lang w:val="nl-NL"/>
        </w:rPr>
        <w:t xml:space="preserve">is 17 </w:t>
      </w:r>
      <w:proofErr w:type="spellStart"/>
      <w:r>
        <w:rPr>
          <w:rFonts w:ascii="Verdana" w:hAnsi="Verdana"/>
          <w:szCs w:val="22"/>
          <w:lang w:val="nl-NL"/>
        </w:rPr>
        <w:t>cpm</w:t>
      </w:r>
      <w:proofErr w:type="spellEnd"/>
      <w:r w:rsidR="00CE332A">
        <w:rPr>
          <w:rFonts w:ascii="Verdana" w:hAnsi="Verdana"/>
          <w:szCs w:val="22"/>
          <w:lang w:val="nl-NL"/>
        </w:rPr>
        <w:t>.</w:t>
      </w:r>
    </w:p>
    <w:p w:rsidR="004B0D1D" w:rsidRDefault="004B0D1D" w:rsidP="004B0D1D">
      <w:pPr>
        <w:spacing w:line="300" w:lineRule="exact"/>
        <w:rPr>
          <w:lang w:val="nl-NL"/>
        </w:rPr>
      </w:pPr>
    </w:p>
    <w:p w:rsidR="004B0D1D" w:rsidRDefault="004B0D1D" w:rsidP="004B0D1D">
      <w:pPr>
        <w:spacing w:line="300" w:lineRule="exact"/>
        <w:rPr>
          <w:lang w:val="nl-NL"/>
        </w:rPr>
      </w:pPr>
    </w:p>
    <w:p w:rsidR="004B0D1D" w:rsidRDefault="004B0D1D" w:rsidP="004B0D1D">
      <w:pPr>
        <w:pStyle w:val="Heading3"/>
        <w:spacing w:line="300" w:lineRule="exact"/>
        <w:rPr>
          <w:rFonts w:ascii="Verdana" w:hAnsi="Verdana"/>
          <w:sz w:val="24"/>
          <w:szCs w:val="22"/>
          <w:lang w:val="nl-NL"/>
        </w:rPr>
      </w:pPr>
      <w:r w:rsidRPr="005F6336">
        <w:rPr>
          <w:rFonts w:ascii="Verdana" w:hAnsi="Verdana"/>
          <w:sz w:val="24"/>
          <w:szCs w:val="22"/>
          <w:lang w:val="nl-NL"/>
        </w:rPr>
        <w:t xml:space="preserve">Vraag </w:t>
      </w:r>
      <w:r>
        <w:rPr>
          <w:rFonts w:ascii="Verdana" w:hAnsi="Verdana"/>
          <w:sz w:val="24"/>
          <w:szCs w:val="22"/>
          <w:lang w:val="nl-NL"/>
        </w:rPr>
        <w:t>2.3</w:t>
      </w:r>
    </w:p>
    <w:p w:rsidR="004B0D1D" w:rsidRPr="005F6336" w:rsidRDefault="004B0D1D" w:rsidP="004B0D1D">
      <w:pPr>
        <w:spacing w:line="300" w:lineRule="exact"/>
        <w:rPr>
          <w:rFonts w:ascii="Verdana" w:hAnsi="Verdana"/>
          <w:szCs w:val="22"/>
          <w:lang w:val="nl-NL"/>
        </w:rPr>
      </w:pPr>
      <w:r>
        <w:rPr>
          <w:rFonts w:ascii="Verdana" w:hAnsi="Verdana"/>
          <w:szCs w:val="22"/>
          <w:lang w:val="nl-NL"/>
        </w:rPr>
        <w:t xml:space="preserve">Bereken het netto </w:t>
      </w:r>
      <w:proofErr w:type="spellStart"/>
      <w:r>
        <w:rPr>
          <w:rFonts w:ascii="Verdana" w:hAnsi="Verdana"/>
          <w:szCs w:val="22"/>
          <w:lang w:val="nl-NL"/>
        </w:rPr>
        <w:t>teltempo</w:t>
      </w:r>
      <w:proofErr w:type="spellEnd"/>
      <w:r>
        <w:rPr>
          <w:rFonts w:ascii="Verdana" w:hAnsi="Verdana"/>
          <w:szCs w:val="22"/>
          <w:lang w:val="nl-NL"/>
        </w:rPr>
        <w:t xml:space="preserve"> (in </w:t>
      </w:r>
      <w:proofErr w:type="spellStart"/>
      <w:r>
        <w:rPr>
          <w:rFonts w:ascii="Verdana" w:hAnsi="Verdana"/>
          <w:szCs w:val="22"/>
          <w:lang w:val="nl-NL"/>
        </w:rPr>
        <w:t>cpm</w:t>
      </w:r>
      <w:proofErr w:type="spellEnd"/>
      <w:r>
        <w:rPr>
          <w:rFonts w:ascii="Verdana" w:hAnsi="Verdana"/>
          <w:szCs w:val="22"/>
          <w:lang w:val="nl-NL"/>
        </w:rPr>
        <w:t xml:space="preserve">) wanneer een veegpapiertje wordt gemeten in de 1470 Wizard, nadat met dit papiertje </w:t>
      </w:r>
      <w:r w:rsidR="003846C1">
        <w:rPr>
          <w:rFonts w:ascii="Verdana" w:hAnsi="Verdana"/>
          <w:szCs w:val="22"/>
          <w:lang w:val="nl-NL"/>
        </w:rPr>
        <w:t xml:space="preserve">het met </w:t>
      </w:r>
      <w:r w:rsidR="003846C1" w:rsidRPr="003846C1">
        <w:rPr>
          <w:rFonts w:ascii="Verdana" w:hAnsi="Verdana"/>
          <w:szCs w:val="22"/>
          <w:vertAlign w:val="superscript"/>
          <w:lang w:val="nl-NL"/>
        </w:rPr>
        <w:t>99</w:t>
      </w:r>
      <w:r w:rsidR="003846C1" w:rsidRPr="00516709">
        <w:rPr>
          <w:rFonts w:ascii="Verdana" w:hAnsi="Verdana"/>
          <w:szCs w:val="22"/>
          <w:vertAlign w:val="superscript"/>
          <w:lang w:val="nl-NL"/>
        </w:rPr>
        <w:t>m</w:t>
      </w:r>
      <w:r w:rsidR="003846C1">
        <w:rPr>
          <w:rFonts w:ascii="Verdana" w:hAnsi="Verdana"/>
          <w:szCs w:val="22"/>
          <w:lang w:val="nl-NL"/>
        </w:rPr>
        <w:t xml:space="preserve">Tc </w:t>
      </w:r>
      <w:r w:rsidR="003846C1" w:rsidRPr="003846C1">
        <w:rPr>
          <w:rFonts w:ascii="Verdana" w:hAnsi="Verdana"/>
          <w:szCs w:val="22"/>
          <w:lang w:val="nl-NL"/>
        </w:rPr>
        <w:t>besmette</w:t>
      </w:r>
      <w:r w:rsidR="003846C1">
        <w:rPr>
          <w:rFonts w:ascii="Verdana" w:hAnsi="Verdana"/>
          <w:szCs w:val="22"/>
          <w:lang w:val="nl-NL"/>
        </w:rPr>
        <w:t xml:space="preserve"> oppervlak van </w:t>
      </w:r>
      <w:r>
        <w:rPr>
          <w:rFonts w:ascii="Verdana" w:hAnsi="Verdana"/>
          <w:szCs w:val="22"/>
          <w:lang w:val="nl-NL"/>
        </w:rPr>
        <w:t xml:space="preserve">5 cm² met een besmettingsgraad van </w:t>
      </w:r>
      <w:r w:rsidRPr="002C536F">
        <w:rPr>
          <w:rFonts w:ascii="Verdana" w:hAnsi="Verdana"/>
          <w:color w:val="000000"/>
          <w:szCs w:val="22"/>
          <w:lang w:val="nl-NL"/>
        </w:rPr>
        <w:t>4</w:t>
      </w:r>
      <w:r>
        <w:rPr>
          <w:rFonts w:ascii="Verdana" w:hAnsi="Verdana"/>
          <w:color w:val="000000"/>
          <w:szCs w:val="22"/>
          <w:lang w:val="nl-NL"/>
        </w:rPr>
        <w:t>0</w:t>
      </w:r>
      <w:r w:rsidRPr="002C536F">
        <w:rPr>
          <w:rFonts w:ascii="Verdana" w:hAnsi="Verdana"/>
          <w:color w:val="000000"/>
          <w:szCs w:val="22"/>
          <w:lang w:val="nl-NL"/>
        </w:rPr>
        <w:t xml:space="preserve"> Bq per cm² </w:t>
      </w:r>
      <w:r>
        <w:rPr>
          <w:rFonts w:ascii="Verdana" w:hAnsi="Verdana"/>
          <w:szCs w:val="22"/>
          <w:lang w:val="nl-NL"/>
        </w:rPr>
        <w:t>is afgeveegd.</w:t>
      </w:r>
    </w:p>
    <w:p w:rsidR="004B0D1D" w:rsidRDefault="004B0D1D" w:rsidP="004B0D1D">
      <w:pPr>
        <w:spacing w:line="300" w:lineRule="exact"/>
        <w:rPr>
          <w:lang w:val="nl-NL"/>
        </w:rPr>
      </w:pPr>
    </w:p>
    <w:p w:rsidR="004B0D1D" w:rsidRDefault="004B0D1D" w:rsidP="009748BB">
      <w:pPr>
        <w:spacing w:line="300" w:lineRule="exact"/>
        <w:rPr>
          <w:rFonts w:ascii="Verdana" w:hAnsi="Verdana"/>
          <w:szCs w:val="22"/>
          <w:lang w:val="nl-NL"/>
        </w:rPr>
      </w:pPr>
      <w:r>
        <w:rPr>
          <w:rFonts w:ascii="Verdana" w:hAnsi="Verdana"/>
          <w:b/>
          <w:szCs w:val="22"/>
          <w:lang w:val="nl-NL"/>
        </w:rPr>
        <w:t>Vraag 2.4</w:t>
      </w:r>
    </w:p>
    <w:p w:rsidR="004B0D1D" w:rsidRDefault="004B0D1D" w:rsidP="009748BB">
      <w:pPr>
        <w:spacing w:line="300" w:lineRule="exact"/>
        <w:rPr>
          <w:rFonts w:ascii="Verdana" w:hAnsi="Verdana"/>
          <w:szCs w:val="22"/>
          <w:lang w:val="nl-NL"/>
        </w:rPr>
      </w:pPr>
      <w:r w:rsidRPr="002E5098">
        <w:rPr>
          <w:rFonts w:ascii="Verdana" w:hAnsi="Verdana"/>
          <w:szCs w:val="22"/>
          <w:lang w:val="nl-NL"/>
        </w:rPr>
        <w:t>Toon aan dat met</w:t>
      </w:r>
      <w:r>
        <w:rPr>
          <w:rFonts w:ascii="Verdana" w:hAnsi="Verdana"/>
          <w:szCs w:val="22"/>
          <w:lang w:val="nl-NL"/>
        </w:rPr>
        <w:t xml:space="preserve"> de 1470 Wizard </w:t>
      </w:r>
      <w:r w:rsidRPr="002E5098">
        <w:rPr>
          <w:rFonts w:ascii="Verdana" w:hAnsi="Verdana"/>
          <w:szCs w:val="22"/>
          <w:lang w:val="nl-NL"/>
        </w:rPr>
        <w:t xml:space="preserve">zelfs </w:t>
      </w:r>
      <w:r>
        <w:rPr>
          <w:rFonts w:ascii="Verdana" w:hAnsi="Verdana"/>
          <w:szCs w:val="22"/>
          <w:lang w:val="nl-NL"/>
        </w:rPr>
        <w:t>bij</w:t>
      </w:r>
      <w:r w:rsidRPr="002E5098">
        <w:rPr>
          <w:rFonts w:ascii="Verdana" w:hAnsi="Verdana"/>
          <w:szCs w:val="22"/>
          <w:lang w:val="nl-NL"/>
        </w:rPr>
        <w:t xml:space="preserve"> een teltijd van slechts 1 seconde de afgewreven </w:t>
      </w:r>
      <w:r w:rsidRPr="002E5098">
        <w:rPr>
          <w:rFonts w:ascii="Verdana" w:hAnsi="Verdana"/>
          <w:szCs w:val="22"/>
          <w:vertAlign w:val="superscript"/>
          <w:lang w:val="nl-NL"/>
        </w:rPr>
        <w:t>99m</w:t>
      </w:r>
      <w:r w:rsidRPr="002E5098">
        <w:rPr>
          <w:rFonts w:ascii="Verdana" w:hAnsi="Verdana"/>
          <w:szCs w:val="22"/>
          <w:lang w:val="nl-NL"/>
        </w:rPr>
        <w:t>Tc-activiteit kan worden aangetoond</w:t>
      </w:r>
      <w:r>
        <w:rPr>
          <w:rFonts w:ascii="Verdana" w:hAnsi="Verdana"/>
          <w:szCs w:val="22"/>
          <w:lang w:val="nl-NL"/>
        </w:rPr>
        <w:t>,</w:t>
      </w:r>
      <w:r w:rsidRPr="002E5098">
        <w:rPr>
          <w:rFonts w:ascii="Verdana" w:hAnsi="Verdana"/>
          <w:szCs w:val="22"/>
          <w:lang w:val="nl-NL"/>
        </w:rPr>
        <w:t xml:space="preserve"> waarbij </w:t>
      </w:r>
      <w:r>
        <w:rPr>
          <w:rFonts w:ascii="Verdana" w:hAnsi="Verdana"/>
          <w:szCs w:val="22"/>
          <w:lang w:val="nl-NL"/>
        </w:rPr>
        <w:t>het</w:t>
      </w:r>
      <w:r w:rsidRPr="002E5098">
        <w:rPr>
          <w:rFonts w:ascii="Verdana" w:hAnsi="Verdana"/>
          <w:szCs w:val="22"/>
          <w:lang w:val="nl-NL"/>
        </w:rPr>
        <w:t xml:space="preserve"> </w:t>
      </w:r>
      <w:r>
        <w:rPr>
          <w:rFonts w:ascii="Verdana" w:hAnsi="Verdana"/>
          <w:szCs w:val="22"/>
          <w:lang w:val="nl-NL"/>
        </w:rPr>
        <w:t>netto</w:t>
      </w:r>
      <w:r w:rsidRPr="002E5098">
        <w:rPr>
          <w:rFonts w:ascii="Verdana" w:hAnsi="Verdana"/>
          <w:szCs w:val="22"/>
          <w:lang w:val="nl-NL"/>
        </w:rPr>
        <w:t xml:space="preserve"> tel</w:t>
      </w:r>
      <w:r>
        <w:rPr>
          <w:rFonts w:ascii="Verdana" w:hAnsi="Verdana"/>
          <w:szCs w:val="22"/>
          <w:lang w:val="nl-NL"/>
        </w:rPr>
        <w:t xml:space="preserve">tempo </w:t>
      </w:r>
      <w:r w:rsidRPr="002E5098">
        <w:rPr>
          <w:rFonts w:ascii="Verdana" w:hAnsi="Verdana"/>
          <w:szCs w:val="22"/>
          <w:lang w:val="nl-NL"/>
        </w:rPr>
        <w:t>minimaal 3</w:t>
      </w:r>
      <w:r>
        <w:rPr>
          <w:rFonts w:ascii="Verdana" w:hAnsi="Verdana"/>
          <w:szCs w:val="22"/>
          <w:lang w:val="nl-NL"/>
        </w:rPr>
        <w:t xml:space="preserve"> maal de standaarddeviatie </w:t>
      </w:r>
      <w:r w:rsidRPr="002E5098">
        <w:rPr>
          <w:rFonts w:ascii="Verdana" w:hAnsi="Verdana"/>
          <w:szCs w:val="22"/>
          <w:lang w:val="nl-NL"/>
        </w:rPr>
        <w:t>van het achtergrondteltempo</w:t>
      </w:r>
      <w:r w:rsidR="00062595">
        <w:rPr>
          <w:rFonts w:ascii="Verdana" w:hAnsi="Verdana"/>
          <w:szCs w:val="22"/>
          <w:lang w:val="nl-NL"/>
        </w:rPr>
        <w:t xml:space="preserve"> moet bedragen</w:t>
      </w:r>
      <w:r w:rsidRPr="002E5098">
        <w:rPr>
          <w:rFonts w:ascii="Verdana" w:hAnsi="Verdana"/>
          <w:szCs w:val="22"/>
          <w:lang w:val="nl-NL"/>
        </w:rPr>
        <w:t xml:space="preserve">. </w:t>
      </w:r>
    </w:p>
    <w:p w:rsidR="004B0D1D" w:rsidRDefault="004B0D1D" w:rsidP="009748BB">
      <w:pPr>
        <w:spacing w:line="300" w:lineRule="exact"/>
        <w:rPr>
          <w:rFonts w:ascii="Verdana" w:hAnsi="Verdana"/>
          <w:szCs w:val="22"/>
          <w:lang w:val="nl-NL"/>
        </w:rPr>
      </w:pPr>
      <w:r>
        <w:rPr>
          <w:rFonts w:ascii="Verdana" w:hAnsi="Verdana"/>
          <w:szCs w:val="22"/>
          <w:lang w:val="nl-NL"/>
        </w:rPr>
        <w:br w:type="page"/>
      </w:r>
    </w:p>
    <w:p w:rsidR="004B0D1D" w:rsidRDefault="004B0D1D" w:rsidP="001D41EF">
      <w:pPr>
        <w:spacing w:line="360" w:lineRule="exact"/>
        <w:ind w:left="2160" w:hanging="2160"/>
        <w:rPr>
          <w:rFonts w:ascii="Verdana" w:hAnsi="Verdana"/>
          <w:b/>
          <w:sz w:val="28"/>
          <w:szCs w:val="28"/>
          <w:lang w:val="nl-NL"/>
        </w:rPr>
      </w:pPr>
      <w:r w:rsidRPr="004B0D1D">
        <w:rPr>
          <w:rFonts w:ascii="Verdana" w:hAnsi="Verdana"/>
          <w:b/>
          <w:sz w:val="28"/>
          <w:szCs w:val="28"/>
          <w:lang w:val="nl-NL"/>
        </w:rPr>
        <w:lastRenderedPageBreak/>
        <w:t xml:space="preserve">Vraagstuk 3. </w:t>
      </w:r>
      <w:r w:rsidRPr="004B0D1D">
        <w:rPr>
          <w:rFonts w:ascii="Verdana" w:hAnsi="Verdana"/>
          <w:b/>
          <w:sz w:val="28"/>
          <w:szCs w:val="28"/>
          <w:lang w:val="nl-NL"/>
        </w:rPr>
        <w:tab/>
        <w:t xml:space="preserve">Voorziene onbedoelde gebeurtenis bij de bereiding van een </w:t>
      </w:r>
      <w:r w:rsidRPr="004B0D1D">
        <w:rPr>
          <w:rFonts w:ascii="Verdana" w:hAnsi="Verdana"/>
          <w:b/>
          <w:sz w:val="28"/>
          <w:szCs w:val="28"/>
          <w:vertAlign w:val="superscript"/>
          <w:lang w:val="nl-NL"/>
        </w:rPr>
        <w:t>123</w:t>
      </w:r>
      <w:r w:rsidRPr="004B0D1D">
        <w:rPr>
          <w:rFonts w:ascii="Verdana" w:hAnsi="Verdana"/>
          <w:b/>
          <w:sz w:val="28"/>
          <w:szCs w:val="28"/>
          <w:lang w:val="nl-NL"/>
        </w:rPr>
        <w:t xml:space="preserve">I </w:t>
      </w:r>
      <w:r>
        <w:rPr>
          <w:rFonts w:ascii="Verdana" w:hAnsi="Verdana"/>
          <w:b/>
          <w:sz w:val="28"/>
          <w:szCs w:val="28"/>
          <w:lang w:val="nl-NL"/>
        </w:rPr>
        <w:t>radiofarmacon</w:t>
      </w:r>
    </w:p>
    <w:p w:rsidR="004B0D1D" w:rsidRPr="004B0D1D" w:rsidRDefault="004B0D1D" w:rsidP="009748BB">
      <w:pPr>
        <w:spacing w:line="300" w:lineRule="exact"/>
        <w:ind w:left="2160" w:hanging="2160"/>
        <w:rPr>
          <w:rFonts w:ascii="Verdana" w:hAnsi="Verdana"/>
          <w:b/>
          <w:sz w:val="28"/>
          <w:szCs w:val="28"/>
          <w:lang w:val="nl-NL"/>
        </w:rPr>
      </w:pPr>
    </w:p>
    <w:p w:rsidR="004B0D1D" w:rsidRPr="004B0D1D" w:rsidRDefault="004B0D1D" w:rsidP="009748BB">
      <w:pPr>
        <w:spacing w:line="300" w:lineRule="exact"/>
        <w:rPr>
          <w:rFonts w:ascii="Verdana" w:hAnsi="Verdana"/>
          <w:szCs w:val="22"/>
          <w:lang w:val="nl-NL"/>
        </w:rPr>
      </w:pPr>
      <w:r w:rsidRPr="004B0D1D">
        <w:rPr>
          <w:rFonts w:ascii="Verdana" w:hAnsi="Verdana"/>
          <w:szCs w:val="22"/>
          <w:lang w:val="nl-NL"/>
        </w:rPr>
        <w:t xml:space="preserve">Bij een radiofarmaceutisch bedrijf </w:t>
      </w:r>
      <w:r w:rsidR="008004DB">
        <w:rPr>
          <w:rFonts w:ascii="Verdana" w:hAnsi="Verdana"/>
          <w:szCs w:val="22"/>
          <w:lang w:val="nl-NL"/>
        </w:rPr>
        <w:t>staan</w:t>
      </w:r>
      <w:r w:rsidRPr="004B0D1D">
        <w:rPr>
          <w:rFonts w:ascii="Verdana" w:hAnsi="Verdana"/>
          <w:szCs w:val="22"/>
          <w:lang w:val="nl-NL"/>
        </w:rPr>
        <w:t xml:space="preserve"> op een B-laboratorium verschillende werkkasten. Na de bereiding van een radiofarmacon met het radionuclide </w:t>
      </w:r>
      <w:r w:rsidRPr="004B0D1D">
        <w:rPr>
          <w:rFonts w:ascii="Verdana" w:hAnsi="Verdana"/>
          <w:szCs w:val="22"/>
          <w:vertAlign w:val="superscript"/>
          <w:lang w:val="nl-NL"/>
        </w:rPr>
        <w:t>123</w:t>
      </w:r>
      <w:r w:rsidRPr="004B0D1D">
        <w:rPr>
          <w:rFonts w:ascii="Verdana" w:hAnsi="Verdana"/>
          <w:szCs w:val="22"/>
          <w:lang w:val="nl-NL"/>
        </w:rPr>
        <w:t xml:space="preserve">I wordt </w:t>
      </w:r>
      <w:r w:rsidR="008004DB">
        <w:rPr>
          <w:rFonts w:ascii="Verdana" w:hAnsi="Verdana"/>
          <w:szCs w:val="22"/>
          <w:lang w:val="nl-NL"/>
        </w:rPr>
        <w:t>dit in een flacon</w:t>
      </w:r>
      <w:r w:rsidR="008004DB" w:rsidRPr="004B0D1D">
        <w:rPr>
          <w:rFonts w:ascii="Verdana" w:hAnsi="Verdana"/>
          <w:szCs w:val="22"/>
          <w:lang w:val="nl-NL"/>
        </w:rPr>
        <w:t xml:space="preserve"> </w:t>
      </w:r>
      <w:r w:rsidRPr="004B0D1D">
        <w:rPr>
          <w:rFonts w:ascii="Verdana" w:hAnsi="Verdana"/>
          <w:szCs w:val="22"/>
          <w:lang w:val="nl-NL"/>
        </w:rPr>
        <w:t xml:space="preserve">in een wolfraam pot tussen twee werkkasten getransporteerd. Tijdens dit transport valt de wolfraam pot met </w:t>
      </w:r>
      <w:r w:rsidR="008004DB">
        <w:rPr>
          <w:rFonts w:ascii="Verdana" w:hAnsi="Verdana"/>
          <w:szCs w:val="22"/>
          <w:lang w:val="nl-NL"/>
        </w:rPr>
        <w:t>de</w:t>
      </w:r>
      <w:r w:rsidR="008004DB" w:rsidRPr="004B0D1D">
        <w:rPr>
          <w:rFonts w:ascii="Verdana" w:hAnsi="Verdana"/>
          <w:szCs w:val="22"/>
          <w:lang w:val="nl-NL"/>
        </w:rPr>
        <w:t xml:space="preserve"> </w:t>
      </w:r>
      <w:r w:rsidRPr="004B0D1D">
        <w:rPr>
          <w:rFonts w:ascii="Verdana" w:hAnsi="Verdana"/>
          <w:szCs w:val="22"/>
          <w:lang w:val="nl-NL"/>
        </w:rPr>
        <w:t xml:space="preserve">flacon met 25 </w:t>
      </w:r>
      <w:proofErr w:type="spellStart"/>
      <w:r w:rsidRPr="004B0D1D">
        <w:rPr>
          <w:rFonts w:ascii="Verdana" w:hAnsi="Verdana"/>
          <w:szCs w:val="22"/>
          <w:lang w:val="nl-NL"/>
        </w:rPr>
        <w:t>GBq</w:t>
      </w:r>
      <w:proofErr w:type="spellEnd"/>
      <w:r w:rsidRPr="004B0D1D">
        <w:rPr>
          <w:rFonts w:ascii="Verdana" w:hAnsi="Verdana"/>
          <w:szCs w:val="22"/>
          <w:lang w:val="nl-NL"/>
        </w:rPr>
        <w:t xml:space="preserve"> </w:t>
      </w:r>
      <w:r w:rsidRPr="004B0D1D">
        <w:rPr>
          <w:rFonts w:ascii="Verdana" w:hAnsi="Verdana"/>
          <w:szCs w:val="22"/>
          <w:vertAlign w:val="superscript"/>
          <w:lang w:val="nl-NL"/>
        </w:rPr>
        <w:t>123</w:t>
      </w:r>
      <w:r w:rsidRPr="004B0D1D">
        <w:rPr>
          <w:rFonts w:ascii="Verdana" w:hAnsi="Verdana"/>
          <w:szCs w:val="22"/>
          <w:lang w:val="nl-NL"/>
        </w:rPr>
        <w:t>I uit de handen van een operator op de grond. De flacon valt</w:t>
      </w:r>
      <w:r w:rsidR="008004DB">
        <w:rPr>
          <w:rFonts w:ascii="Verdana" w:hAnsi="Verdana"/>
          <w:szCs w:val="22"/>
          <w:lang w:val="nl-NL"/>
        </w:rPr>
        <w:t xml:space="preserve"> hierbij</w:t>
      </w:r>
      <w:r w:rsidRPr="004B0D1D">
        <w:rPr>
          <w:rFonts w:ascii="Verdana" w:hAnsi="Verdana"/>
          <w:szCs w:val="22"/>
          <w:lang w:val="nl-NL"/>
        </w:rPr>
        <w:t xml:space="preserve"> uit de wolfraam pot en breekt. Volgens de standaardprocedure wordt de besmetting </w:t>
      </w:r>
      <w:r w:rsidR="008004DB">
        <w:rPr>
          <w:rFonts w:ascii="Verdana" w:hAnsi="Verdana"/>
          <w:szCs w:val="22"/>
          <w:lang w:val="nl-NL"/>
        </w:rPr>
        <w:t xml:space="preserve">zo snel mogelijk </w:t>
      </w:r>
      <w:r w:rsidRPr="004B0D1D">
        <w:rPr>
          <w:rFonts w:ascii="Verdana" w:hAnsi="Verdana"/>
          <w:szCs w:val="22"/>
          <w:lang w:val="nl-NL"/>
        </w:rPr>
        <w:t>met afstandsgereedschappen en absorberend materiaal opgeruimd en in een loden afvalcontainer gedeponeerd.</w:t>
      </w:r>
    </w:p>
    <w:p w:rsidR="004B0D1D" w:rsidRDefault="004B0D1D" w:rsidP="004B0D1D">
      <w:pPr>
        <w:spacing w:line="300" w:lineRule="exact"/>
        <w:rPr>
          <w:rFonts w:ascii="Verdana" w:hAnsi="Verdana"/>
          <w:szCs w:val="22"/>
          <w:lang w:val="nl-NL"/>
        </w:rPr>
      </w:pPr>
      <w:r w:rsidRPr="004B0D1D">
        <w:rPr>
          <w:rFonts w:ascii="Verdana" w:hAnsi="Verdana"/>
          <w:szCs w:val="22"/>
          <w:lang w:val="nl-NL"/>
        </w:rPr>
        <w:t xml:space="preserve">De </w:t>
      </w:r>
      <w:r w:rsidR="009034C4">
        <w:rPr>
          <w:rFonts w:ascii="Verdana" w:hAnsi="Verdana"/>
          <w:szCs w:val="22"/>
          <w:lang w:val="nl-NL"/>
        </w:rPr>
        <w:t>operator is 1 minuut bezig</w:t>
      </w:r>
      <w:r w:rsidR="009034C4" w:rsidRPr="004B0D1D">
        <w:rPr>
          <w:rFonts w:ascii="Verdana" w:hAnsi="Verdana"/>
          <w:szCs w:val="22"/>
          <w:lang w:val="nl-NL"/>
        </w:rPr>
        <w:t xml:space="preserve"> </w:t>
      </w:r>
      <w:r w:rsidRPr="004B0D1D">
        <w:rPr>
          <w:rFonts w:ascii="Verdana" w:hAnsi="Verdana"/>
          <w:szCs w:val="22"/>
          <w:lang w:val="nl-NL"/>
        </w:rPr>
        <w:t xml:space="preserve">om de besmetting op te ruimen. Tijdens deze werkzaamheden bevindt </w:t>
      </w:r>
      <w:r w:rsidR="009034C4">
        <w:rPr>
          <w:rFonts w:ascii="Verdana" w:hAnsi="Verdana"/>
          <w:szCs w:val="22"/>
          <w:lang w:val="nl-NL"/>
        </w:rPr>
        <w:t>zijn</w:t>
      </w:r>
      <w:r w:rsidR="009034C4" w:rsidRPr="004B0D1D">
        <w:rPr>
          <w:rFonts w:ascii="Verdana" w:hAnsi="Verdana"/>
          <w:szCs w:val="22"/>
          <w:lang w:val="nl-NL"/>
        </w:rPr>
        <w:t xml:space="preserve"> </w:t>
      </w:r>
      <w:r w:rsidRPr="004B0D1D">
        <w:rPr>
          <w:rFonts w:ascii="Verdana" w:hAnsi="Verdana"/>
          <w:szCs w:val="22"/>
          <w:lang w:val="nl-NL"/>
        </w:rPr>
        <w:t>lichaam zich op gemiddeld 50 cm van de besmetting. Op deze afstand mogen we de besmetting als puntbron beschouwen.</w:t>
      </w:r>
    </w:p>
    <w:p w:rsidR="004B0D1D" w:rsidRDefault="004B0D1D" w:rsidP="004B0D1D">
      <w:pPr>
        <w:spacing w:line="300" w:lineRule="exact"/>
        <w:rPr>
          <w:rFonts w:ascii="Verdana" w:hAnsi="Verdana"/>
          <w:szCs w:val="22"/>
          <w:lang w:val="nl-NL"/>
        </w:rPr>
      </w:pPr>
    </w:p>
    <w:p w:rsidR="00B60368" w:rsidRPr="004B0D1D" w:rsidRDefault="00B60368" w:rsidP="004B0D1D">
      <w:pPr>
        <w:spacing w:line="300" w:lineRule="exact"/>
        <w:rPr>
          <w:rFonts w:ascii="Verdana" w:hAnsi="Verdana"/>
          <w:szCs w:val="22"/>
          <w:lang w:val="nl-NL"/>
        </w:rPr>
      </w:pPr>
    </w:p>
    <w:p w:rsidR="004B0D1D" w:rsidRPr="006E0E91" w:rsidRDefault="004B0D1D" w:rsidP="004B0D1D">
      <w:pPr>
        <w:spacing w:line="300" w:lineRule="exact"/>
        <w:rPr>
          <w:rFonts w:ascii="Verdana" w:hAnsi="Verdana"/>
          <w:b/>
          <w:szCs w:val="22"/>
          <w:lang w:val="nl-NL"/>
        </w:rPr>
      </w:pPr>
      <w:r w:rsidRPr="006E0E91">
        <w:rPr>
          <w:rFonts w:ascii="Verdana" w:hAnsi="Verdana"/>
          <w:b/>
          <w:szCs w:val="22"/>
          <w:lang w:val="nl-NL"/>
        </w:rPr>
        <w:t>Gegevens:</w:t>
      </w:r>
    </w:p>
    <w:p w:rsidR="00B60368" w:rsidRDefault="00B60368" w:rsidP="00B60368">
      <w:pPr>
        <w:pStyle w:val="ListParagraph"/>
        <w:numPr>
          <w:ilvl w:val="0"/>
          <w:numId w:val="15"/>
        </w:numPr>
        <w:spacing w:line="300" w:lineRule="exact"/>
        <w:rPr>
          <w:rFonts w:ascii="Verdana" w:hAnsi="Verdana"/>
        </w:rPr>
      </w:pPr>
      <w:r w:rsidRPr="00D95A96">
        <w:rPr>
          <w:rFonts w:ascii="Verdana" w:hAnsi="Verdana"/>
          <w:b/>
        </w:rPr>
        <w:t>Bijlage</w:t>
      </w:r>
      <w:r>
        <w:rPr>
          <w:rFonts w:ascii="Verdana" w:hAnsi="Verdana"/>
          <w:b/>
        </w:rPr>
        <w:t>, blz</w:t>
      </w:r>
      <w:r w:rsidR="008F2DB8">
        <w:rPr>
          <w:rFonts w:ascii="Verdana" w:hAnsi="Verdana"/>
          <w:b/>
        </w:rPr>
        <w:t>. 11-12</w:t>
      </w:r>
      <w:r w:rsidRPr="00D95A96">
        <w:rPr>
          <w:rFonts w:ascii="Verdana" w:hAnsi="Verdana"/>
          <w:b/>
        </w:rPr>
        <w:t>:</w:t>
      </w:r>
      <w:r>
        <w:rPr>
          <w:rFonts w:ascii="Verdana" w:hAnsi="Verdana"/>
        </w:rPr>
        <w:t xml:space="preserve"> </w:t>
      </w:r>
      <w:r w:rsidRPr="00A84EB2">
        <w:rPr>
          <w:rFonts w:ascii="Verdana" w:hAnsi="Verdana"/>
        </w:rPr>
        <w:t xml:space="preserve">Handboek Radionucliden, A.S. </w:t>
      </w:r>
      <w:proofErr w:type="spellStart"/>
      <w:r w:rsidRPr="00A84EB2">
        <w:rPr>
          <w:rFonts w:ascii="Verdana" w:hAnsi="Verdana"/>
        </w:rPr>
        <w:t>Keverling</w:t>
      </w:r>
      <w:proofErr w:type="spellEnd"/>
      <w:r w:rsidRPr="00A84EB2">
        <w:rPr>
          <w:rFonts w:ascii="Verdana" w:hAnsi="Verdana"/>
        </w:rPr>
        <w:t>-Buisman (2</w:t>
      </w:r>
      <w:r w:rsidRPr="00A84EB2">
        <w:rPr>
          <w:rFonts w:ascii="Verdana" w:hAnsi="Verdana"/>
          <w:vertAlign w:val="superscript"/>
        </w:rPr>
        <w:t>e</w:t>
      </w:r>
      <w:r w:rsidRPr="00A84EB2">
        <w:rPr>
          <w:rFonts w:ascii="Verdana" w:hAnsi="Verdana"/>
        </w:rPr>
        <w:t xml:space="preserve"> druk 2007) blz. </w:t>
      </w:r>
      <w:r>
        <w:rPr>
          <w:rFonts w:ascii="Verdana" w:hAnsi="Verdana"/>
        </w:rPr>
        <w:t xml:space="preserve">156-157: </w:t>
      </w:r>
      <w:r w:rsidRPr="00A84EB2">
        <w:rPr>
          <w:rFonts w:ascii="Verdana" w:hAnsi="Verdana"/>
          <w:vertAlign w:val="superscript"/>
        </w:rPr>
        <w:t>1</w:t>
      </w:r>
      <w:r>
        <w:rPr>
          <w:rFonts w:ascii="Verdana" w:hAnsi="Verdana"/>
          <w:vertAlign w:val="superscript"/>
        </w:rPr>
        <w:t>23</w:t>
      </w:r>
      <w:r>
        <w:rPr>
          <w:rFonts w:ascii="Verdana" w:hAnsi="Verdana"/>
        </w:rPr>
        <w:t>I</w:t>
      </w:r>
      <w:r w:rsidRPr="00A84EB2">
        <w:rPr>
          <w:rFonts w:ascii="Verdana" w:hAnsi="Verdana"/>
        </w:rPr>
        <w:t>;</w:t>
      </w:r>
      <w:r>
        <w:rPr>
          <w:rFonts w:ascii="Verdana" w:hAnsi="Verdana"/>
        </w:rPr>
        <w:t xml:space="preserve"> </w:t>
      </w:r>
    </w:p>
    <w:p w:rsidR="004B0D1D" w:rsidRPr="004B0D1D" w:rsidRDefault="008B218F" w:rsidP="004B0D1D">
      <w:pPr>
        <w:pStyle w:val="ListParagraph"/>
        <w:numPr>
          <w:ilvl w:val="0"/>
          <w:numId w:val="15"/>
        </w:numPr>
        <w:spacing w:after="200" w:line="300" w:lineRule="exact"/>
        <w:rPr>
          <w:rFonts w:ascii="Verdana" w:hAnsi="Verdana"/>
          <w:szCs w:val="22"/>
          <w:lang w:val="nl-NL"/>
        </w:rPr>
      </w:pPr>
      <w:r w:rsidRPr="00D95A96">
        <w:rPr>
          <w:rFonts w:ascii="Verdana" w:hAnsi="Verdana"/>
          <w:b/>
        </w:rPr>
        <w:t>Bijlage</w:t>
      </w:r>
      <w:r>
        <w:rPr>
          <w:rFonts w:ascii="Verdana" w:hAnsi="Verdana"/>
          <w:b/>
        </w:rPr>
        <w:t>, blz</w:t>
      </w:r>
      <w:r w:rsidR="008F2DB8">
        <w:rPr>
          <w:rFonts w:ascii="Verdana" w:hAnsi="Verdana"/>
          <w:b/>
        </w:rPr>
        <w:t>. 13</w:t>
      </w:r>
      <w:r w:rsidR="004B0D1D" w:rsidRPr="004B0D1D">
        <w:rPr>
          <w:rFonts w:ascii="Verdana" w:hAnsi="Verdana"/>
          <w:b/>
          <w:szCs w:val="22"/>
          <w:lang w:val="nl-NL"/>
        </w:rPr>
        <w:t>:</w:t>
      </w:r>
      <w:r w:rsidR="004B0D1D" w:rsidRPr="004B0D1D">
        <w:rPr>
          <w:rFonts w:ascii="Verdana" w:hAnsi="Verdana"/>
          <w:szCs w:val="22"/>
          <w:lang w:val="nl-NL"/>
        </w:rPr>
        <w:t xml:space="preserve"> Inleiding tot de stralingshygiëne, A.J.J. Bos et al. (2</w:t>
      </w:r>
      <w:r w:rsidR="004B0D1D" w:rsidRPr="004B0D1D">
        <w:rPr>
          <w:rFonts w:ascii="Verdana" w:hAnsi="Verdana"/>
          <w:szCs w:val="22"/>
          <w:vertAlign w:val="superscript"/>
          <w:lang w:val="nl-NL"/>
        </w:rPr>
        <w:t>e</w:t>
      </w:r>
      <w:r w:rsidR="004B0D1D" w:rsidRPr="004B0D1D">
        <w:rPr>
          <w:rFonts w:ascii="Verdana" w:hAnsi="Verdana"/>
          <w:szCs w:val="22"/>
          <w:lang w:val="nl-NL"/>
        </w:rPr>
        <w:t xml:space="preserve"> druk 2007), appendix D interactiecoëff</w:t>
      </w:r>
      <w:r>
        <w:rPr>
          <w:rFonts w:ascii="Verdana" w:hAnsi="Verdana"/>
          <w:szCs w:val="22"/>
          <w:lang w:val="nl-NL"/>
        </w:rPr>
        <w:t>iciënten voor fotonen, blz. 381;</w:t>
      </w:r>
    </w:p>
    <w:p w:rsidR="004B0D1D" w:rsidRPr="004B0D1D" w:rsidRDefault="008B218F" w:rsidP="004B0D1D">
      <w:pPr>
        <w:pStyle w:val="ListParagraph"/>
        <w:numPr>
          <w:ilvl w:val="0"/>
          <w:numId w:val="15"/>
        </w:numPr>
        <w:spacing w:after="200" w:line="300" w:lineRule="exact"/>
        <w:rPr>
          <w:rFonts w:ascii="Verdana" w:hAnsi="Verdana"/>
          <w:szCs w:val="22"/>
          <w:lang w:val="nl-NL"/>
        </w:rPr>
      </w:pPr>
      <w:r w:rsidRPr="00D95A96">
        <w:rPr>
          <w:rFonts w:ascii="Verdana" w:hAnsi="Verdana"/>
          <w:b/>
        </w:rPr>
        <w:t>Bijlage</w:t>
      </w:r>
      <w:r>
        <w:rPr>
          <w:rFonts w:ascii="Verdana" w:hAnsi="Verdana"/>
          <w:b/>
        </w:rPr>
        <w:t>, blz</w:t>
      </w:r>
      <w:r w:rsidR="008F2DB8">
        <w:rPr>
          <w:rFonts w:ascii="Verdana" w:hAnsi="Verdana"/>
          <w:b/>
        </w:rPr>
        <w:t xml:space="preserve">. 14-15: </w:t>
      </w:r>
      <w:r>
        <w:rPr>
          <w:rFonts w:ascii="Verdana" w:hAnsi="Verdana"/>
          <w:szCs w:val="22"/>
          <w:lang w:val="nl-NL"/>
        </w:rPr>
        <w:t xml:space="preserve"> </w:t>
      </w:r>
      <w:r w:rsidR="004B0D1D" w:rsidRPr="004B0D1D">
        <w:rPr>
          <w:rFonts w:ascii="Verdana" w:hAnsi="Verdana"/>
          <w:szCs w:val="22"/>
          <w:lang w:val="nl-NL"/>
        </w:rPr>
        <w:t xml:space="preserve">ICRP 38, (1983), </w:t>
      </w:r>
      <w:proofErr w:type="spellStart"/>
      <w:r w:rsidR="004B0D1D" w:rsidRPr="004B0D1D">
        <w:rPr>
          <w:rFonts w:ascii="Verdana" w:hAnsi="Verdana"/>
          <w:szCs w:val="22"/>
          <w:lang w:val="nl-NL"/>
        </w:rPr>
        <w:t>blz</w:t>
      </w:r>
      <w:proofErr w:type="spellEnd"/>
      <w:r w:rsidR="004B0D1D" w:rsidRPr="004B0D1D">
        <w:rPr>
          <w:rFonts w:ascii="Verdana" w:hAnsi="Verdana"/>
          <w:szCs w:val="22"/>
          <w:lang w:val="nl-NL"/>
        </w:rPr>
        <w:t xml:space="preserve"> 442-443,</w:t>
      </w:r>
      <w:r w:rsidR="009034C4">
        <w:rPr>
          <w:rFonts w:ascii="Verdana" w:hAnsi="Verdana"/>
          <w:szCs w:val="22"/>
          <w:lang w:val="nl-NL"/>
        </w:rPr>
        <w:t xml:space="preserve"> vervalschema</w:t>
      </w:r>
      <w:r w:rsidR="004B0D1D" w:rsidRPr="004B0D1D">
        <w:rPr>
          <w:rFonts w:ascii="Verdana" w:hAnsi="Verdana"/>
          <w:szCs w:val="22"/>
          <w:lang w:val="nl-NL"/>
        </w:rPr>
        <w:t xml:space="preserve"> </w:t>
      </w:r>
      <w:r w:rsidR="004B0D1D" w:rsidRPr="004B0D1D">
        <w:rPr>
          <w:rFonts w:ascii="Verdana" w:hAnsi="Verdana"/>
          <w:szCs w:val="22"/>
          <w:vertAlign w:val="superscript"/>
          <w:lang w:val="nl-NL"/>
        </w:rPr>
        <w:t>123</w:t>
      </w:r>
      <w:r>
        <w:rPr>
          <w:rFonts w:ascii="Verdana" w:hAnsi="Verdana"/>
          <w:szCs w:val="22"/>
          <w:lang w:val="nl-NL"/>
        </w:rPr>
        <w:t>I;</w:t>
      </w:r>
    </w:p>
    <w:p w:rsidR="004B0D1D" w:rsidRPr="004B0D1D" w:rsidRDefault="008B218F" w:rsidP="004B0D1D">
      <w:pPr>
        <w:pStyle w:val="ListParagraph"/>
        <w:numPr>
          <w:ilvl w:val="0"/>
          <w:numId w:val="15"/>
        </w:numPr>
        <w:spacing w:after="200" w:line="300" w:lineRule="exact"/>
        <w:rPr>
          <w:rFonts w:ascii="Verdana" w:hAnsi="Verdana"/>
          <w:szCs w:val="22"/>
          <w:lang w:val="nl-NL"/>
        </w:rPr>
      </w:pPr>
      <w:r w:rsidRPr="00D95A96">
        <w:rPr>
          <w:rFonts w:ascii="Verdana" w:hAnsi="Verdana"/>
          <w:b/>
        </w:rPr>
        <w:t>Bijlage</w:t>
      </w:r>
      <w:r>
        <w:rPr>
          <w:rFonts w:ascii="Verdana" w:hAnsi="Verdana"/>
          <w:b/>
        </w:rPr>
        <w:t>, blz</w:t>
      </w:r>
      <w:r w:rsidR="008F2DB8">
        <w:rPr>
          <w:rFonts w:ascii="Verdana" w:hAnsi="Verdana"/>
          <w:b/>
        </w:rPr>
        <w:t>. 16</w:t>
      </w:r>
      <w:r w:rsidRPr="00D95A96">
        <w:rPr>
          <w:rFonts w:ascii="Verdana" w:hAnsi="Verdana"/>
          <w:b/>
        </w:rPr>
        <w:t>:</w:t>
      </w:r>
      <w:r>
        <w:rPr>
          <w:rFonts w:ascii="Verdana" w:hAnsi="Verdana"/>
          <w:szCs w:val="22"/>
          <w:lang w:val="nl-NL"/>
        </w:rPr>
        <w:t xml:space="preserve"> </w:t>
      </w:r>
      <w:r w:rsidR="004B0D1D" w:rsidRPr="004B0D1D">
        <w:rPr>
          <w:rFonts w:ascii="Verdana" w:hAnsi="Verdana"/>
          <w:szCs w:val="22"/>
          <w:lang w:val="nl-NL"/>
        </w:rPr>
        <w:t xml:space="preserve">SBD-TU/e, grafiek voor de transmissie van fotonen afkomstig van </w:t>
      </w:r>
      <w:r w:rsidR="004B0D1D" w:rsidRPr="004B0D1D">
        <w:rPr>
          <w:rFonts w:ascii="Verdana" w:hAnsi="Verdana"/>
          <w:szCs w:val="22"/>
          <w:vertAlign w:val="superscript"/>
          <w:lang w:val="nl-NL"/>
        </w:rPr>
        <w:t>123</w:t>
      </w:r>
      <w:r>
        <w:rPr>
          <w:rFonts w:ascii="Verdana" w:hAnsi="Verdana"/>
          <w:szCs w:val="22"/>
          <w:lang w:val="nl-NL"/>
        </w:rPr>
        <w:t>I door lood;</w:t>
      </w:r>
    </w:p>
    <w:p w:rsidR="004B0D1D" w:rsidRPr="004B0D1D" w:rsidRDefault="009034C4" w:rsidP="004B0D1D">
      <w:pPr>
        <w:pStyle w:val="ListParagraph"/>
        <w:numPr>
          <w:ilvl w:val="0"/>
          <w:numId w:val="15"/>
        </w:numPr>
        <w:spacing w:after="200" w:line="300" w:lineRule="exact"/>
        <w:rPr>
          <w:rFonts w:ascii="Verdana" w:hAnsi="Verdana"/>
          <w:szCs w:val="22"/>
          <w:lang w:val="nl-NL"/>
        </w:rPr>
      </w:pPr>
      <w:r>
        <w:rPr>
          <w:rFonts w:ascii="Verdana" w:hAnsi="Verdana"/>
          <w:szCs w:val="22"/>
          <w:lang w:val="nl-NL"/>
        </w:rPr>
        <w:t>De afval</w:t>
      </w:r>
      <w:r w:rsidR="004B0D1D" w:rsidRPr="004B0D1D">
        <w:rPr>
          <w:rFonts w:ascii="Verdana" w:hAnsi="Verdana"/>
          <w:szCs w:val="22"/>
          <w:lang w:val="nl-NL"/>
        </w:rPr>
        <w:t>container</w:t>
      </w:r>
      <w:r>
        <w:rPr>
          <w:rFonts w:ascii="Verdana" w:hAnsi="Verdana"/>
          <w:szCs w:val="22"/>
          <w:lang w:val="nl-NL"/>
        </w:rPr>
        <w:t xml:space="preserve"> is </w:t>
      </w:r>
      <w:proofErr w:type="spellStart"/>
      <w:r>
        <w:rPr>
          <w:rFonts w:ascii="Verdana" w:hAnsi="Verdana"/>
          <w:szCs w:val="22"/>
          <w:lang w:val="nl-NL"/>
        </w:rPr>
        <w:t>cylindervormig</w:t>
      </w:r>
      <w:proofErr w:type="spellEnd"/>
      <w:r w:rsidR="004B0D1D" w:rsidRPr="004B0D1D">
        <w:rPr>
          <w:rFonts w:ascii="Verdana" w:hAnsi="Verdana"/>
          <w:szCs w:val="22"/>
          <w:lang w:val="nl-NL"/>
        </w:rPr>
        <w:t xml:space="preserve"> met</w:t>
      </w:r>
      <w:r>
        <w:rPr>
          <w:rFonts w:ascii="Verdana" w:hAnsi="Verdana"/>
          <w:szCs w:val="22"/>
          <w:lang w:val="nl-NL"/>
        </w:rPr>
        <w:t xml:space="preserve"> de volgende</w:t>
      </w:r>
      <w:r w:rsidR="004B0D1D" w:rsidRPr="004B0D1D">
        <w:rPr>
          <w:rFonts w:ascii="Verdana" w:hAnsi="Verdana"/>
          <w:szCs w:val="22"/>
          <w:lang w:val="nl-NL"/>
        </w:rPr>
        <w:t xml:space="preserve"> uitwendige afmetingen</w:t>
      </w:r>
      <w:r>
        <w:rPr>
          <w:rFonts w:ascii="Verdana" w:hAnsi="Verdana"/>
          <w:szCs w:val="22"/>
          <w:lang w:val="nl-NL"/>
        </w:rPr>
        <w:t>:</w:t>
      </w:r>
      <w:r w:rsidR="004B0D1D" w:rsidRPr="004B0D1D">
        <w:rPr>
          <w:rFonts w:ascii="Verdana" w:hAnsi="Verdana"/>
          <w:szCs w:val="22"/>
          <w:lang w:val="nl-NL"/>
        </w:rPr>
        <w:t xml:space="preserve"> diameter 40 cm en hoogte 40 cm. De dikte van de loden wand, bodem en deksel is 2,5 cm. Het transport van deze container (ca. 190 kg) gebeurt altijd met een speciale transportkar (zie figuur 3.1).</w:t>
      </w:r>
    </w:p>
    <w:p w:rsidR="008B218F" w:rsidRDefault="008B218F" w:rsidP="004B0D1D">
      <w:pPr>
        <w:spacing w:line="300" w:lineRule="exact"/>
        <w:rPr>
          <w:rFonts w:ascii="Verdana" w:hAnsi="Verdana"/>
          <w:b/>
          <w:szCs w:val="22"/>
          <w:lang w:val="nl-NL"/>
        </w:rPr>
      </w:pPr>
    </w:p>
    <w:p w:rsidR="008B218F" w:rsidRDefault="008B218F" w:rsidP="004B0D1D">
      <w:pPr>
        <w:spacing w:line="300" w:lineRule="exact"/>
        <w:rPr>
          <w:rFonts w:ascii="Verdana" w:hAnsi="Verdana"/>
          <w:b/>
          <w:szCs w:val="22"/>
          <w:lang w:val="nl-NL"/>
        </w:rPr>
      </w:pPr>
    </w:p>
    <w:p w:rsidR="004B0D1D" w:rsidRPr="006E0E91" w:rsidRDefault="004B0D1D" w:rsidP="004B0D1D">
      <w:pPr>
        <w:spacing w:line="300" w:lineRule="exact"/>
        <w:rPr>
          <w:rFonts w:ascii="Verdana" w:hAnsi="Verdana"/>
          <w:b/>
          <w:szCs w:val="22"/>
          <w:lang w:val="nl-NL"/>
        </w:rPr>
      </w:pPr>
      <w:r w:rsidRPr="006E0E91">
        <w:rPr>
          <w:rFonts w:ascii="Verdana" w:hAnsi="Verdana"/>
          <w:b/>
          <w:szCs w:val="22"/>
          <w:lang w:val="nl-NL"/>
        </w:rPr>
        <w:t xml:space="preserve">Vraag </w:t>
      </w:r>
      <w:r w:rsidR="009748BB" w:rsidRPr="006E0E91">
        <w:rPr>
          <w:rFonts w:ascii="Verdana" w:hAnsi="Verdana"/>
          <w:b/>
          <w:szCs w:val="22"/>
          <w:lang w:val="nl-NL"/>
        </w:rPr>
        <w:t>3.</w:t>
      </w:r>
      <w:r w:rsidRPr="006E0E91">
        <w:rPr>
          <w:rFonts w:ascii="Verdana" w:hAnsi="Verdana"/>
          <w:b/>
          <w:szCs w:val="22"/>
          <w:lang w:val="nl-NL"/>
        </w:rPr>
        <w:t>1</w:t>
      </w:r>
    </w:p>
    <w:p w:rsidR="004B0D1D" w:rsidRPr="004B0D1D" w:rsidRDefault="004B0D1D" w:rsidP="004B0D1D">
      <w:pPr>
        <w:spacing w:line="300" w:lineRule="exact"/>
        <w:rPr>
          <w:rFonts w:ascii="Verdana" w:hAnsi="Verdana"/>
          <w:szCs w:val="22"/>
          <w:lang w:val="nl-NL"/>
        </w:rPr>
      </w:pPr>
      <w:r w:rsidRPr="004B0D1D">
        <w:rPr>
          <w:rFonts w:ascii="Verdana" w:hAnsi="Verdana"/>
          <w:szCs w:val="22"/>
          <w:lang w:val="nl-NL"/>
        </w:rPr>
        <w:t xml:space="preserve">Laat door berekening zien </w:t>
      </w:r>
      <w:r w:rsidR="009034C4">
        <w:rPr>
          <w:rFonts w:ascii="Verdana" w:hAnsi="Verdana"/>
          <w:szCs w:val="22"/>
          <w:lang w:val="nl-NL"/>
        </w:rPr>
        <w:t>welke</w:t>
      </w:r>
      <w:r w:rsidRPr="004B0D1D">
        <w:rPr>
          <w:rFonts w:ascii="Verdana" w:hAnsi="Verdana"/>
          <w:szCs w:val="22"/>
          <w:lang w:val="nl-NL"/>
        </w:rPr>
        <w:t xml:space="preserve"> effectieve dosis</w:t>
      </w:r>
      <w:r w:rsidR="009034C4">
        <w:rPr>
          <w:rFonts w:ascii="Verdana" w:hAnsi="Verdana"/>
          <w:szCs w:val="22"/>
          <w:lang w:val="nl-NL"/>
        </w:rPr>
        <w:t xml:space="preserve"> de operator</w:t>
      </w:r>
      <w:r w:rsidRPr="004B0D1D">
        <w:rPr>
          <w:rFonts w:ascii="Verdana" w:hAnsi="Verdana"/>
          <w:szCs w:val="22"/>
          <w:lang w:val="nl-NL"/>
        </w:rPr>
        <w:t xml:space="preserve"> </w:t>
      </w:r>
      <w:r w:rsidR="009034C4">
        <w:rPr>
          <w:rFonts w:ascii="Verdana" w:hAnsi="Verdana"/>
          <w:szCs w:val="22"/>
          <w:lang w:val="nl-NL"/>
        </w:rPr>
        <w:t>oploopt bij het opruimen van</w:t>
      </w:r>
      <w:r w:rsidR="009034C4" w:rsidRPr="004B0D1D">
        <w:rPr>
          <w:rFonts w:ascii="Verdana" w:hAnsi="Verdana"/>
          <w:szCs w:val="22"/>
          <w:lang w:val="nl-NL"/>
        </w:rPr>
        <w:t xml:space="preserve"> </w:t>
      </w:r>
      <w:r w:rsidRPr="004B0D1D">
        <w:rPr>
          <w:rFonts w:ascii="Verdana" w:hAnsi="Verdana"/>
          <w:szCs w:val="22"/>
          <w:lang w:val="nl-NL"/>
        </w:rPr>
        <w:t xml:space="preserve"> deze besmetting. Gebruik bij de berekening H</w:t>
      </w:r>
      <w:r w:rsidRPr="004B0D1D">
        <w:rPr>
          <w:rFonts w:ascii="Verdana" w:hAnsi="Verdana"/>
          <w:szCs w:val="22"/>
          <w:vertAlign w:val="superscript"/>
          <w:lang w:val="nl-NL"/>
        </w:rPr>
        <w:t>*</w:t>
      </w:r>
      <w:r w:rsidRPr="004B0D1D">
        <w:rPr>
          <w:rFonts w:ascii="Verdana" w:hAnsi="Verdana"/>
          <w:szCs w:val="22"/>
          <w:lang w:val="nl-NL"/>
        </w:rPr>
        <w:t>(10) als schatter voor de effectieve dosis.</w:t>
      </w:r>
    </w:p>
    <w:p w:rsidR="004B0D1D" w:rsidRPr="004B0D1D" w:rsidRDefault="004B0D1D" w:rsidP="004B0D1D">
      <w:pPr>
        <w:spacing w:line="300" w:lineRule="exact"/>
        <w:rPr>
          <w:rFonts w:ascii="Verdana" w:hAnsi="Verdana"/>
          <w:szCs w:val="22"/>
          <w:lang w:val="nl-NL"/>
        </w:rPr>
      </w:pPr>
    </w:p>
    <w:p w:rsidR="004B0D1D" w:rsidRDefault="004B0D1D" w:rsidP="004B0D1D">
      <w:pPr>
        <w:keepNext/>
        <w:keepLines/>
      </w:pPr>
      <w:r>
        <w:rPr>
          <w:noProof/>
          <w:lang w:val="nl-NL"/>
        </w:rPr>
        <w:lastRenderedPageBreak/>
        <w:drawing>
          <wp:inline distT="0" distB="0" distL="0" distR="0">
            <wp:extent cx="3812400" cy="42336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C 2014-12 SMPE-e 14-12-02 container-radioactieve-reststoffen-medium.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12400" cy="4233600"/>
                    </a:xfrm>
                    <a:prstGeom prst="rect">
                      <a:avLst/>
                    </a:prstGeom>
                  </pic:spPr>
                </pic:pic>
              </a:graphicData>
            </a:graphic>
          </wp:inline>
        </w:drawing>
      </w:r>
    </w:p>
    <w:p w:rsidR="004B0D1D" w:rsidRDefault="004B0D1D" w:rsidP="004B0D1D">
      <w:pPr>
        <w:rPr>
          <w:rFonts w:ascii="Verdana" w:hAnsi="Verdana"/>
          <w:szCs w:val="22"/>
          <w:lang w:val="nl-NL"/>
        </w:rPr>
      </w:pPr>
      <w:r w:rsidRPr="009748BB">
        <w:rPr>
          <w:rFonts w:ascii="Verdana" w:hAnsi="Verdana"/>
          <w:b/>
          <w:szCs w:val="22"/>
          <w:lang w:val="nl-NL"/>
        </w:rPr>
        <w:t>Figuur 3.</w:t>
      </w:r>
      <w:r w:rsidR="00CA2630" w:rsidRPr="009748BB">
        <w:rPr>
          <w:rFonts w:ascii="Verdana" w:hAnsi="Verdana"/>
          <w:b/>
          <w:szCs w:val="22"/>
        </w:rPr>
        <w:fldChar w:fldCharType="begin"/>
      </w:r>
      <w:r w:rsidRPr="009748BB">
        <w:rPr>
          <w:rFonts w:ascii="Verdana" w:hAnsi="Verdana"/>
          <w:b/>
          <w:szCs w:val="22"/>
          <w:lang w:val="nl-NL"/>
        </w:rPr>
        <w:instrText xml:space="preserve"> SEQ Figuur \* ARABIC </w:instrText>
      </w:r>
      <w:r w:rsidR="00CA2630" w:rsidRPr="009748BB">
        <w:rPr>
          <w:rFonts w:ascii="Verdana" w:hAnsi="Verdana"/>
          <w:b/>
          <w:szCs w:val="22"/>
        </w:rPr>
        <w:fldChar w:fldCharType="separate"/>
      </w:r>
      <w:r w:rsidR="00174C65">
        <w:rPr>
          <w:rFonts w:ascii="Verdana" w:hAnsi="Verdana"/>
          <w:b/>
          <w:noProof/>
          <w:szCs w:val="22"/>
          <w:lang w:val="nl-NL"/>
        </w:rPr>
        <w:t>1</w:t>
      </w:r>
      <w:r w:rsidR="00CA2630" w:rsidRPr="009748BB">
        <w:rPr>
          <w:rFonts w:ascii="Verdana" w:hAnsi="Verdana"/>
          <w:b/>
          <w:szCs w:val="22"/>
        </w:rPr>
        <w:fldChar w:fldCharType="end"/>
      </w:r>
      <w:r w:rsidRPr="009748BB">
        <w:rPr>
          <w:rFonts w:ascii="Verdana" w:hAnsi="Verdana"/>
          <w:szCs w:val="22"/>
          <w:lang w:val="nl-NL"/>
        </w:rPr>
        <w:t>:</w:t>
      </w:r>
      <w:r w:rsidRPr="009748BB">
        <w:rPr>
          <w:rFonts w:ascii="Verdana" w:hAnsi="Verdana"/>
          <w:szCs w:val="22"/>
          <w:lang w:val="nl-NL"/>
        </w:rPr>
        <w:tab/>
        <w:t>De loden afvalcontainer</w:t>
      </w:r>
    </w:p>
    <w:p w:rsidR="009748BB" w:rsidRDefault="009748BB" w:rsidP="004B0D1D">
      <w:pPr>
        <w:rPr>
          <w:rFonts w:ascii="Verdana" w:hAnsi="Verdana"/>
          <w:szCs w:val="22"/>
          <w:lang w:val="nl-NL"/>
        </w:rPr>
      </w:pPr>
    </w:p>
    <w:p w:rsidR="009748BB" w:rsidRPr="009748BB" w:rsidRDefault="009748BB" w:rsidP="004B0D1D">
      <w:pPr>
        <w:rPr>
          <w:rFonts w:ascii="Verdana" w:hAnsi="Verdana"/>
          <w:szCs w:val="22"/>
          <w:lang w:val="nl-NL"/>
        </w:rPr>
      </w:pPr>
    </w:p>
    <w:p w:rsidR="004B0D1D" w:rsidRPr="009748BB" w:rsidRDefault="004B0D1D" w:rsidP="009748BB">
      <w:pPr>
        <w:spacing w:line="300" w:lineRule="exact"/>
        <w:rPr>
          <w:rFonts w:ascii="Verdana" w:hAnsi="Verdana"/>
          <w:szCs w:val="22"/>
          <w:lang w:val="nl-NL"/>
        </w:rPr>
      </w:pPr>
      <w:r w:rsidRPr="009748BB">
        <w:rPr>
          <w:rFonts w:ascii="Verdana" w:hAnsi="Verdana"/>
          <w:szCs w:val="22"/>
          <w:lang w:val="nl-NL"/>
        </w:rPr>
        <w:t>Bij het opruimen is 85% van de besmetting door het absorberend</w:t>
      </w:r>
      <w:r w:rsidR="007F7DAB">
        <w:rPr>
          <w:rFonts w:ascii="Verdana" w:hAnsi="Verdana"/>
          <w:szCs w:val="22"/>
          <w:lang w:val="nl-NL"/>
        </w:rPr>
        <w:t>e</w:t>
      </w:r>
      <w:r w:rsidRPr="009748BB">
        <w:rPr>
          <w:rFonts w:ascii="Verdana" w:hAnsi="Verdana"/>
          <w:szCs w:val="22"/>
          <w:lang w:val="nl-NL"/>
        </w:rPr>
        <w:t xml:space="preserve"> materiaal opgenomen. Als worst-case nemen we aan dat </w:t>
      </w:r>
      <w:r w:rsidR="007F7DAB">
        <w:rPr>
          <w:rFonts w:ascii="Verdana" w:hAnsi="Verdana"/>
          <w:szCs w:val="22"/>
          <w:lang w:val="nl-NL"/>
        </w:rPr>
        <w:t xml:space="preserve">de activiteit in </w:t>
      </w:r>
      <w:r w:rsidRPr="009748BB">
        <w:rPr>
          <w:rFonts w:ascii="Verdana" w:hAnsi="Verdana"/>
          <w:szCs w:val="22"/>
          <w:lang w:val="nl-NL"/>
        </w:rPr>
        <w:t>het absorberend</w:t>
      </w:r>
      <w:r w:rsidR="007F7DAB">
        <w:rPr>
          <w:rFonts w:ascii="Verdana" w:hAnsi="Verdana"/>
          <w:szCs w:val="22"/>
          <w:lang w:val="nl-NL"/>
        </w:rPr>
        <w:t>e</w:t>
      </w:r>
      <w:r w:rsidRPr="009748BB">
        <w:rPr>
          <w:rFonts w:ascii="Verdana" w:hAnsi="Verdana"/>
          <w:szCs w:val="22"/>
          <w:lang w:val="nl-NL"/>
        </w:rPr>
        <w:t xml:space="preserve"> materiaal als puntbron mag worden beschouwd en zich op 1 cm van de binnenwand van de container bevindt. </w:t>
      </w:r>
    </w:p>
    <w:p w:rsidR="004B0D1D" w:rsidRDefault="004B0D1D" w:rsidP="009748BB">
      <w:pPr>
        <w:spacing w:line="300" w:lineRule="exact"/>
        <w:rPr>
          <w:rFonts w:ascii="Verdana" w:hAnsi="Verdana"/>
          <w:szCs w:val="22"/>
          <w:lang w:val="nl-NL"/>
        </w:rPr>
      </w:pPr>
    </w:p>
    <w:p w:rsidR="008F2DB8" w:rsidRPr="009748BB" w:rsidRDefault="008F2DB8" w:rsidP="009748BB">
      <w:pPr>
        <w:spacing w:line="300" w:lineRule="exact"/>
        <w:rPr>
          <w:rFonts w:ascii="Verdana" w:hAnsi="Verdana"/>
          <w:szCs w:val="22"/>
          <w:lang w:val="nl-NL"/>
        </w:rPr>
      </w:pPr>
    </w:p>
    <w:p w:rsidR="004B0D1D" w:rsidRPr="009748BB" w:rsidRDefault="004B0D1D" w:rsidP="009748BB">
      <w:pPr>
        <w:keepNext/>
        <w:keepLines/>
        <w:spacing w:line="300" w:lineRule="exact"/>
        <w:rPr>
          <w:rFonts w:ascii="Verdana" w:hAnsi="Verdana"/>
          <w:b/>
          <w:szCs w:val="22"/>
          <w:lang w:val="nl-NL"/>
        </w:rPr>
      </w:pPr>
      <w:r w:rsidRPr="009748BB">
        <w:rPr>
          <w:rFonts w:ascii="Verdana" w:hAnsi="Verdana"/>
          <w:b/>
          <w:szCs w:val="22"/>
          <w:lang w:val="nl-NL"/>
        </w:rPr>
        <w:t xml:space="preserve">Vraag </w:t>
      </w:r>
      <w:r w:rsidR="009748BB">
        <w:rPr>
          <w:rFonts w:ascii="Verdana" w:hAnsi="Verdana"/>
          <w:b/>
          <w:szCs w:val="22"/>
          <w:lang w:val="nl-NL"/>
        </w:rPr>
        <w:t>3.</w:t>
      </w:r>
      <w:r w:rsidRPr="009748BB">
        <w:rPr>
          <w:rFonts w:ascii="Verdana" w:hAnsi="Verdana"/>
          <w:b/>
          <w:szCs w:val="22"/>
          <w:lang w:val="nl-NL"/>
        </w:rPr>
        <w:t>2</w:t>
      </w:r>
    </w:p>
    <w:p w:rsidR="004B0D1D" w:rsidRPr="009748BB" w:rsidRDefault="004B0D1D" w:rsidP="009748BB">
      <w:pPr>
        <w:spacing w:line="300" w:lineRule="exact"/>
        <w:rPr>
          <w:rFonts w:ascii="Verdana" w:hAnsi="Verdana"/>
          <w:szCs w:val="22"/>
          <w:lang w:val="nl-NL"/>
        </w:rPr>
      </w:pPr>
      <w:r w:rsidRPr="009748BB">
        <w:rPr>
          <w:rFonts w:ascii="Verdana" w:hAnsi="Verdana"/>
          <w:szCs w:val="22"/>
          <w:lang w:val="nl-NL"/>
        </w:rPr>
        <w:t xml:space="preserve">Bereken de transmissie door de loden afvalcontainer </w:t>
      </w:r>
      <w:r w:rsidR="007F7DAB">
        <w:rPr>
          <w:rFonts w:ascii="Verdana" w:hAnsi="Verdana"/>
          <w:szCs w:val="22"/>
          <w:lang w:val="nl-NL"/>
        </w:rPr>
        <w:t xml:space="preserve">voor </w:t>
      </w:r>
      <w:r w:rsidR="00FC7E70">
        <w:rPr>
          <w:rFonts w:ascii="Verdana" w:hAnsi="Verdana"/>
          <w:szCs w:val="22"/>
          <w:lang w:val="nl-NL"/>
        </w:rPr>
        <w:t>gamma</w:t>
      </w:r>
      <w:r w:rsidR="007F7DAB">
        <w:rPr>
          <w:rFonts w:ascii="Verdana" w:hAnsi="Verdana"/>
          <w:szCs w:val="22"/>
          <w:lang w:val="nl-NL"/>
        </w:rPr>
        <w:t xml:space="preserve">fotonen afkomstig van het verval van </w:t>
      </w:r>
      <w:r w:rsidR="007F7DAB" w:rsidRPr="005505C7">
        <w:rPr>
          <w:rFonts w:ascii="Verdana" w:hAnsi="Verdana"/>
          <w:szCs w:val="22"/>
          <w:vertAlign w:val="superscript"/>
          <w:lang w:val="nl-NL"/>
        </w:rPr>
        <w:t>123</w:t>
      </w:r>
      <w:r w:rsidR="007F7DAB">
        <w:rPr>
          <w:rFonts w:ascii="Verdana" w:hAnsi="Verdana"/>
          <w:szCs w:val="22"/>
          <w:lang w:val="nl-NL"/>
        </w:rPr>
        <w:t xml:space="preserve">I </w:t>
      </w:r>
      <w:r w:rsidRPr="009748BB">
        <w:rPr>
          <w:rFonts w:ascii="Verdana" w:hAnsi="Verdana"/>
          <w:szCs w:val="22"/>
          <w:lang w:val="nl-NL"/>
        </w:rPr>
        <w:t xml:space="preserve">en bereken hiermee het omgevingsdosisequivalenttempo op de buitenzijde van de afvalcontainer. U dient hiervoor de gegevens uit de </w:t>
      </w:r>
      <w:r w:rsidR="00FC7E70">
        <w:rPr>
          <w:rFonts w:ascii="Verdana" w:hAnsi="Verdana"/>
          <w:szCs w:val="22"/>
          <w:lang w:val="nl-NL"/>
        </w:rPr>
        <w:t>pagina’s 11 tot en met 13 uit de bijlage</w:t>
      </w:r>
      <w:r w:rsidRPr="009748BB">
        <w:rPr>
          <w:rFonts w:ascii="Verdana" w:hAnsi="Verdana"/>
          <w:szCs w:val="22"/>
          <w:lang w:val="nl-NL"/>
        </w:rPr>
        <w:t xml:space="preserve"> te gebruiken. Voor de </w:t>
      </w:r>
      <w:proofErr w:type="spellStart"/>
      <w:r w:rsidRPr="009748BB">
        <w:rPr>
          <w:rFonts w:ascii="Verdana" w:hAnsi="Verdana"/>
          <w:szCs w:val="22"/>
          <w:lang w:val="nl-NL"/>
        </w:rPr>
        <w:t>build</w:t>
      </w:r>
      <w:proofErr w:type="spellEnd"/>
      <w:r w:rsidRPr="009748BB">
        <w:rPr>
          <w:rFonts w:ascii="Verdana" w:hAnsi="Verdana"/>
          <w:szCs w:val="22"/>
          <w:lang w:val="nl-NL"/>
        </w:rPr>
        <w:t>-up mag u de waarde 100.000 aannemen.</w:t>
      </w:r>
    </w:p>
    <w:p w:rsidR="004B0D1D" w:rsidRPr="009748BB" w:rsidRDefault="004B0D1D" w:rsidP="009748BB">
      <w:pPr>
        <w:spacing w:line="300" w:lineRule="exact"/>
        <w:rPr>
          <w:rFonts w:ascii="Verdana" w:hAnsi="Verdana"/>
          <w:szCs w:val="22"/>
          <w:lang w:val="nl-NL"/>
        </w:rPr>
      </w:pPr>
    </w:p>
    <w:p w:rsidR="004B0D1D" w:rsidRPr="009748BB" w:rsidRDefault="004B0D1D" w:rsidP="009748BB">
      <w:pPr>
        <w:keepNext/>
        <w:keepLines/>
        <w:spacing w:line="300" w:lineRule="exact"/>
        <w:rPr>
          <w:rFonts w:ascii="Verdana" w:hAnsi="Verdana"/>
          <w:szCs w:val="22"/>
          <w:lang w:val="nl-NL"/>
        </w:rPr>
      </w:pPr>
      <w:r w:rsidRPr="009748BB">
        <w:rPr>
          <w:rFonts w:ascii="Verdana" w:hAnsi="Verdana"/>
          <w:b/>
          <w:szCs w:val="22"/>
          <w:lang w:val="nl-NL"/>
        </w:rPr>
        <w:lastRenderedPageBreak/>
        <w:t>Vraag 3</w:t>
      </w:r>
      <w:r w:rsidR="009748BB">
        <w:rPr>
          <w:rFonts w:ascii="Verdana" w:hAnsi="Verdana"/>
          <w:b/>
          <w:szCs w:val="22"/>
          <w:lang w:val="nl-NL"/>
        </w:rPr>
        <w:t>.3</w:t>
      </w:r>
      <w:r w:rsidRPr="009748BB">
        <w:rPr>
          <w:rFonts w:ascii="Verdana" w:hAnsi="Verdana"/>
          <w:b/>
          <w:szCs w:val="22"/>
          <w:lang w:val="nl-NL"/>
        </w:rPr>
        <w:t>a</w:t>
      </w:r>
    </w:p>
    <w:p w:rsidR="004B0D1D" w:rsidRPr="009748BB" w:rsidRDefault="004B0D1D" w:rsidP="009748BB">
      <w:pPr>
        <w:keepNext/>
        <w:keepLines/>
        <w:spacing w:line="300" w:lineRule="exact"/>
        <w:rPr>
          <w:rFonts w:ascii="Verdana" w:hAnsi="Verdana"/>
          <w:szCs w:val="22"/>
          <w:lang w:val="nl-NL"/>
        </w:rPr>
      </w:pPr>
      <w:r w:rsidRPr="009748BB">
        <w:rPr>
          <w:rFonts w:ascii="Verdana" w:hAnsi="Verdana"/>
          <w:szCs w:val="22"/>
          <w:lang w:val="nl-NL"/>
        </w:rPr>
        <w:t xml:space="preserve">Behalve de gammalijn van 159 </w:t>
      </w:r>
      <w:proofErr w:type="spellStart"/>
      <w:r w:rsidRPr="009748BB">
        <w:rPr>
          <w:rFonts w:ascii="Verdana" w:hAnsi="Verdana"/>
          <w:szCs w:val="22"/>
          <w:lang w:val="nl-NL"/>
        </w:rPr>
        <w:t>keV</w:t>
      </w:r>
      <w:proofErr w:type="spellEnd"/>
      <w:r w:rsidRPr="009748BB">
        <w:rPr>
          <w:rFonts w:ascii="Verdana" w:hAnsi="Verdana"/>
          <w:szCs w:val="22"/>
          <w:lang w:val="nl-NL"/>
        </w:rPr>
        <w:t xml:space="preserve"> (bijlage </w:t>
      </w:r>
      <w:proofErr w:type="spellStart"/>
      <w:r w:rsidR="00A001C4">
        <w:rPr>
          <w:rFonts w:ascii="Verdana" w:hAnsi="Verdana"/>
          <w:szCs w:val="22"/>
          <w:lang w:val="nl-NL"/>
        </w:rPr>
        <w:t>blz</w:t>
      </w:r>
      <w:proofErr w:type="spellEnd"/>
      <w:r w:rsidR="00A001C4">
        <w:rPr>
          <w:rFonts w:ascii="Verdana" w:hAnsi="Verdana"/>
          <w:szCs w:val="22"/>
          <w:lang w:val="nl-NL"/>
        </w:rPr>
        <w:t xml:space="preserve"> 11</w:t>
      </w:r>
      <w:r w:rsidRPr="009748BB">
        <w:rPr>
          <w:rFonts w:ascii="Verdana" w:hAnsi="Verdana"/>
          <w:szCs w:val="22"/>
          <w:lang w:val="nl-NL"/>
        </w:rPr>
        <w:t xml:space="preserve">) zendt </w:t>
      </w:r>
      <w:r w:rsidRPr="009748BB">
        <w:rPr>
          <w:rFonts w:ascii="Verdana" w:hAnsi="Verdana"/>
          <w:szCs w:val="22"/>
          <w:vertAlign w:val="superscript"/>
          <w:lang w:val="nl-NL"/>
        </w:rPr>
        <w:t>123</w:t>
      </w:r>
      <w:r w:rsidRPr="009748BB">
        <w:rPr>
          <w:rFonts w:ascii="Verdana" w:hAnsi="Verdana"/>
          <w:szCs w:val="22"/>
          <w:lang w:val="nl-NL"/>
        </w:rPr>
        <w:t xml:space="preserve">I nog meer fotonen uit per desintegratie. Beredeneer, aan de hand van zowel de gegevens </w:t>
      </w:r>
      <w:r w:rsidR="00325CA8" w:rsidRPr="009748BB">
        <w:rPr>
          <w:rFonts w:ascii="Verdana" w:hAnsi="Verdana"/>
          <w:szCs w:val="22"/>
          <w:lang w:val="nl-NL"/>
        </w:rPr>
        <w:t xml:space="preserve">als de grafiek </w:t>
      </w:r>
      <w:r w:rsidRPr="009748BB">
        <w:rPr>
          <w:rFonts w:ascii="Verdana" w:hAnsi="Verdana"/>
          <w:szCs w:val="22"/>
          <w:lang w:val="nl-NL"/>
        </w:rPr>
        <w:t xml:space="preserve">uit </w:t>
      </w:r>
      <w:r w:rsidR="00A001C4">
        <w:rPr>
          <w:rFonts w:ascii="Verdana" w:hAnsi="Verdana"/>
          <w:szCs w:val="22"/>
          <w:lang w:val="nl-NL"/>
        </w:rPr>
        <w:t xml:space="preserve">de </w:t>
      </w:r>
      <w:r w:rsidRPr="009748BB">
        <w:rPr>
          <w:rFonts w:ascii="Verdana" w:hAnsi="Verdana"/>
          <w:szCs w:val="22"/>
          <w:lang w:val="nl-NL"/>
        </w:rPr>
        <w:t xml:space="preserve">bijlage </w:t>
      </w:r>
      <w:r w:rsidR="00325CA8">
        <w:rPr>
          <w:rFonts w:ascii="Verdana" w:hAnsi="Verdana"/>
          <w:szCs w:val="22"/>
          <w:lang w:val="nl-NL"/>
        </w:rPr>
        <w:t>(</w:t>
      </w:r>
      <w:proofErr w:type="spellStart"/>
      <w:r w:rsidR="00A001C4">
        <w:rPr>
          <w:rFonts w:ascii="Verdana" w:hAnsi="Verdana"/>
          <w:szCs w:val="22"/>
          <w:lang w:val="nl-NL"/>
        </w:rPr>
        <w:t>blz</w:t>
      </w:r>
      <w:proofErr w:type="spellEnd"/>
      <w:r w:rsidR="00A001C4">
        <w:rPr>
          <w:rFonts w:ascii="Verdana" w:hAnsi="Verdana"/>
          <w:szCs w:val="22"/>
          <w:lang w:val="nl-NL"/>
        </w:rPr>
        <w:t xml:space="preserve"> 14 en 15</w:t>
      </w:r>
      <w:r w:rsidR="00325CA8">
        <w:rPr>
          <w:rFonts w:ascii="Verdana" w:hAnsi="Verdana"/>
          <w:szCs w:val="22"/>
          <w:lang w:val="nl-NL"/>
        </w:rPr>
        <w:t xml:space="preserve">, respectievelijk </w:t>
      </w:r>
      <w:proofErr w:type="spellStart"/>
      <w:r w:rsidR="00325CA8">
        <w:rPr>
          <w:rFonts w:ascii="Verdana" w:hAnsi="Verdana"/>
          <w:szCs w:val="22"/>
          <w:lang w:val="nl-NL"/>
        </w:rPr>
        <w:t>blz</w:t>
      </w:r>
      <w:proofErr w:type="spellEnd"/>
      <w:r w:rsidR="00325CA8">
        <w:rPr>
          <w:rFonts w:ascii="Verdana" w:hAnsi="Verdana"/>
          <w:szCs w:val="22"/>
          <w:lang w:val="nl-NL"/>
        </w:rPr>
        <w:t xml:space="preserve"> 16)</w:t>
      </w:r>
      <w:r w:rsidRPr="009748BB">
        <w:rPr>
          <w:rFonts w:ascii="Verdana" w:hAnsi="Verdana"/>
          <w:szCs w:val="22"/>
          <w:lang w:val="nl-NL"/>
        </w:rPr>
        <w:t xml:space="preserve"> hoe de in vraag 2 berekende transmissie verandert wanneer ook met deze extra fotonen rekening wordt gehouden en waarom de transmissiecurve (smalle bundel) geen rechte lijn is.</w:t>
      </w:r>
    </w:p>
    <w:p w:rsidR="004B0D1D" w:rsidRPr="009748BB" w:rsidRDefault="004B0D1D" w:rsidP="009748BB">
      <w:pPr>
        <w:spacing w:line="300" w:lineRule="exact"/>
        <w:rPr>
          <w:rFonts w:ascii="Verdana" w:hAnsi="Verdana"/>
          <w:szCs w:val="22"/>
          <w:lang w:val="nl-NL"/>
        </w:rPr>
      </w:pPr>
    </w:p>
    <w:p w:rsidR="004B0D1D" w:rsidRPr="009748BB" w:rsidRDefault="004B0D1D" w:rsidP="009748BB">
      <w:pPr>
        <w:spacing w:line="300" w:lineRule="exact"/>
        <w:rPr>
          <w:rFonts w:ascii="Verdana" w:hAnsi="Verdana"/>
          <w:szCs w:val="22"/>
          <w:lang w:val="nl-NL"/>
        </w:rPr>
      </w:pPr>
      <w:r w:rsidRPr="009748BB">
        <w:rPr>
          <w:rFonts w:ascii="Verdana" w:hAnsi="Verdana"/>
          <w:b/>
          <w:szCs w:val="22"/>
          <w:lang w:val="nl-NL"/>
        </w:rPr>
        <w:t>Vraag 3</w:t>
      </w:r>
      <w:r w:rsidR="009748BB">
        <w:rPr>
          <w:rFonts w:ascii="Verdana" w:hAnsi="Verdana"/>
          <w:b/>
          <w:szCs w:val="22"/>
          <w:lang w:val="nl-NL"/>
        </w:rPr>
        <w:t>.3</w:t>
      </w:r>
      <w:r w:rsidRPr="009748BB">
        <w:rPr>
          <w:rFonts w:ascii="Verdana" w:hAnsi="Verdana"/>
          <w:b/>
          <w:szCs w:val="22"/>
          <w:lang w:val="nl-NL"/>
        </w:rPr>
        <w:t>b</w:t>
      </w:r>
    </w:p>
    <w:p w:rsidR="004B0D1D" w:rsidRPr="009748BB" w:rsidRDefault="004B0D1D" w:rsidP="004B0D1D">
      <w:pPr>
        <w:spacing w:line="276" w:lineRule="auto"/>
        <w:rPr>
          <w:rFonts w:ascii="Verdana" w:hAnsi="Verdana"/>
          <w:szCs w:val="22"/>
          <w:lang w:val="nl-NL"/>
        </w:rPr>
      </w:pPr>
      <w:r w:rsidRPr="009748BB">
        <w:rPr>
          <w:rFonts w:ascii="Verdana" w:hAnsi="Verdana"/>
          <w:szCs w:val="22"/>
          <w:lang w:val="nl-NL"/>
        </w:rPr>
        <w:t xml:space="preserve">Maak een nieuwe berekening van het </w:t>
      </w:r>
      <w:r w:rsidR="00A001C4">
        <w:rPr>
          <w:rFonts w:ascii="Verdana" w:hAnsi="Verdana"/>
          <w:szCs w:val="22"/>
          <w:lang w:val="nl-NL"/>
        </w:rPr>
        <w:t>omgevings</w:t>
      </w:r>
      <w:r w:rsidRPr="009748BB">
        <w:rPr>
          <w:rFonts w:ascii="Verdana" w:hAnsi="Verdana"/>
          <w:szCs w:val="22"/>
          <w:lang w:val="nl-NL"/>
        </w:rPr>
        <w:t>dosis</w:t>
      </w:r>
      <w:r w:rsidR="00A001C4">
        <w:rPr>
          <w:rFonts w:ascii="Verdana" w:hAnsi="Verdana"/>
          <w:szCs w:val="22"/>
          <w:lang w:val="nl-NL"/>
        </w:rPr>
        <w:t>equivalent</w:t>
      </w:r>
      <w:r w:rsidRPr="009748BB">
        <w:rPr>
          <w:rFonts w:ascii="Verdana" w:hAnsi="Verdana"/>
          <w:szCs w:val="22"/>
          <w:lang w:val="nl-NL"/>
        </w:rPr>
        <w:t>tempo aan de buitenzijde van de container met behulp van de grafiek uit</w:t>
      </w:r>
      <w:r w:rsidR="00A001C4">
        <w:rPr>
          <w:rFonts w:ascii="Verdana" w:hAnsi="Verdana"/>
          <w:szCs w:val="22"/>
          <w:lang w:val="nl-NL"/>
        </w:rPr>
        <w:t xml:space="preserve"> de</w:t>
      </w:r>
      <w:r w:rsidRPr="009748BB">
        <w:rPr>
          <w:rFonts w:ascii="Verdana" w:hAnsi="Verdana"/>
          <w:szCs w:val="22"/>
          <w:lang w:val="nl-NL"/>
        </w:rPr>
        <w:t xml:space="preserve"> bijlage </w:t>
      </w:r>
      <w:r w:rsidR="00325CA8">
        <w:rPr>
          <w:rFonts w:ascii="Verdana" w:hAnsi="Verdana"/>
          <w:szCs w:val="22"/>
          <w:lang w:val="nl-NL"/>
        </w:rPr>
        <w:t>(</w:t>
      </w:r>
      <w:proofErr w:type="spellStart"/>
      <w:r w:rsidR="00A001C4">
        <w:rPr>
          <w:rFonts w:ascii="Verdana" w:hAnsi="Verdana"/>
          <w:szCs w:val="22"/>
          <w:lang w:val="nl-NL"/>
        </w:rPr>
        <w:t>blz</w:t>
      </w:r>
      <w:proofErr w:type="spellEnd"/>
      <w:r w:rsidR="00A001C4">
        <w:rPr>
          <w:rFonts w:ascii="Verdana" w:hAnsi="Verdana"/>
          <w:szCs w:val="22"/>
          <w:lang w:val="nl-NL"/>
        </w:rPr>
        <w:t> 16</w:t>
      </w:r>
      <w:r w:rsidR="00325CA8">
        <w:rPr>
          <w:rFonts w:ascii="Verdana" w:hAnsi="Verdana"/>
          <w:szCs w:val="22"/>
          <w:lang w:val="nl-NL"/>
        </w:rPr>
        <w:t>)</w:t>
      </w:r>
      <w:r w:rsidRPr="009748BB">
        <w:rPr>
          <w:rFonts w:ascii="Verdana" w:hAnsi="Verdana"/>
          <w:szCs w:val="22"/>
          <w:lang w:val="nl-NL"/>
        </w:rPr>
        <w:t xml:space="preserve">. Houd hierbij rekening met </w:t>
      </w:r>
      <w:proofErr w:type="spellStart"/>
      <w:r w:rsidRPr="009748BB">
        <w:rPr>
          <w:rFonts w:ascii="Verdana" w:hAnsi="Verdana"/>
          <w:szCs w:val="22"/>
          <w:lang w:val="nl-NL"/>
        </w:rPr>
        <w:t>build</w:t>
      </w:r>
      <w:proofErr w:type="spellEnd"/>
      <w:r w:rsidRPr="009748BB">
        <w:rPr>
          <w:rFonts w:ascii="Verdana" w:hAnsi="Verdana"/>
          <w:szCs w:val="22"/>
          <w:lang w:val="nl-NL"/>
        </w:rPr>
        <w:t>-up.</w:t>
      </w:r>
    </w:p>
    <w:p w:rsidR="004B0D1D" w:rsidRDefault="004B0D1D" w:rsidP="004B0D1D">
      <w:pPr>
        <w:rPr>
          <w:rFonts w:ascii="Verdana" w:hAnsi="Verdana"/>
          <w:szCs w:val="22"/>
          <w:lang w:val="nl-NL"/>
        </w:rPr>
      </w:pPr>
    </w:p>
    <w:p w:rsidR="008F2DB8" w:rsidRPr="009748BB" w:rsidRDefault="008F2DB8" w:rsidP="004B0D1D">
      <w:pPr>
        <w:rPr>
          <w:rFonts w:ascii="Verdana" w:hAnsi="Verdana"/>
          <w:szCs w:val="22"/>
          <w:lang w:val="nl-NL"/>
        </w:rPr>
      </w:pPr>
    </w:p>
    <w:p w:rsidR="004B0D1D" w:rsidRPr="009748BB" w:rsidRDefault="004B0D1D" w:rsidP="009748BB">
      <w:pPr>
        <w:spacing w:line="300" w:lineRule="exact"/>
        <w:rPr>
          <w:rFonts w:ascii="Verdana" w:hAnsi="Verdana"/>
          <w:szCs w:val="22"/>
          <w:lang w:val="nl-NL"/>
        </w:rPr>
      </w:pPr>
      <w:r w:rsidRPr="009748BB">
        <w:rPr>
          <w:rFonts w:ascii="Verdana" w:hAnsi="Verdana"/>
          <w:szCs w:val="22"/>
          <w:lang w:val="nl-NL"/>
        </w:rPr>
        <w:t>De container met het absorberend</w:t>
      </w:r>
      <w:r w:rsidR="00A001C4">
        <w:rPr>
          <w:rFonts w:ascii="Verdana" w:hAnsi="Verdana"/>
          <w:szCs w:val="22"/>
          <w:lang w:val="nl-NL"/>
        </w:rPr>
        <w:t>e</w:t>
      </w:r>
      <w:r w:rsidRPr="009748BB">
        <w:rPr>
          <w:rFonts w:ascii="Verdana" w:hAnsi="Verdana"/>
          <w:szCs w:val="22"/>
          <w:lang w:val="nl-NL"/>
        </w:rPr>
        <w:t xml:space="preserve"> materiaal wordt naar een afvalruimte in een ander gebouw gebracht. Voor dit transport wordt etikettering conform het ADR/VLG aangebracht.</w:t>
      </w:r>
    </w:p>
    <w:p w:rsidR="004B0D1D" w:rsidRDefault="004B0D1D" w:rsidP="009748BB">
      <w:pPr>
        <w:spacing w:line="300" w:lineRule="exact"/>
        <w:rPr>
          <w:rFonts w:ascii="Verdana" w:hAnsi="Verdana"/>
          <w:szCs w:val="22"/>
          <w:lang w:val="nl-NL"/>
        </w:rPr>
      </w:pPr>
    </w:p>
    <w:p w:rsidR="008B218F" w:rsidRPr="009748BB" w:rsidRDefault="008B218F" w:rsidP="009748BB">
      <w:pPr>
        <w:spacing w:line="300" w:lineRule="exact"/>
        <w:rPr>
          <w:rFonts w:ascii="Verdana" w:hAnsi="Verdana"/>
          <w:szCs w:val="22"/>
          <w:lang w:val="nl-NL"/>
        </w:rPr>
      </w:pPr>
    </w:p>
    <w:p w:rsidR="004B0D1D" w:rsidRDefault="004B0D1D" w:rsidP="009748BB">
      <w:pPr>
        <w:pStyle w:val="Caption"/>
        <w:keepNext/>
        <w:spacing w:line="300" w:lineRule="exact"/>
        <w:ind w:left="1418" w:hanging="1418"/>
        <w:rPr>
          <w:rFonts w:ascii="Verdana" w:hAnsi="Verdana"/>
          <w:b w:val="0"/>
          <w:sz w:val="22"/>
          <w:szCs w:val="22"/>
        </w:rPr>
      </w:pPr>
      <w:r w:rsidRPr="009748BB">
        <w:rPr>
          <w:rFonts w:ascii="Verdana" w:hAnsi="Verdana"/>
          <w:sz w:val="22"/>
          <w:szCs w:val="22"/>
        </w:rPr>
        <w:t>Tabel 3.</w:t>
      </w:r>
      <w:r w:rsidR="00CA2630" w:rsidRPr="009748BB">
        <w:rPr>
          <w:rFonts w:ascii="Verdana" w:hAnsi="Verdana"/>
          <w:b w:val="0"/>
          <w:i/>
          <w:sz w:val="22"/>
          <w:szCs w:val="22"/>
        </w:rPr>
        <w:fldChar w:fldCharType="begin"/>
      </w:r>
      <w:r w:rsidRPr="009748BB">
        <w:rPr>
          <w:rFonts w:ascii="Verdana" w:hAnsi="Verdana"/>
          <w:sz w:val="22"/>
          <w:szCs w:val="22"/>
        </w:rPr>
        <w:instrText xml:space="preserve"> SEQ Tabel \* ARABIC </w:instrText>
      </w:r>
      <w:r w:rsidR="00CA2630" w:rsidRPr="009748BB">
        <w:rPr>
          <w:rFonts w:ascii="Verdana" w:hAnsi="Verdana"/>
          <w:b w:val="0"/>
          <w:i/>
          <w:sz w:val="22"/>
          <w:szCs w:val="22"/>
        </w:rPr>
        <w:fldChar w:fldCharType="separate"/>
      </w:r>
      <w:r w:rsidR="00174C65">
        <w:rPr>
          <w:rFonts w:ascii="Verdana" w:hAnsi="Verdana"/>
          <w:noProof/>
          <w:sz w:val="22"/>
          <w:szCs w:val="22"/>
        </w:rPr>
        <w:t>1</w:t>
      </w:r>
      <w:r w:rsidR="00CA2630" w:rsidRPr="009748BB">
        <w:rPr>
          <w:rFonts w:ascii="Verdana" w:hAnsi="Verdana"/>
          <w:b w:val="0"/>
          <w:i/>
          <w:sz w:val="22"/>
          <w:szCs w:val="22"/>
        </w:rPr>
        <w:fldChar w:fldCharType="end"/>
      </w:r>
      <w:r w:rsidRPr="009748BB">
        <w:rPr>
          <w:rFonts w:ascii="Verdana" w:hAnsi="Verdana"/>
          <w:sz w:val="22"/>
          <w:szCs w:val="22"/>
        </w:rPr>
        <w:t>:</w:t>
      </w:r>
      <w:r w:rsidRPr="009748BB">
        <w:rPr>
          <w:rFonts w:ascii="Verdana" w:hAnsi="Verdana"/>
          <w:sz w:val="22"/>
          <w:szCs w:val="22"/>
        </w:rPr>
        <w:tab/>
      </w:r>
      <w:r w:rsidRPr="008B218F">
        <w:rPr>
          <w:rFonts w:ascii="Verdana" w:hAnsi="Verdana"/>
          <w:b w:val="0"/>
          <w:sz w:val="22"/>
          <w:szCs w:val="22"/>
        </w:rPr>
        <w:t>Tabel voor bepaling transportindex en categorie op basis van stralingsniveau rondom een collo (NVS-publicatie 32).</w:t>
      </w:r>
    </w:p>
    <w:p w:rsidR="008B218F" w:rsidRPr="008B218F" w:rsidRDefault="008B218F" w:rsidP="008B218F">
      <w:pPr>
        <w:rPr>
          <w:lang w:val="nl-NL"/>
        </w:rPr>
      </w:pPr>
    </w:p>
    <w:tbl>
      <w:tblPr>
        <w:tblW w:w="0" w:type="auto"/>
        <w:tblCellMar>
          <w:left w:w="0" w:type="dxa"/>
          <w:right w:w="0" w:type="dxa"/>
        </w:tblCellMar>
        <w:tblLook w:val="04A0" w:firstRow="1" w:lastRow="0" w:firstColumn="1" w:lastColumn="0" w:noHBand="0" w:noVBand="1"/>
      </w:tblPr>
      <w:tblGrid>
        <w:gridCol w:w="2906"/>
        <w:gridCol w:w="4006"/>
        <w:gridCol w:w="1808"/>
      </w:tblGrid>
      <w:tr w:rsidR="004B0D1D" w:rsidRPr="00891EFD" w:rsidTr="004B0D1D">
        <w:tc>
          <w:tcPr>
            <w:tcW w:w="8720"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rPr>
                <w:lang w:val="nl-NL"/>
              </w:rPr>
            </w:pPr>
            <w:r w:rsidRPr="00891EFD">
              <w:rPr>
                <w:lang w:val="nl-NL"/>
              </w:rPr>
              <w:br w:type="page"/>
              <w:t>Stralingscondities</w:t>
            </w:r>
          </w:p>
        </w:tc>
      </w:tr>
      <w:tr w:rsidR="004B0D1D" w:rsidRPr="00891EFD" w:rsidTr="004B0D1D">
        <w:tc>
          <w:tcPr>
            <w:tcW w:w="2906"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B0D1D" w:rsidRPr="00891EFD" w:rsidRDefault="004B0D1D" w:rsidP="009748BB">
            <w:pPr>
              <w:spacing w:line="300" w:lineRule="exact"/>
              <w:jc w:val="center"/>
              <w:rPr>
                <w:lang w:val="nl-NL"/>
              </w:rPr>
            </w:pPr>
            <w:r w:rsidRPr="00891EFD">
              <w:rPr>
                <w:lang w:val="nl-NL"/>
              </w:rPr>
              <w:t>Transportindex</w:t>
            </w:r>
          </w:p>
        </w:tc>
        <w:tc>
          <w:tcPr>
            <w:tcW w:w="400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4B0D1D" w:rsidRPr="00891EFD" w:rsidRDefault="004B0D1D" w:rsidP="009748BB">
            <w:pPr>
              <w:spacing w:line="300" w:lineRule="exact"/>
              <w:jc w:val="center"/>
              <w:rPr>
                <w:lang w:val="nl-NL"/>
              </w:rPr>
            </w:pPr>
            <w:r w:rsidRPr="00891EFD">
              <w:rPr>
                <w:lang w:val="nl-NL"/>
              </w:rPr>
              <w:t xml:space="preserve">Maximum stralingsniveau </w:t>
            </w:r>
            <m:oMath>
              <m:acc>
                <m:accPr>
                  <m:chr m:val="̇"/>
                  <m:ctrlPr>
                    <w:rPr>
                      <w:rFonts w:ascii="Cambria Math" w:hAnsi="Cambria Math"/>
                      <w:i/>
                      <w:iCs/>
                      <w:lang w:val="nl-NL"/>
                    </w:rPr>
                  </m:ctrlPr>
                </m:accPr>
                <m:e>
                  <m:r>
                    <m:rPr>
                      <m:sty m:val="p"/>
                    </m:rPr>
                    <w:rPr>
                      <w:rFonts w:ascii="Cambria Math" w:hAnsi="Cambria Math"/>
                      <w:lang w:val="nl-NL"/>
                    </w:rPr>
                    <m:t>H</m:t>
                  </m:r>
                </m:e>
              </m:acc>
            </m:oMath>
            <w:r w:rsidRPr="00891EFD">
              <w:rPr>
                <w:rFonts w:eastAsiaTheme="minorEastAsia"/>
                <w:iCs/>
                <w:lang w:val="nl-NL"/>
              </w:rPr>
              <w:t>*</w:t>
            </w:r>
            <w:r w:rsidRPr="00891EFD">
              <w:rPr>
                <w:lang w:val="nl-NL"/>
              </w:rPr>
              <w:t xml:space="preserve"> op enig punt op het oppervlak van het collo</w:t>
            </w:r>
          </w:p>
        </w:tc>
        <w:tc>
          <w:tcPr>
            <w:tcW w:w="1808" w:type="dxa"/>
            <w:tcBorders>
              <w:top w:val="single" w:sz="8" w:space="0" w:color="auto"/>
              <w:left w:val="nil"/>
              <w:bottom w:val="single" w:sz="8" w:space="0" w:color="auto"/>
              <w:right w:val="single" w:sz="8" w:space="0" w:color="auto"/>
            </w:tcBorders>
            <w:vAlign w:val="center"/>
            <w:hideMark/>
          </w:tcPr>
          <w:p w:rsidR="004B0D1D" w:rsidRPr="00891EFD" w:rsidRDefault="004B0D1D" w:rsidP="009748BB">
            <w:pPr>
              <w:spacing w:line="300" w:lineRule="exact"/>
              <w:jc w:val="center"/>
              <w:rPr>
                <w:lang w:val="nl-NL"/>
              </w:rPr>
            </w:pPr>
            <w:r w:rsidRPr="00891EFD">
              <w:rPr>
                <w:lang w:val="nl-NL"/>
              </w:rPr>
              <w:t>Categorie</w:t>
            </w:r>
          </w:p>
        </w:tc>
      </w:tr>
      <w:tr w:rsidR="004B0D1D" w:rsidRPr="00891EFD" w:rsidTr="004B0D1D">
        <w:tc>
          <w:tcPr>
            <w:tcW w:w="29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0</w:t>
            </w:r>
            <w:r w:rsidRPr="00891EFD">
              <w:rPr>
                <w:vertAlign w:val="superscript"/>
                <w:lang w:val="nl-NL"/>
              </w:rPr>
              <w:t>†</w:t>
            </w:r>
          </w:p>
        </w:tc>
        <w:tc>
          <w:tcPr>
            <w:tcW w:w="4006"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5614AE" w:rsidP="009748BB">
            <w:pPr>
              <w:spacing w:line="300" w:lineRule="exact"/>
              <w:jc w:val="center"/>
              <w:rPr>
                <w:lang w:val="nl-NL"/>
              </w:rPr>
            </w:pPr>
            <m:oMath>
              <m:acc>
                <m:accPr>
                  <m:chr m:val="̇"/>
                  <m:ctrlPr>
                    <w:rPr>
                      <w:rFonts w:ascii="Cambria Math" w:hAnsi="Cambria Math"/>
                      <w:i/>
                      <w:iCs/>
                      <w:lang w:val="nl-NL"/>
                    </w:rPr>
                  </m:ctrlPr>
                </m:accPr>
                <m:e>
                  <m:r>
                    <m:rPr>
                      <m:sty m:val="p"/>
                    </m:rPr>
                    <w:rPr>
                      <w:rFonts w:ascii="Cambria Math" w:hAnsi="Cambria Math"/>
                      <w:lang w:val="nl-NL"/>
                    </w:rPr>
                    <m:t>H</m:t>
                  </m:r>
                </m:e>
              </m:acc>
            </m:oMath>
            <w:r w:rsidR="004B0D1D" w:rsidRPr="00891EFD">
              <w:rPr>
                <w:rFonts w:eastAsiaTheme="minorEastAsia"/>
                <w:iCs/>
                <w:lang w:val="nl-NL"/>
              </w:rPr>
              <w:t>*</w:t>
            </w:r>
            <w:r w:rsidR="004B0D1D" w:rsidRPr="00891EFD">
              <w:rPr>
                <w:lang w:val="nl-NL"/>
              </w:rPr>
              <w:t xml:space="preserve"> &lt;= 5 µSv/h</w:t>
            </w:r>
          </w:p>
        </w:tc>
        <w:tc>
          <w:tcPr>
            <w:tcW w:w="1808"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I-WIT</w:t>
            </w:r>
          </w:p>
        </w:tc>
      </w:tr>
      <w:tr w:rsidR="004B0D1D" w:rsidRPr="00891EFD" w:rsidTr="004B0D1D">
        <w:tc>
          <w:tcPr>
            <w:tcW w:w="29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0 &lt; TI &lt;= 1</w:t>
            </w:r>
          </w:p>
        </w:tc>
        <w:tc>
          <w:tcPr>
            <w:tcW w:w="4006"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 xml:space="preserve">5 µSv/h &lt; </w:t>
            </w:r>
            <m:oMath>
              <m:acc>
                <m:accPr>
                  <m:chr m:val="̇"/>
                  <m:ctrlPr>
                    <w:rPr>
                      <w:rFonts w:ascii="Cambria Math" w:hAnsi="Cambria Math"/>
                      <w:i/>
                      <w:iCs/>
                      <w:lang w:val="nl-NL"/>
                    </w:rPr>
                  </m:ctrlPr>
                </m:accPr>
                <m:e>
                  <m:r>
                    <m:rPr>
                      <m:sty m:val="p"/>
                    </m:rPr>
                    <w:rPr>
                      <w:rFonts w:ascii="Cambria Math" w:hAnsi="Cambria Math"/>
                      <w:lang w:val="nl-NL"/>
                    </w:rPr>
                    <m:t>H</m:t>
                  </m:r>
                </m:e>
              </m:acc>
            </m:oMath>
            <w:r w:rsidRPr="00891EFD">
              <w:rPr>
                <w:rFonts w:eastAsiaTheme="minorEastAsia"/>
                <w:iCs/>
                <w:lang w:val="nl-NL"/>
              </w:rPr>
              <w:t>*</w:t>
            </w:r>
            <w:r w:rsidRPr="00891EFD">
              <w:rPr>
                <w:lang w:val="nl-NL"/>
              </w:rPr>
              <w:t xml:space="preserve"> &lt;= 500 µSv/h</w:t>
            </w:r>
          </w:p>
        </w:tc>
        <w:tc>
          <w:tcPr>
            <w:tcW w:w="1808"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II-GEEL</w:t>
            </w:r>
          </w:p>
        </w:tc>
      </w:tr>
      <w:tr w:rsidR="004B0D1D" w:rsidRPr="00891EFD" w:rsidTr="004B0D1D">
        <w:tc>
          <w:tcPr>
            <w:tcW w:w="29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1 &lt; TI &lt;= 10</w:t>
            </w:r>
          </w:p>
        </w:tc>
        <w:tc>
          <w:tcPr>
            <w:tcW w:w="4006"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 xml:space="preserve">500 µSv/h &lt; </w:t>
            </w:r>
            <m:oMath>
              <m:acc>
                <m:accPr>
                  <m:chr m:val="̇"/>
                  <m:ctrlPr>
                    <w:rPr>
                      <w:rFonts w:ascii="Cambria Math" w:hAnsi="Cambria Math"/>
                      <w:i/>
                      <w:iCs/>
                      <w:lang w:val="nl-NL"/>
                    </w:rPr>
                  </m:ctrlPr>
                </m:accPr>
                <m:e>
                  <m:r>
                    <m:rPr>
                      <m:sty m:val="p"/>
                    </m:rPr>
                    <w:rPr>
                      <w:rFonts w:ascii="Cambria Math" w:hAnsi="Cambria Math"/>
                      <w:lang w:val="nl-NL"/>
                    </w:rPr>
                    <m:t>H</m:t>
                  </m:r>
                </m:e>
              </m:acc>
            </m:oMath>
            <w:r w:rsidRPr="00891EFD">
              <w:rPr>
                <w:rFonts w:eastAsiaTheme="minorEastAsia"/>
                <w:iCs/>
                <w:lang w:val="nl-NL"/>
              </w:rPr>
              <w:t>*</w:t>
            </w:r>
            <w:r w:rsidRPr="00891EFD">
              <w:rPr>
                <w:lang w:val="nl-NL"/>
              </w:rPr>
              <w:t xml:space="preserve"> &lt;= 2000 µSv/h</w:t>
            </w:r>
          </w:p>
        </w:tc>
        <w:tc>
          <w:tcPr>
            <w:tcW w:w="1808"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III-GEEL</w:t>
            </w:r>
          </w:p>
        </w:tc>
      </w:tr>
      <w:tr w:rsidR="004B0D1D" w:rsidRPr="00891EFD" w:rsidTr="004B0D1D">
        <w:tc>
          <w:tcPr>
            <w:tcW w:w="290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10 &lt; TI</w:t>
            </w:r>
          </w:p>
        </w:tc>
        <w:tc>
          <w:tcPr>
            <w:tcW w:w="4006"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 xml:space="preserve">2000 µSv/h &lt; </w:t>
            </w:r>
            <m:oMath>
              <m:acc>
                <m:accPr>
                  <m:chr m:val="̇"/>
                  <m:ctrlPr>
                    <w:rPr>
                      <w:rFonts w:ascii="Cambria Math" w:hAnsi="Cambria Math"/>
                      <w:i/>
                      <w:iCs/>
                      <w:lang w:val="nl-NL"/>
                    </w:rPr>
                  </m:ctrlPr>
                </m:accPr>
                <m:e>
                  <m:r>
                    <m:rPr>
                      <m:sty m:val="p"/>
                    </m:rPr>
                    <w:rPr>
                      <w:rFonts w:ascii="Cambria Math" w:hAnsi="Cambria Math"/>
                      <w:lang w:val="nl-NL"/>
                    </w:rPr>
                    <m:t>H</m:t>
                  </m:r>
                </m:e>
              </m:acc>
            </m:oMath>
            <w:r w:rsidRPr="00891EFD">
              <w:rPr>
                <w:rFonts w:eastAsiaTheme="minorEastAsia"/>
                <w:iCs/>
                <w:lang w:val="nl-NL"/>
              </w:rPr>
              <w:t>*</w:t>
            </w:r>
            <w:r w:rsidRPr="00891EFD">
              <w:rPr>
                <w:lang w:val="nl-NL"/>
              </w:rPr>
              <w:t xml:space="preserve"> &lt; 10000 µSv/h</w:t>
            </w:r>
          </w:p>
        </w:tc>
        <w:tc>
          <w:tcPr>
            <w:tcW w:w="1808" w:type="dxa"/>
            <w:tcBorders>
              <w:top w:val="nil"/>
              <w:left w:val="nil"/>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jc w:val="center"/>
              <w:rPr>
                <w:lang w:val="nl-NL"/>
              </w:rPr>
            </w:pPr>
            <w:r w:rsidRPr="00891EFD">
              <w:rPr>
                <w:lang w:val="nl-NL"/>
              </w:rPr>
              <w:t>III-GEEL</w:t>
            </w:r>
            <w:r w:rsidRPr="00891EFD">
              <w:rPr>
                <w:vertAlign w:val="superscript"/>
                <w:lang w:val="nl-NL"/>
              </w:rPr>
              <w:t>‡</w:t>
            </w:r>
          </w:p>
        </w:tc>
      </w:tr>
      <w:tr w:rsidR="004B0D1D" w:rsidRPr="00444393" w:rsidTr="004B0D1D">
        <w:tc>
          <w:tcPr>
            <w:tcW w:w="872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ind w:left="227" w:hanging="227"/>
              <w:rPr>
                <w:lang w:val="nl-NL"/>
              </w:rPr>
            </w:pPr>
            <w:r w:rsidRPr="00891EFD">
              <w:rPr>
                <w:vertAlign w:val="superscript"/>
                <w:lang w:val="nl-NL"/>
              </w:rPr>
              <w:t>†</w:t>
            </w:r>
            <w:r w:rsidRPr="00891EFD">
              <w:rPr>
                <w:lang w:val="nl-NL"/>
              </w:rPr>
              <w:tab/>
              <w:t xml:space="preserve">Wanneer de gemeten waarde voor de </w:t>
            </w:r>
            <w:r w:rsidRPr="00891EFD">
              <w:rPr>
                <w:i/>
                <w:lang w:val="nl-NL"/>
              </w:rPr>
              <w:t>transportindex</w:t>
            </w:r>
            <w:r w:rsidRPr="00891EFD">
              <w:rPr>
                <w:lang w:val="nl-NL"/>
              </w:rPr>
              <w:t xml:space="preserve"> niet groter is dan 0,05 dan wordt de </w:t>
            </w:r>
            <w:r w:rsidRPr="00891EFD">
              <w:rPr>
                <w:i/>
                <w:lang w:val="nl-NL"/>
              </w:rPr>
              <w:t>transportindex</w:t>
            </w:r>
            <w:r w:rsidRPr="00891EFD">
              <w:rPr>
                <w:lang w:val="nl-NL"/>
              </w:rPr>
              <w:t xml:space="preserve"> 0.</w:t>
            </w:r>
          </w:p>
        </w:tc>
      </w:tr>
      <w:tr w:rsidR="004B0D1D" w:rsidRPr="00444393" w:rsidTr="004B0D1D">
        <w:tc>
          <w:tcPr>
            <w:tcW w:w="8720"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4B0D1D" w:rsidRPr="00891EFD" w:rsidRDefault="004B0D1D" w:rsidP="009748BB">
            <w:pPr>
              <w:spacing w:line="300" w:lineRule="exact"/>
              <w:ind w:left="227" w:hanging="227"/>
              <w:rPr>
                <w:lang w:val="nl-NL"/>
              </w:rPr>
            </w:pPr>
            <w:r w:rsidRPr="00891EFD">
              <w:rPr>
                <w:vertAlign w:val="superscript"/>
                <w:lang w:val="nl-NL"/>
              </w:rPr>
              <w:t>‡</w:t>
            </w:r>
            <w:r w:rsidRPr="00891EFD">
              <w:rPr>
                <w:lang w:val="nl-NL"/>
              </w:rPr>
              <w:tab/>
              <w:t xml:space="preserve">Dit transport dient onder </w:t>
            </w:r>
            <w:r w:rsidRPr="00891EFD">
              <w:rPr>
                <w:i/>
                <w:lang w:val="nl-NL"/>
              </w:rPr>
              <w:t>exclusief gebruik</w:t>
            </w:r>
            <w:r w:rsidRPr="00891EFD">
              <w:rPr>
                <w:lang w:val="nl-NL"/>
              </w:rPr>
              <w:t xml:space="preserve"> uitgevoerd te worden.</w:t>
            </w:r>
          </w:p>
        </w:tc>
      </w:tr>
    </w:tbl>
    <w:p w:rsidR="006844A3" w:rsidRDefault="006844A3" w:rsidP="009748BB">
      <w:pPr>
        <w:spacing w:line="300" w:lineRule="exact"/>
        <w:rPr>
          <w:rFonts w:ascii="Verdana" w:hAnsi="Verdana"/>
          <w:iCs/>
          <w:szCs w:val="22"/>
        </w:rPr>
      </w:pPr>
    </w:p>
    <w:p w:rsidR="004B0D1D" w:rsidRDefault="004B0D1D" w:rsidP="009748BB">
      <w:pPr>
        <w:spacing w:line="300" w:lineRule="exact"/>
        <w:rPr>
          <w:rFonts w:ascii="Verdana" w:hAnsi="Verdana"/>
          <w:iCs/>
          <w:szCs w:val="22"/>
        </w:rPr>
      </w:pPr>
    </w:p>
    <w:p w:rsidR="004B0D1D" w:rsidRPr="006E0E91" w:rsidRDefault="004B0D1D" w:rsidP="009748BB">
      <w:pPr>
        <w:spacing w:line="300" w:lineRule="exact"/>
        <w:rPr>
          <w:rFonts w:ascii="Verdana" w:hAnsi="Verdana"/>
          <w:szCs w:val="22"/>
          <w:lang w:val="nl-NL"/>
        </w:rPr>
      </w:pPr>
      <w:r w:rsidRPr="006E0E91">
        <w:rPr>
          <w:rFonts w:ascii="Verdana" w:hAnsi="Verdana"/>
          <w:b/>
          <w:szCs w:val="22"/>
          <w:lang w:val="nl-NL"/>
        </w:rPr>
        <w:t xml:space="preserve">Vraag </w:t>
      </w:r>
      <w:r w:rsidR="009748BB" w:rsidRPr="006E0E91">
        <w:rPr>
          <w:rFonts w:ascii="Verdana" w:hAnsi="Verdana"/>
          <w:b/>
          <w:szCs w:val="22"/>
          <w:lang w:val="nl-NL"/>
        </w:rPr>
        <w:t>3.</w:t>
      </w:r>
      <w:r w:rsidRPr="006E0E91">
        <w:rPr>
          <w:rFonts w:ascii="Verdana" w:hAnsi="Verdana"/>
          <w:b/>
          <w:szCs w:val="22"/>
          <w:lang w:val="nl-NL"/>
        </w:rPr>
        <w:t>4</w:t>
      </w:r>
    </w:p>
    <w:p w:rsidR="004B0D1D" w:rsidRPr="009748BB" w:rsidRDefault="004B0D1D" w:rsidP="009748BB">
      <w:pPr>
        <w:spacing w:line="300" w:lineRule="exact"/>
        <w:rPr>
          <w:rFonts w:ascii="Verdana" w:hAnsi="Verdana"/>
          <w:lang w:val="nl-NL"/>
        </w:rPr>
      </w:pPr>
      <w:r w:rsidRPr="009748BB">
        <w:rPr>
          <w:rFonts w:ascii="Verdana" w:hAnsi="Verdana"/>
          <w:lang w:val="nl-NL"/>
        </w:rPr>
        <w:t>Beredeneer op basis van het bij vraag 3b berekende stralingsniveau welk etiket op het collo moet worden aangebracht en wat de transportindex is. Indien u het antwoord op vraag 3b schuldig bent gebleven mag u uitgaan van 1 mSv/h.</w:t>
      </w:r>
    </w:p>
    <w:p w:rsidR="004B0D1D" w:rsidRDefault="004B0D1D" w:rsidP="009748BB">
      <w:pPr>
        <w:spacing w:line="300" w:lineRule="exact"/>
        <w:rPr>
          <w:lang w:val="nl-NL"/>
        </w:rPr>
      </w:pPr>
    </w:p>
    <w:p w:rsidR="004B0D1D" w:rsidRPr="004B0D1D" w:rsidRDefault="004B0D1D" w:rsidP="009748BB">
      <w:pPr>
        <w:spacing w:line="300" w:lineRule="exact"/>
        <w:rPr>
          <w:rFonts w:ascii="Verdana" w:hAnsi="Verdana"/>
          <w:iCs/>
          <w:szCs w:val="22"/>
          <w:lang w:val="nl-NL"/>
        </w:rPr>
      </w:pPr>
    </w:p>
    <w:p w:rsidR="00894F8F" w:rsidRDefault="00894F8F" w:rsidP="009748BB">
      <w:pPr>
        <w:spacing w:line="300" w:lineRule="exact"/>
        <w:rPr>
          <w:rFonts w:ascii="Verdana" w:hAnsi="Verdana"/>
          <w:iCs/>
          <w:szCs w:val="22"/>
        </w:rPr>
      </w:pPr>
    </w:p>
    <w:p w:rsidR="004B0D1D" w:rsidRDefault="004B0D1D" w:rsidP="009748BB">
      <w:pPr>
        <w:spacing w:line="300" w:lineRule="exact"/>
        <w:rPr>
          <w:rFonts w:ascii="Verdana" w:hAnsi="Verdana"/>
          <w:b/>
          <w:sz w:val="28"/>
          <w:szCs w:val="28"/>
          <w:lang w:val="nl-NL"/>
        </w:rPr>
      </w:pPr>
      <w:r>
        <w:rPr>
          <w:rFonts w:ascii="Verdana" w:hAnsi="Verdana"/>
          <w:b/>
          <w:sz w:val="28"/>
          <w:szCs w:val="28"/>
          <w:lang w:val="nl-NL"/>
        </w:rPr>
        <w:br w:type="page"/>
      </w:r>
    </w:p>
    <w:p w:rsidR="009748BB" w:rsidRPr="009E2CC2" w:rsidRDefault="009748BB" w:rsidP="009748BB">
      <w:pPr>
        <w:spacing w:line="300" w:lineRule="exact"/>
        <w:rPr>
          <w:rFonts w:ascii="Verdana" w:hAnsi="Verdana"/>
          <w:b/>
          <w:iCs/>
          <w:sz w:val="28"/>
          <w:szCs w:val="28"/>
        </w:rPr>
      </w:pPr>
      <w:r>
        <w:rPr>
          <w:rFonts w:ascii="Verdana" w:hAnsi="Verdana"/>
          <w:b/>
          <w:iCs/>
          <w:sz w:val="28"/>
          <w:szCs w:val="28"/>
        </w:rPr>
        <w:lastRenderedPageBreak/>
        <w:t>Vraagstuk 4</w:t>
      </w:r>
      <w:r>
        <w:rPr>
          <w:rFonts w:ascii="Verdana" w:hAnsi="Verdana"/>
          <w:b/>
          <w:iCs/>
          <w:sz w:val="28"/>
          <w:szCs w:val="28"/>
        </w:rPr>
        <w:tab/>
        <w:t>Demonstratie met een uraniumbron</w:t>
      </w:r>
    </w:p>
    <w:p w:rsidR="007416F9" w:rsidRDefault="007416F9" w:rsidP="009748BB">
      <w:pPr>
        <w:spacing w:line="300" w:lineRule="exact"/>
        <w:rPr>
          <w:rFonts w:ascii="Verdana" w:hAnsi="Verdana"/>
          <w:color w:val="000000"/>
        </w:rPr>
      </w:pPr>
    </w:p>
    <w:p w:rsidR="009748BB" w:rsidRDefault="009748BB" w:rsidP="009748BB">
      <w:pPr>
        <w:spacing w:line="300" w:lineRule="exact"/>
        <w:rPr>
          <w:rFonts w:ascii="Verdana" w:hAnsi="Verdana"/>
          <w:color w:val="000000"/>
        </w:rPr>
      </w:pPr>
      <w:r>
        <w:rPr>
          <w:rFonts w:ascii="Verdana" w:hAnsi="Verdana"/>
          <w:color w:val="000000"/>
        </w:rPr>
        <w:t xml:space="preserve">Een medewerker van een opleidingsinstituut heeft op internet een beschrijving gezien van een demonstratieproef over halveringstijd. Met behulp van een mengsel met </w:t>
      </w:r>
      <w:proofErr w:type="spellStart"/>
      <w:r>
        <w:rPr>
          <w:rFonts w:ascii="Verdana" w:hAnsi="Verdana"/>
          <w:color w:val="000000"/>
        </w:rPr>
        <w:t>uranylnitraat</w:t>
      </w:r>
      <w:proofErr w:type="spellEnd"/>
      <w:r>
        <w:rPr>
          <w:rFonts w:ascii="Verdana" w:hAnsi="Verdana"/>
          <w:color w:val="000000"/>
        </w:rPr>
        <w:t xml:space="preserve"> (UO</w:t>
      </w:r>
      <w:r>
        <w:rPr>
          <w:rFonts w:ascii="Verdana" w:hAnsi="Verdana"/>
          <w:color w:val="000000"/>
          <w:vertAlign w:val="subscript"/>
        </w:rPr>
        <w:t>2</w:t>
      </w:r>
      <w:r>
        <w:rPr>
          <w:rFonts w:ascii="Verdana" w:hAnsi="Verdana"/>
          <w:color w:val="000000"/>
        </w:rPr>
        <w:t>(NO</w:t>
      </w:r>
      <w:r>
        <w:rPr>
          <w:rFonts w:ascii="Verdana" w:hAnsi="Verdana"/>
          <w:color w:val="000000"/>
          <w:vertAlign w:val="subscript"/>
        </w:rPr>
        <w:t>3</w:t>
      </w:r>
      <w:r>
        <w:rPr>
          <w:rFonts w:ascii="Verdana" w:hAnsi="Verdana"/>
          <w:color w:val="000000"/>
        </w:rPr>
        <w:t>)</w:t>
      </w:r>
      <w:r>
        <w:rPr>
          <w:rFonts w:ascii="Verdana" w:hAnsi="Verdana"/>
          <w:color w:val="000000"/>
          <w:vertAlign w:val="subscript"/>
        </w:rPr>
        <w:t>2</w:t>
      </w:r>
      <w:r>
        <w:rPr>
          <w:rFonts w:ascii="Verdana" w:hAnsi="Verdana"/>
          <w:color w:val="000000"/>
        </w:rPr>
        <w:t xml:space="preserve">) kan hij een bron maken, waarmee hij de halveringstijd kan demonstreren van één van de kortlevende dochters van </w:t>
      </w:r>
      <w:r>
        <w:rPr>
          <w:rFonts w:ascii="Verdana" w:hAnsi="Verdana"/>
          <w:color w:val="000000"/>
          <w:vertAlign w:val="superscript"/>
        </w:rPr>
        <w:t>238</w:t>
      </w:r>
      <w:r>
        <w:rPr>
          <w:rFonts w:ascii="Verdana" w:hAnsi="Verdana"/>
          <w:color w:val="000000"/>
        </w:rPr>
        <w:t xml:space="preserve">U. </w:t>
      </w:r>
    </w:p>
    <w:p w:rsidR="007416F9" w:rsidRDefault="007416F9" w:rsidP="009748BB">
      <w:pPr>
        <w:spacing w:line="300" w:lineRule="exact"/>
        <w:rPr>
          <w:rFonts w:ascii="Verdana" w:hAnsi="Verdana"/>
          <w:color w:val="000000"/>
        </w:rPr>
      </w:pPr>
    </w:p>
    <w:p w:rsidR="009748BB" w:rsidRDefault="009748BB" w:rsidP="009748BB">
      <w:pPr>
        <w:spacing w:line="300" w:lineRule="exact"/>
        <w:rPr>
          <w:rFonts w:ascii="Verdana" w:hAnsi="Verdana"/>
          <w:color w:val="000000"/>
        </w:rPr>
      </w:pPr>
      <w:r>
        <w:rPr>
          <w:rFonts w:ascii="Verdana" w:hAnsi="Verdana"/>
          <w:color w:val="000000"/>
        </w:rPr>
        <w:t xml:space="preserve">In de beschrijving staat dat er </w:t>
      </w:r>
      <w:proofErr w:type="spellStart"/>
      <w:r>
        <w:rPr>
          <w:rFonts w:ascii="Verdana" w:hAnsi="Verdana"/>
          <w:color w:val="000000"/>
        </w:rPr>
        <w:t>uranylnitraat</w:t>
      </w:r>
      <w:proofErr w:type="spellEnd"/>
      <w:r>
        <w:rPr>
          <w:rFonts w:ascii="Verdana" w:hAnsi="Verdana"/>
          <w:color w:val="000000"/>
        </w:rPr>
        <w:t xml:space="preserve"> moet worden gebruikt, waarin uranium met de natuurlijke isotopensamenstelling aanwezig is. Omdat </w:t>
      </w:r>
      <w:proofErr w:type="spellStart"/>
      <w:r>
        <w:rPr>
          <w:rFonts w:ascii="Verdana" w:hAnsi="Verdana"/>
          <w:color w:val="000000"/>
        </w:rPr>
        <w:t>uranylnitraat</w:t>
      </w:r>
      <w:proofErr w:type="spellEnd"/>
      <w:r>
        <w:rPr>
          <w:rFonts w:ascii="Verdana" w:hAnsi="Verdana"/>
          <w:color w:val="000000"/>
        </w:rPr>
        <w:t xml:space="preserve"> wordt verkregen door een chemisch proces is zowel </w:t>
      </w:r>
      <w:r>
        <w:rPr>
          <w:rFonts w:ascii="Verdana" w:hAnsi="Verdana"/>
          <w:color w:val="000000"/>
          <w:vertAlign w:val="superscript"/>
        </w:rPr>
        <w:t>238</w:t>
      </w:r>
      <w:r>
        <w:rPr>
          <w:rFonts w:ascii="Verdana" w:hAnsi="Verdana"/>
          <w:color w:val="000000"/>
        </w:rPr>
        <w:t xml:space="preserve">U als </w:t>
      </w:r>
      <w:r>
        <w:rPr>
          <w:rFonts w:ascii="Verdana" w:hAnsi="Verdana"/>
          <w:color w:val="000000"/>
          <w:vertAlign w:val="superscript"/>
        </w:rPr>
        <w:t>235</w:t>
      </w:r>
      <w:r>
        <w:rPr>
          <w:rFonts w:ascii="Verdana" w:hAnsi="Verdana"/>
          <w:color w:val="000000"/>
        </w:rPr>
        <w:t xml:space="preserve">U alleen in evenwicht met de kortlevende dochters. Voor </w:t>
      </w:r>
      <w:r>
        <w:rPr>
          <w:rFonts w:ascii="Verdana" w:hAnsi="Verdana"/>
          <w:color w:val="000000"/>
          <w:vertAlign w:val="superscript"/>
        </w:rPr>
        <w:t>238</w:t>
      </w:r>
      <w:r>
        <w:rPr>
          <w:rFonts w:ascii="Verdana" w:hAnsi="Verdana"/>
          <w:color w:val="000000"/>
        </w:rPr>
        <w:t xml:space="preserve">U zijn dat de kortlevende dochters </w:t>
      </w:r>
      <w:r>
        <w:rPr>
          <w:rFonts w:ascii="Verdana" w:hAnsi="Verdana"/>
          <w:color w:val="000000"/>
          <w:vertAlign w:val="superscript"/>
        </w:rPr>
        <w:t>234</w:t>
      </w:r>
      <w:r>
        <w:rPr>
          <w:rFonts w:ascii="Verdana" w:hAnsi="Verdana"/>
          <w:color w:val="000000"/>
        </w:rPr>
        <w:t xml:space="preserve">Th en </w:t>
      </w:r>
      <w:r>
        <w:rPr>
          <w:rFonts w:ascii="Verdana" w:hAnsi="Verdana"/>
          <w:color w:val="000000"/>
          <w:vertAlign w:val="superscript"/>
        </w:rPr>
        <w:t>234m</w:t>
      </w:r>
      <w:r>
        <w:rPr>
          <w:rFonts w:ascii="Verdana" w:hAnsi="Verdana"/>
          <w:color w:val="000000"/>
        </w:rPr>
        <w:t xml:space="preserve">Pa.  Voor </w:t>
      </w:r>
      <w:r>
        <w:rPr>
          <w:rFonts w:ascii="Verdana" w:hAnsi="Verdana"/>
          <w:color w:val="000000"/>
          <w:vertAlign w:val="superscript"/>
        </w:rPr>
        <w:t>235</w:t>
      </w:r>
      <w:r>
        <w:rPr>
          <w:rFonts w:ascii="Verdana" w:hAnsi="Verdana"/>
          <w:color w:val="000000"/>
        </w:rPr>
        <w:t xml:space="preserve">U is dat de kortlevende dochter </w:t>
      </w:r>
      <w:r>
        <w:rPr>
          <w:rFonts w:ascii="Verdana" w:hAnsi="Verdana"/>
          <w:color w:val="000000"/>
          <w:vertAlign w:val="superscript"/>
        </w:rPr>
        <w:t>231</w:t>
      </w:r>
      <w:r>
        <w:rPr>
          <w:rFonts w:ascii="Verdana" w:hAnsi="Verdana"/>
          <w:color w:val="000000"/>
        </w:rPr>
        <w:t>Th.</w:t>
      </w:r>
    </w:p>
    <w:p w:rsidR="007416F9" w:rsidRDefault="007416F9" w:rsidP="009748BB">
      <w:pPr>
        <w:spacing w:line="300" w:lineRule="exact"/>
        <w:rPr>
          <w:rFonts w:ascii="Verdana" w:hAnsi="Verdana"/>
          <w:color w:val="000000"/>
        </w:rPr>
      </w:pPr>
    </w:p>
    <w:p w:rsidR="007416F9" w:rsidRPr="009A20FC" w:rsidRDefault="007416F9" w:rsidP="009748BB">
      <w:pPr>
        <w:spacing w:line="300" w:lineRule="exact"/>
        <w:rPr>
          <w:rFonts w:ascii="Verdana" w:hAnsi="Verdana"/>
          <w:color w:val="000000"/>
        </w:rPr>
      </w:pPr>
    </w:p>
    <w:p w:rsidR="009748BB" w:rsidRPr="00532674" w:rsidRDefault="009748BB" w:rsidP="009748BB">
      <w:pPr>
        <w:spacing w:line="300" w:lineRule="exact"/>
        <w:rPr>
          <w:rFonts w:ascii="Verdana" w:hAnsi="Verdana"/>
          <w:b/>
          <w:color w:val="000000"/>
          <w:szCs w:val="24"/>
        </w:rPr>
      </w:pPr>
      <w:r>
        <w:rPr>
          <w:rFonts w:ascii="Verdana" w:hAnsi="Verdana"/>
          <w:b/>
          <w:color w:val="000000"/>
          <w:szCs w:val="24"/>
        </w:rPr>
        <w:t>G</w:t>
      </w:r>
      <w:r w:rsidRPr="00532674">
        <w:rPr>
          <w:rFonts w:ascii="Verdana" w:hAnsi="Verdana"/>
          <w:b/>
          <w:color w:val="000000"/>
          <w:szCs w:val="24"/>
        </w:rPr>
        <w:t xml:space="preserve">egevens: </w:t>
      </w:r>
    </w:p>
    <w:p w:rsidR="009748BB" w:rsidRDefault="009748BB" w:rsidP="009748BB">
      <w:pPr>
        <w:pStyle w:val="ListParagraph"/>
        <w:numPr>
          <w:ilvl w:val="0"/>
          <w:numId w:val="27"/>
        </w:numPr>
        <w:spacing w:after="200" w:line="300" w:lineRule="exact"/>
        <w:rPr>
          <w:rFonts w:ascii="Verdana" w:hAnsi="Verdana"/>
        </w:rPr>
      </w:pPr>
      <w:r w:rsidRPr="006B531C">
        <w:rPr>
          <w:rFonts w:ascii="Verdana" w:hAnsi="Verdana"/>
        </w:rPr>
        <w:t xml:space="preserve">In de Kernenergiewet zijn splijtstoffen gedefinieerd als: stoffen, welke ten minste een bij algemene maatregel van bestuur te bepalen percentage uranium, plutonium, thorium of andere daarbij aangewezen elementen bevatten; </w:t>
      </w:r>
    </w:p>
    <w:p w:rsidR="009748BB" w:rsidRPr="006B531C" w:rsidRDefault="009748BB" w:rsidP="009748BB">
      <w:pPr>
        <w:pStyle w:val="ListParagraph"/>
        <w:numPr>
          <w:ilvl w:val="0"/>
          <w:numId w:val="27"/>
        </w:numPr>
        <w:spacing w:after="200" w:line="300" w:lineRule="exact"/>
        <w:rPr>
          <w:rFonts w:ascii="Verdana" w:hAnsi="Verdana"/>
        </w:rPr>
      </w:pPr>
      <w:r w:rsidRPr="006B531C">
        <w:rPr>
          <w:rFonts w:ascii="Verdana" w:hAnsi="Verdana"/>
        </w:rPr>
        <w:t xml:space="preserve">In de bedoelde algemene maatregel van bestuur (Besluit kerninstallaties, splijtstoffen en ertsen) wordt </w:t>
      </w:r>
      <w:r>
        <w:rPr>
          <w:rFonts w:ascii="Verdana" w:hAnsi="Verdana"/>
        </w:rPr>
        <w:t xml:space="preserve">het </w:t>
      </w:r>
      <w:r w:rsidRPr="006B531C">
        <w:rPr>
          <w:rFonts w:ascii="Verdana" w:hAnsi="Verdana"/>
        </w:rPr>
        <w:t xml:space="preserve">bedoelde percentage van in splijtstoffen aanwezig uranium, plutonium of thorium vastgesteld op respectievelijk een tiende, een tiende en </w:t>
      </w:r>
      <w:r>
        <w:rPr>
          <w:rFonts w:ascii="Verdana" w:hAnsi="Verdana"/>
        </w:rPr>
        <w:t>drie procent, gerekend naar het gewicht;</w:t>
      </w:r>
    </w:p>
    <w:p w:rsidR="009748BB" w:rsidRDefault="009748BB" w:rsidP="009748BB">
      <w:pPr>
        <w:pStyle w:val="ListParagraph"/>
        <w:numPr>
          <w:ilvl w:val="0"/>
          <w:numId w:val="3"/>
        </w:numPr>
        <w:spacing w:after="200" w:line="300" w:lineRule="exact"/>
        <w:rPr>
          <w:rFonts w:ascii="Verdana" w:hAnsi="Verdana"/>
        </w:rPr>
      </w:pPr>
      <w:r>
        <w:rPr>
          <w:rFonts w:ascii="Verdana" w:hAnsi="Verdana"/>
        </w:rPr>
        <w:t>Atoommassa’s van (natuurlijk) U, O en N zijn respectievelijk 238, 16 en 14 u;</w:t>
      </w:r>
    </w:p>
    <w:p w:rsidR="009748BB" w:rsidRDefault="009748BB" w:rsidP="009748BB">
      <w:pPr>
        <w:pStyle w:val="ListParagraph"/>
        <w:numPr>
          <w:ilvl w:val="0"/>
          <w:numId w:val="3"/>
        </w:numPr>
        <w:spacing w:after="200" w:line="300" w:lineRule="exact"/>
        <w:rPr>
          <w:rFonts w:ascii="Verdana" w:hAnsi="Verdana"/>
        </w:rPr>
      </w:pPr>
      <w:r>
        <w:rPr>
          <w:rFonts w:ascii="Verdana" w:hAnsi="Verdana"/>
        </w:rPr>
        <w:t>Het getal van Avogadro is 6,02 ·10</w:t>
      </w:r>
      <w:r>
        <w:rPr>
          <w:rFonts w:ascii="Verdana" w:hAnsi="Verdana"/>
          <w:vertAlign w:val="superscript"/>
        </w:rPr>
        <w:t>23</w:t>
      </w:r>
      <w:r>
        <w:rPr>
          <w:rFonts w:ascii="Verdana" w:hAnsi="Verdana"/>
        </w:rPr>
        <w:t xml:space="preserve"> atomen/mol;</w:t>
      </w:r>
    </w:p>
    <w:p w:rsidR="009748BB" w:rsidRDefault="009748BB" w:rsidP="009748BB">
      <w:pPr>
        <w:pStyle w:val="ListParagraph"/>
        <w:numPr>
          <w:ilvl w:val="0"/>
          <w:numId w:val="3"/>
        </w:numPr>
        <w:spacing w:after="200" w:line="300" w:lineRule="exact"/>
        <w:rPr>
          <w:rFonts w:ascii="Verdana" w:hAnsi="Verdana"/>
        </w:rPr>
      </w:pPr>
      <w:r>
        <w:rPr>
          <w:rFonts w:ascii="Verdana" w:hAnsi="Verdana"/>
        </w:rPr>
        <w:t>1 u komt overeen met 1,66 ·10</w:t>
      </w:r>
      <w:r w:rsidRPr="00BB69FA">
        <w:rPr>
          <w:rFonts w:ascii="Symbol" w:hAnsi="Symbol"/>
          <w:vertAlign w:val="superscript"/>
        </w:rPr>
        <w:t></w:t>
      </w:r>
      <w:r>
        <w:rPr>
          <w:rFonts w:ascii="Verdana" w:hAnsi="Verdana"/>
          <w:vertAlign w:val="superscript"/>
        </w:rPr>
        <w:t>27</w:t>
      </w:r>
      <w:r>
        <w:rPr>
          <w:rFonts w:ascii="Verdana" w:hAnsi="Verdana"/>
        </w:rPr>
        <w:t xml:space="preserve"> kg;</w:t>
      </w:r>
    </w:p>
    <w:p w:rsidR="009748BB" w:rsidRDefault="009748BB" w:rsidP="009748BB">
      <w:pPr>
        <w:pStyle w:val="ListParagraph"/>
        <w:numPr>
          <w:ilvl w:val="0"/>
          <w:numId w:val="3"/>
        </w:numPr>
        <w:spacing w:after="200" w:line="300" w:lineRule="exact"/>
        <w:rPr>
          <w:rFonts w:ascii="Verdana" w:hAnsi="Verdana"/>
        </w:rPr>
      </w:pPr>
      <w:r>
        <w:rPr>
          <w:rFonts w:ascii="Verdana" w:hAnsi="Verdana"/>
        </w:rPr>
        <w:t xml:space="preserve">Uranium met de natuurlijk isotopensamenstelling bestaat voor 99,3% uit </w:t>
      </w:r>
      <w:r>
        <w:rPr>
          <w:rFonts w:ascii="Verdana" w:hAnsi="Verdana"/>
          <w:vertAlign w:val="superscript"/>
        </w:rPr>
        <w:t>238</w:t>
      </w:r>
      <w:r>
        <w:rPr>
          <w:rFonts w:ascii="Verdana" w:hAnsi="Verdana"/>
        </w:rPr>
        <w:t xml:space="preserve">U- en voor 0,7% uit </w:t>
      </w:r>
      <w:r>
        <w:rPr>
          <w:rFonts w:ascii="Verdana" w:hAnsi="Verdana"/>
          <w:vertAlign w:val="superscript"/>
        </w:rPr>
        <w:t>235</w:t>
      </w:r>
      <w:r>
        <w:rPr>
          <w:rFonts w:ascii="Verdana" w:hAnsi="Verdana"/>
        </w:rPr>
        <w:t>U-atomen;</w:t>
      </w:r>
    </w:p>
    <w:p w:rsidR="003E50DC" w:rsidRDefault="003E50DC" w:rsidP="003E50DC">
      <w:pPr>
        <w:pStyle w:val="ListParagraph"/>
        <w:numPr>
          <w:ilvl w:val="0"/>
          <w:numId w:val="3"/>
        </w:numPr>
        <w:spacing w:after="200" w:line="300" w:lineRule="exact"/>
        <w:rPr>
          <w:rFonts w:ascii="Verdana" w:hAnsi="Verdana"/>
        </w:rPr>
      </w:pPr>
      <w:r>
        <w:rPr>
          <w:rFonts w:ascii="Verdana" w:hAnsi="Verdana"/>
        </w:rPr>
        <w:t xml:space="preserve">De totale activiteit is gedefinieerd als de activiteit van de in de vorige regel genoemde uranium-isotopen samen; </w:t>
      </w:r>
    </w:p>
    <w:p w:rsidR="009748BB" w:rsidRDefault="009748BB" w:rsidP="009748BB">
      <w:pPr>
        <w:pStyle w:val="ListParagraph"/>
        <w:numPr>
          <w:ilvl w:val="0"/>
          <w:numId w:val="3"/>
        </w:numPr>
        <w:spacing w:after="200" w:line="300" w:lineRule="exact"/>
        <w:rPr>
          <w:rFonts w:ascii="Verdana" w:hAnsi="Verdana"/>
        </w:rPr>
      </w:pPr>
      <w:r>
        <w:rPr>
          <w:rFonts w:ascii="Verdana" w:hAnsi="Verdana"/>
        </w:rPr>
        <w:t xml:space="preserve">Naast de genoemde isotopensamenstelling bevat dit uranium nog een kleine fractie </w:t>
      </w:r>
      <w:r>
        <w:rPr>
          <w:rFonts w:ascii="Verdana" w:hAnsi="Verdana"/>
          <w:vertAlign w:val="superscript"/>
        </w:rPr>
        <w:t>234</w:t>
      </w:r>
      <w:r>
        <w:rPr>
          <w:rFonts w:ascii="Verdana" w:hAnsi="Verdana"/>
        </w:rPr>
        <w:t>U, die stralingshygiënisch niet van belang is en daarom in dit vraagstuk buiten beschouwing gelaten mag worden;</w:t>
      </w:r>
    </w:p>
    <w:p w:rsidR="009748BB" w:rsidRDefault="009748BB" w:rsidP="009748BB">
      <w:pPr>
        <w:pStyle w:val="ListParagraph"/>
        <w:numPr>
          <w:ilvl w:val="0"/>
          <w:numId w:val="3"/>
        </w:numPr>
        <w:spacing w:after="200" w:line="300" w:lineRule="exact"/>
        <w:rPr>
          <w:rFonts w:ascii="Verdana" w:hAnsi="Verdana"/>
        </w:rPr>
      </w:pPr>
      <w:r>
        <w:rPr>
          <w:rFonts w:ascii="Verdana" w:hAnsi="Verdana"/>
        </w:rPr>
        <w:t xml:space="preserve">Vervalconstanten van resp. </w:t>
      </w:r>
      <w:r>
        <w:rPr>
          <w:rFonts w:ascii="Verdana" w:hAnsi="Verdana"/>
          <w:vertAlign w:val="superscript"/>
        </w:rPr>
        <w:t>238</w:t>
      </w:r>
      <w:r>
        <w:rPr>
          <w:rFonts w:ascii="Verdana" w:hAnsi="Verdana"/>
        </w:rPr>
        <w:t xml:space="preserve">U en </w:t>
      </w:r>
      <w:r>
        <w:rPr>
          <w:rFonts w:ascii="Verdana" w:hAnsi="Verdana"/>
          <w:vertAlign w:val="superscript"/>
        </w:rPr>
        <w:t>235</w:t>
      </w:r>
      <w:r>
        <w:rPr>
          <w:rFonts w:ascii="Verdana" w:hAnsi="Verdana"/>
        </w:rPr>
        <w:t>U zijn 4,92 ·10</w:t>
      </w:r>
      <w:r w:rsidRPr="00BB69FA">
        <w:rPr>
          <w:rFonts w:ascii="Symbol" w:hAnsi="Symbol"/>
          <w:vertAlign w:val="superscript"/>
        </w:rPr>
        <w:t></w:t>
      </w:r>
      <w:r>
        <w:rPr>
          <w:rFonts w:ascii="Verdana" w:hAnsi="Verdana"/>
          <w:vertAlign w:val="superscript"/>
        </w:rPr>
        <w:t>18</w:t>
      </w:r>
      <w:r>
        <w:rPr>
          <w:rFonts w:ascii="Verdana" w:hAnsi="Verdana"/>
        </w:rPr>
        <w:t xml:space="preserve"> s</w:t>
      </w:r>
      <w:r w:rsidRPr="00BB69FA">
        <w:rPr>
          <w:rFonts w:ascii="Symbol" w:hAnsi="Symbol"/>
          <w:vertAlign w:val="superscript"/>
        </w:rPr>
        <w:t></w:t>
      </w:r>
      <w:r>
        <w:rPr>
          <w:rFonts w:ascii="Verdana" w:hAnsi="Verdana"/>
          <w:vertAlign w:val="superscript"/>
        </w:rPr>
        <w:t>1</w:t>
      </w:r>
      <w:r>
        <w:rPr>
          <w:rFonts w:ascii="Verdana" w:hAnsi="Verdana"/>
        </w:rPr>
        <w:t xml:space="preserve"> en 3,12 ·10</w:t>
      </w:r>
      <w:r w:rsidRPr="00BB69FA">
        <w:rPr>
          <w:rFonts w:ascii="Symbol" w:hAnsi="Symbol"/>
          <w:vertAlign w:val="superscript"/>
        </w:rPr>
        <w:t></w:t>
      </w:r>
      <w:r>
        <w:rPr>
          <w:rFonts w:ascii="Verdana" w:hAnsi="Verdana"/>
          <w:vertAlign w:val="superscript"/>
        </w:rPr>
        <w:t>17</w:t>
      </w:r>
      <w:r>
        <w:rPr>
          <w:rFonts w:ascii="Verdana" w:hAnsi="Verdana"/>
        </w:rPr>
        <w:t xml:space="preserve"> s</w:t>
      </w:r>
      <w:r w:rsidRPr="00BB69FA">
        <w:rPr>
          <w:rFonts w:ascii="Symbol" w:hAnsi="Symbol"/>
          <w:vertAlign w:val="superscript"/>
        </w:rPr>
        <w:t></w:t>
      </w:r>
      <w:r>
        <w:rPr>
          <w:rFonts w:ascii="Verdana" w:hAnsi="Verdana"/>
          <w:vertAlign w:val="superscript"/>
        </w:rPr>
        <w:t>1</w:t>
      </w:r>
      <w:r>
        <w:rPr>
          <w:rFonts w:ascii="Verdana" w:hAnsi="Verdana"/>
        </w:rPr>
        <w:t>;</w:t>
      </w:r>
    </w:p>
    <w:p w:rsidR="00EA4D8F" w:rsidRDefault="00EA4D8F" w:rsidP="00EA4D8F">
      <w:pPr>
        <w:pStyle w:val="ListParagraph"/>
        <w:spacing w:after="200" w:line="300" w:lineRule="exact"/>
        <w:rPr>
          <w:rFonts w:ascii="Verdana" w:hAnsi="Verdana"/>
        </w:rPr>
      </w:pPr>
    </w:p>
    <w:p w:rsidR="009748BB" w:rsidRDefault="009748BB" w:rsidP="009748BB">
      <w:pPr>
        <w:pStyle w:val="ListParagraph"/>
        <w:numPr>
          <w:ilvl w:val="0"/>
          <w:numId w:val="3"/>
        </w:numPr>
        <w:spacing w:after="200" w:line="300" w:lineRule="exact"/>
        <w:rPr>
          <w:rFonts w:ascii="Verdana" w:hAnsi="Verdana"/>
        </w:rPr>
      </w:pPr>
      <w:proofErr w:type="spellStart"/>
      <w:r>
        <w:rPr>
          <w:rFonts w:ascii="Verdana" w:hAnsi="Verdana"/>
        </w:rPr>
        <w:lastRenderedPageBreak/>
        <w:t>Omgevingsdosisequivalenttempoconstante</w:t>
      </w:r>
      <w:proofErr w:type="spellEnd"/>
      <w:r>
        <w:rPr>
          <w:rFonts w:ascii="Verdana" w:hAnsi="Verdana"/>
        </w:rPr>
        <w:t xml:space="preserve"> </w:t>
      </w:r>
      <w:r w:rsidRPr="007B13A4">
        <w:rPr>
          <w:rFonts w:ascii="Verdana" w:hAnsi="Verdana"/>
          <w:i/>
        </w:rPr>
        <w:t>h</w:t>
      </w:r>
      <w:r>
        <w:rPr>
          <w:rFonts w:ascii="Verdana" w:hAnsi="Verdana"/>
        </w:rPr>
        <w:t xml:space="preserve"> </w:t>
      </w:r>
      <w:r w:rsidRPr="007B13A4">
        <w:rPr>
          <w:rFonts w:ascii="Verdana" w:hAnsi="Verdana"/>
        </w:rPr>
        <w:t>van</w:t>
      </w:r>
      <w:r>
        <w:rPr>
          <w:rFonts w:ascii="Verdana" w:hAnsi="Verdana"/>
        </w:rPr>
        <w:t xml:space="preserve"> </w:t>
      </w:r>
      <w:r>
        <w:rPr>
          <w:rFonts w:ascii="Verdana" w:hAnsi="Verdana"/>
          <w:vertAlign w:val="superscript"/>
        </w:rPr>
        <w:t>238</w:t>
      </w:r>
      <w:r>
        <w:rPr>
          <w:rFonts w:ascii="Verdana" w:hAnsi="Verdana"/>
        </w:rPr>
        <w:t xml:space="preserve">U+ (inclusief kortlevende dochters </w:t>
      </w:r>
      <w:r>
        <w:rPr>
          <w:rFonts w:ascii="Verdana" w:hAnsi="Verdana"/>
          <w:color w:val="000000"/>
          <w:vertAlign w:val="superscript"/>
        </w:rPr>
        <w:t>234</w:t>
      </w:r>
      <w:r>
        <w:rPr>
          <w:rFonts w:ascii="Verdana" w:hAnsi="Verdana"/>
          <w:color w:val="000000"/>
        </w:rPr>
        <w:t xml:space="preserve">Th en </w:t>
      </w:r>
      <w:r>
        <w:rPr>
          <w:rFonts w:ascii="Verdana" w:hAnsi="Verdana"/>
          <w:color w:val="000000"/>
          <w:vertAlign w:val="superscript"/>
        </w:rPr>
        <w:t>234m</w:t>
      </w:r>
      <w:r>
        <w:rPr>
          <w:rFonts w:ascii="Verdana" w:hAnsi="Verdana"/>
          <w:color w:val="000000"/>
        </w:rPr>
        <w:t>Pa</w:t>
      </w:r>
      <w:r>
        <w:rPr>
          <w:rFonts w:ascii="Verdana" w:hAnsi="Verdana"/>
        </w:rPr>
        <w:t>)</w:t>
      </w:r>
      <w:r w:rsidRPr="00E675D0">
        <w:rPr>
          <w:rStyle w:val="FootnoteReference"/>
          <w:rFonts w:ascii="Verdana" w:hAnsi="Verdana"/>
          <w:vertAlign w:val="superscript"/>
        </w:rPr>
        <w:footnoteReference w:id="1"/>
      </w:r>
      <w:r>
        <w:rPr>
          <w:rFonts w:ascii="Verdana" w:hAnsi="Verdana"/>
        </w:rPr>
        <w:t xml:space="preserve"> is 0,041 µSv/h MBq</w:t>
      </w:r>
      <w:r w:rsidRPr="00BB69FA">
        <w:rPr>
          <w:rFonts w:ascii="Symbol" w:hAnsi="Symbol"/>
          <w:vertAlign w:val="superscript"/>
        </w:rPr>
        <w:t></w:t>
      </w:r>
      <w:r>
        <w:rPr>
          <w:rFonts w:ascii="Verdana" w:hAnsi="Verdana"/>
          <w:vertAlign w:val="superscript"/>
        </w:rPr>
        <w:t>1</w:t>
      </w:r>
      <w:r>
        <w:rPr>
          <w:rFonts w:ascii="Verdana" w:hAnsi="Verdana"/>
        </w:rPr>
        <w:t xml:space="preserve"> m</w:t>
      </w:r>
      <w:r>
        <w:rPr>
          <w:rFonts w:ascii="Verdana" w:hAnsi="Verdana"/>
          <w:vertAlign w:val="superscript"/>
        </w:rPr>
        <w:t>2</w:t>
      </w:r>
      <w:r>
        <w:rPr>
          <w:rFonts w:ascii="Verdana" w:hAnsi="Verdana"/>
        </w:rPr>
        <w:t xml:space="preserve"> en die van </w:t>
      </w:r>
      <w:r>
        <w:rPr>
          <w:rFonts w:ascii="Verdana" w:hAnsi="Verdana"/>
          <w:vertAlign w:val="superscript"/>
        </w:rPr>
        <w:t>235</w:t>
      </w:r>
      <w:r>
        <w:rPr>
          <w:rFonts w:ascii="Verdana" w:hAnsi="Verdana"/>
        </w:rPr>
        <w:t xml:space="preserve">U+  (inclusief kortlevende dochter </w:t>
      </w:r>
      <w:r>
        <w:rPr>
          <w:rFonts w:ascii="Verdana" w:hAnsi="Verdana"/>
          <w:color w:val="000000"/>
          <w:vertAlign w:val="superscript"/>
        </w:rPr>
        <w:t>231</w:t>
      </w:r>
      <w:r>
        <w:rPr>
          <w:rFonts w:ascii="Verdana" w:hAnsi="Verdana"/>
          <w:color w:val="000000"/>
        </w:rPr>
        <w:t>Th</w:t>
      </w:r>
      <w:r>
        <w:rPr>
          <w:rFonts w:ascii="Verdana" w:hAnsi="Verdana"/>
        </w:rPr>
        <w:t>) is 0,239 µSv/h MBq</w:t>
      </w:r>
      <w:r w:rsidRPr="00BB69FA">
        <w:rPr>
          <w:rFonts w:ascii="Symbol" w:hAnsi="Symbol"/>
          <w:vertAlign w:val="superscript"/>
        </w:rPr>
        <w:t></w:t>
      </w:r>
      <w:r>
        <w:rPr>
          <w:rFonts w:ascii="Verdana" w:hAnsi="Verdana"/>
          <w:vertAlign w:val="superscript"/>
        </w:rPr>
        <w:t>1</w:t>
      </w:r>
      <w:r>
        <w:rPr>
          <w:rFonts w:ascii="Verdana" w:hAnsi="Verdana"/>
        </w:rPr>
        <w:t xml:space="preserve"> m</w:t>
      </w:r>
      <w:r>
        <w:rPr>
          <w:rFonts w:ascii="Verdana" w:hAnsi="Verdana"/>
          <w:vertAlign w:val="superscript"/>
        </w:rPr>
        <w:t>2</w:t>
      </w:r>
      <w:r>
        <w:rPr>
          <w:rFonts w:ascii="Verdana" w:hAnsi="Verdana"/>
        </w:rPr>
        <w:t>;</w:t>
      </w:r>
    </w:p>
    <w:p w:rsidR="009748BB" w:rsidRPr="00835AAF" w:rsidRDefault="003E50DC" w:rsidP="009748BB">
      <w:pPr>
        <w:pStyle w:val="ListParagraph"/>
        <w:numPr>
          <w:ilvl w:val="0"/>
          <w:numId w:val="3"/>
        </w:numPr>
        <w:spacing w:after="200" w:line="300" w:lineRule="exact"/>
        <w:ind w:left="709"/>
        <w:rPr>
          <w:rFonts w:ascii="Verdana" w:hAnsi="Verdana"/>
          <w:color w:val="000000"/>
        </w:rPr>
      </w:pPr>
      <w:r>
        <w:rPr>
          <w:rFonts w:ascii="Verdana" w:hAnsi="Verdana"/>
        </w:rPr>
        <w:t xml:space="preserve">Ook in de demonstratiebron zijn </w:t>
      </w:r>
      <w:r w:rsidR="009748BB" w:rsidRPr="009A20FC">
        <w:rPr>
          <w:rFonts w:ascii="Verdana" w:hAnsi="Verdana"/>
          <w:vertAlign w:val="superscript"/>
        </w:rPr>
        <w:t>238</w:t>
      </w:r>
      <w:r w:rsidR="009748BB" w:rsidRPr="009A20FC">
        <w:rPr>
          <w:rFonts w:ascii="Verdana" w:hAnsi="Verdana"/>
        </w:rPr>
        <w:t xml:space="preserve">U en </w:t>
      </w:r>
      <w:r w:rsidR="009748BB" w:rsidRPr="009A20FC">
        <w:rPr>
          <w:rFonts w:ascii="Verdana" w:hAnsi="Verdana"/>
          <w:vertAlign w:val="superscript"/>
        </w:rPr>
        <w:t>235</w:t>
      </w:r>
      <w:r w:rsidR="009748BB" w:rsidRPr="009A20FC">
        <w:rPr>
          <w:rFonts w:ascii="Verdana" w:hAnsi="Verdana"/>
        </w:rPr>
        <w:t xml:space="preserve">U in evenwicht met hun kortlevende dochters. Overige radionucliden uit respectievelijk de </w:t>
      </w:r>
      <w:r w:rsidR="009748BB" w:rsidRPr="009A20FC">
        <w:rPr>
          <w:rFonts w:ascii="Verdana" w:hAnsi="Verdana"/>
          <w:vertAlign w:val="superscript"/>
        </w:rPr>
        <w:t>238</w:t>
      </w:r>
      <w:r w:rsidR="009748BB" w:rsidRPr="009A20FC">
        <w:rPr>
          <w:rFonts w:ascii="Verdana" w:hAnsi="Verdana"/>
        </w:rPr>
        <w:t xml:space="preserve">U-reeks en de </w:t>
      </w:r>
      <w:r w:rsidR="009748BB" w:rsidRPr="009A20FC">
        <w:rPr>
          <w:rFonts w:ascii="Verdana" w:hAnsi="Verdana"/>
          <w:vertAlign w:val="superscript"/>
        </w:rPr>
        <w:t>235</w:t>
      </w:r>
      <w:r w:rsidR="009748BB" w:rsidRPr="009A20FC">
        <w:rPr>
          <w:rFonts w:ascii="Verdana" w:hAnsi="Verdana"/>
        </w:rPr>
        <w:t>U-reeks kunnen worden verwaarloosd</w:t>
      </w:r>
      <w:r w:rsidR="009748BB">
        <w:rPr>
          <w:rFonts w:ascii="Verdana" w:hAnsi="Verdana"/>
        </w:rPr>
        <w:t xml:space="preserve"> (dus ook </w:t>
      </w:r>
      <w:r w:rsidR="009748BB">
        <w:rPr>
          <w:rFonts w:ascii="Verdana" w:hAnsi="Verdana"/>
          <w:vertAlign w:val="superscript"/>
        </w:rPr>
        <w:t>234</w:t>
      </w:r>
      <w:r w:rsidR="009748BB">
        <w:rPr>
          <w:rFonts w:ascii="Verdana" w:hAnsi="Verdana"/>
        </w:rPr>
        <w:t>U);</w:t>
      </w:r>
    </w:p>
    <w:p w:rsidR="009748BB" w:rsidRPr="008B218F" w:rsidRDefault="009748BB" w:rsidP="009748BB">
      <w:pPr>
        <w:pStyle w:val="ListParagraph"/>
        <w:numPr>
          <w:ilvl w:val="0"/>
          <w:numId w:val="3"/>
        </w:numPr>
        <w:spacing w:after="200" w:line="300" w:lineRule="exact"/>
        <w:ind w:left="709"/>
        <w:rPr>
          <w:rFonts w:ascii="Verdana" w:hAnsi="Verdana"/>
          <w:color w:val="000000"/>
        </w:rPr>
      </w:pPr>
      <w:r>
        <w:rPr>
          <w:rFonts w:ascii="Verdana" w:hAnsi="Verdana"/>
        </w:rPr>
        <w:t xml:space="preserve">In dit vraagstuk hoeft geen rekening gehouden te worden met de door het mengsel uitgezonden alfa- en </w:t>
      </w:r>
      <w:proofErr w:type="spellStart"/>
      <w:r>
        <w:rPr>
          <w:rFonts w:ascii="Verdana" w:hAnsi="Verdana"/>
        </w:rPr>
        <w:t>bèta-deeltjes</w:t>
      </w:r>
      <w:proofErr w:type="spellEnd"/>
      <w:r>
        <w:rPr>
          <w:rFonts w:ascii="Verdana" w:hAnsi="Verdana"/>
        </w:rPr>
        <w:t>.</w:t>
      </w:r>
    </w:p>
    <w:p w:rsidR="008B218F" w:rsidRPr="009A20FC" w:rsidRDefault="008B218F" w:rsidP="008B218F">
      <w:pPr>
        <w:pStyle w:val="ListParagraph"/>
        <w:spacing w:after="200" w:line="300" w:lineRule="exact"/>
        <w:ind w:left="709"/>
        <w:rPr>
          <w:rFonts w:ascii="Verdana" w:hAnsi="Verdana"/>
          <w:color w:val="000000"/>
        </w:rPr>
      </w:pPr>
    </w:p>
    <w:p w:rsidR="009748BB" w:rsidRPr="006E0E91" w:rsidRDefault="009748BB" w:rsidP="009748BB">
      <w:pPr>
        <w:spacing w:line="300" w:lineRule="exact"/>
        <w:rPr>
          <w:rFonts w:ascii="Verdana" w:hAnsi="Verdana"/>
          <w:b/>
          <w:bCs/>
          <w:color w:val="000000"/>
          <w:szCs w:val="22"/>
        </w:rPr>
      </w:pPr>
      <w:r w:rsidRPr="006E0E91">
        <w:rPr>
          <w:rFonts w:ascii="Verdana" w:hAnsi="Verdana"/>
          <w:b/>
          <w:bCs/>
          <w:color w:val="000000"/>
          <w:szCs w:val="22"/>
        </w:rPr>
        <w:t xml:space="preserve">Vraag </w:t>
      </w:r>
      <w:r w:rsidR="007416F9" w:rsidRPr="006E0E91">
        <w:rPr>
          <w:rFonts w:ascii="Verdana" w:hAnsi="Verdana"/>
          <w:b/>
          <w:bCs/>
          <w:color w:val="000000"/>
          <w:szCs w:val="22"/>
        </w:rPr>
        <w:t>4</w:t>
      </w:r>
      <w:r w:rsidRPr="006E0E91">
        <w:rPr>
          <w:rFonts w:ascii="Verdana" w:hAnsi="Verdana"/>
          <w:b/>
          <w:bCs/>
          <w:color w:val="000000"/>
          <w:szCs w:val="22"/>
        </w:rPr>
        <w:t>.1</w:t>
      </w:r>
    </w:p>
    <w:p w:rsidR="009748BB" w:rsidRDefault="009748BB" w:rsidP="009748BB">
      <w:pPr>
        <w:spacing w:line="300" w:lineRule="exact"/>
        <w:rPr>
          <w:rFonts w:ascii="Verdana" w:hAnsi="Verdana"/>
          <w:color w:val="000000"/>
        </w:rPr>
      </w:pPr>
      <w:r>
        <w:rPr>
          <w:rFonts w:ascii="Verdana" w:hAnsi="Verdana"/>
          <w:color w:val="000000"/>
        </w:rPr>
        <w:t xml:space="preserve">Toon aan dat </w:t>
      </w:r>
      <w:proofErr w:type="spellStart"/>
      <w:r>
        <w:rPr>
          <w:rFonts w:ascii="Verdana" w:hAnsi="Verdana"/>
          <w:color w:val="000000"/>
        </w:rPr>
        <w:t>uranylnitraat</w:t>
      </w:r>
      <w:proofErr w:type="spellEnd"/>
      <w:r>
        <w:rPr>
          <w:rFonts w:ascii="Verdana" w:hAnsi="Verdana"/>
          <w:color w:val="000000"/>
        </w:rPr>
        <w:t xml:space="preserve"> onder de definitie van splijtstof valt, zoals deze in de kernenergiewet gedefinieerd is in combinatie met het Besluit kerninstallaties, splijtstoffen en ertsen.</w:t>
      </w:r>
    </w:p>
    <w:p w:rsidR="007416F9" w:rsidRDefault="007416F9" w:rsidP="009748BB">
      <w:pPr>
        <w:spacing w:line="300" w:lineRule="exact"/>
        <w:rPr>
          <w:rFonts w:ascii="Verdana" w:hAnsi="Verdana"/>
          <w:color w:val="000000"/>
        </w:rPr>
      </w:pPr>
    </w:p>
    <w:p w:rsidR="009748BB" w:rsidRDefault="009748BB" w:rsidP="009748BB">
      <w:pPr>
        <w:spacing w:line="300" w:lineRule="exact"/>
        <w:rPr>
          <w:rFonts w:ascii="Verdana" w:hAnsi="Verdana"/>
          <w:color w:val="000000"/>
        </w:rPr>
      </w:pPr>
      <w:r>
        <w:rPr>
          <w:rFonts w:ascii="Verdana" w:hAnsi="Verdana"/>
          <w:color w:val="000000"/>
        </w:rPr>
        <w:t xml:space="preserve">Het is het opleidingsinstituut toegestaan om, volgens haar vergunning, maximaal 15 gram natuurlijk uranium </w:t>
      </w:r>
      <w:r w:rsidR="00062595">
        <w:rPr>
          <w:rFonts w:ascii="Verdana" w:hAnsi="Verdana"/>
          <w:color w:val="000000"/>
        </w:rPr>
        <w:t xml:space="preserve">te </w:t>
      </w:r>
      <w:r>
        <w:rPr>
          <w:rFonts w:ascii="Verdana" w:hAnsi="Verdana"/>
          <w:color w:val="000000"/>
        </w:rPr>
        <w:t xml:space="preserve">gebruiken voor handelingen. De medewerker wil zijn bron ook buiten zijn instituut gebruiken, waardoor vervoer over de weg noodzakelijk is. </w:t>
      </w:r>
    </w:p>
    <w:p w:rsidR="007416F9" w:rsidRDefault="007416F9" w:rsidP="009748BB">
      <w:pPr>
        <w:spacing w:line="300" w:lineRule="exact"/>
        <w:rPr>
          <w:rFonts w:ascii="Verdana" w:hAnsi="Verdana"/>
          <w:color w:val="000000"/>
        </w:rPr>
      </w:pPr>
    </w:p>
    <w:p w:rsidR="007416F9" w:rsidRDefault="007416F9" w:rsidP="009748BB">
      <w:pPr>
        <w:spacing w:line="300" w:lineRule="exact"/>
        <w:rPr>
          <w:rFonts w:ascii="Verdana" w:hAnsi="Verdana"/>
          <w:color w:val="000000"/>
        </w:rPr>
      </w:pPr>
    </w:p>
    <w:p w:rsidR="009748BB" w:rsidRPr="00532674" w:rsidRDefault="009748BB" w:rsidP="009748BB">
      <w:pPr>
        <w:spacing w:line="300" w:lineRule="exact"/>
        <w:rPr>
          <w:rFonts w:ascii="Verdana" w:hAnsi="Verdana"/>
          <w:b/>
          <w:color w:val="000000"/>
          <w:szCs w:val="24"/>
        </w:rPr>
      </w:pPr>
      <w:r>
        <w:rPr>
          <w:rFonts w:ascii="Verdana" w:hAnsi="Verdana"/>
          <w:b/>
          <w:color w:val="000000"/>
          <w:szCs w:val="24"/>
        </w:rPr>
        <w:t>Aanvullende g</w:t>
      </w:r>
      <w:r w:rsidRPr="00532674">
        <w:rPr>
          <w:rFonts w:ascii="Verdana" w:hAnsi="Verdana"/>
          <w:b/>
          <w:color w:val="000000"/>
          <w:szCs w:val="24"/>
        </w:rPr>
        <w:t xml:space="preserve">egevens: </w:t>
      </w:r>
    </w:p>
    <w:p w:rsidR="009748BB" w:rsidRPr="0034033A" w:rsidRDefault="009748BB" w:rsidP="009748BB">
      <w:pPr>
        <w:pStyle w:val="ListParagraph"/>
        <w:numPr>
          <w:ilvl w:val="0"/>
          <w:numId w:val="28"/>
        </w:numPr>
        <w:spacing w:after="200" w:line="300" w:lineRule="exact"/>
        <w:rPr>
          <w:rFonts w:ascii="Verdana" w:hAnsi="Verdana"/>
          <w:color w:val="000000"/>
        </w:rPr>
      </w:pPr>
      <w:r w:rsidRPr="0034033A">
        <w:rPr>
          <w:rFonts w:ascii="Verdana" w:hAnsi="Verdana"/>
          <w:color w:val="000000"/>
        </w:rPr>
        <w:t>Vrijgestelde activiteiten voor het Besluit vervoer van splijtstof, ertsen en radioactieve stoffen zijn:</w:t>
      </w:r>
    </w:p>
    <w:p w:rsidR="009748BB" w:rsidRDefault="009748BB" w:rsidP="009748BB">
      <w:pPr>
        <w:pStyle w:val="ListParagraph"/>
        <w:numPr>
          <w:ilvl w:val="0"/>
          <w:numId w:val="29"/>
        </w:numPr>
        <w:spacing w:after="200" w:line="300" w:lineRule="exact"/>
        <w:rPr>
          <w:rFonts w:ascii="Verdana" w:hAnsi="Verdana"/>
          <w:color w:val="000000"/>
        </w:rPr>
      </w:pPr>
      <w:r>
        <w:rPr>
          <w:rFonts w:ascii="Verdana" w:hAnsi="Verdana"/>
          <w:color w:val="000000"/>
        </w:rPr>
        <w:t>D</w:t>
      </w:r>
      <w:r w:rsidRPr="007A1DA6">
        <w:rPr>
          <w:rFonts w:ascii="Verdana" w:hAnsi="Verdana"/>
          <w:color w:val="000000"/>
        </w:rPr>
        <w:t xml:space="preserve">e maximale activiteit </w:t>
      </w:r>
      <w:r>
        <w:rPr>
          <w:rFonts w:ascii="Verdana" w:hAnsi="Verdana"/>
          <w:color w:val="000000"/>
        </w:rPr>
        <w:t xml:space="preserve">van </w:t>
      </w:r>
      <w:r w:rsidRPr="007A1DA6">
        <w:rPr>
          <w:rFonts w:ascii="Verdana" w:hAnsi="Verdana"/>
          <w:color w:val="000000"/>
          <w:vertAlign w:val="superscript"/>
        </w:rPr>
        <w:t>238</w:t>
      </w:r>
      <w:r>
        <w:rPr>
          <w:rFonts w:ascii="Verdana" w:hAnsi="Verdana"/>
          <w:color w:val="000000"/>
        </w:rPr>
        <w:t xml:space="preserve">U is </w:t>
      </w:r>
      <w:r w:rsidRPr="007A1DA6">
        <w:rPr>
          <w:rFonts w:ascii="Verdana" w:hAnsi="Verdana"/>
          <w:color w:val="000000"/>
        </w:rPr>
        <w:t xml:space="preserve">kleiner is dan 10 </w:t>
      </w:r>
      <w:proofErr w:type="spellStart"/>
      <w:r w:rsidRPr="007A1DA6">
        <w:rPr>
          <w:rFonts w:ascii="Verdana" w:hAnsi="Verdana"/>
          <w:color w:val="000000"/>
        </w:rPr>
        <w:t>kBq</w:t>
      </w:r>
      <w:proofErr w:type="spellEnd"/>
      <w:r>
        <w:rPr>
          <w:rFonts w:ascii="Verdana" w:hAnsi="Verdana"/>
          <w:color w:val="000000"/>
        </w:rPr>
        <w:t>;</w:t>
      </w:r>
    </w:p>
    <w:p w:rsidR="009748BB" w:rsidRDefault="009748BB" w:rsidP="009748BB">
      <w:pPr>
        <w:pStyle w:val="ListParagraph"/>
        <w:numPr>
          <w:ilvl w:val="0"/>
          <w:numId w:val="29"/>
        </w:numPr>
        <w:spacing w:after="200" w:line="300" w:lineRule="exact"/>
        <w:rPr>
          <w:rFonts w:ascii="Verdana" w:hAnsi="Verdana"/>
          <w:color w:val="000000"/>
        </w:rPr>
      </w:pPr>
      <w:r>
        <w:rPr>
          <w:rFonts w:ascii="Verdana" w:hAnsi="Verdana"/>
          <w:color w:val="000000"/>
        </w:rPr>
        <w:t>D</w:t>
      </w:r>
      <w:r w:rsidRPr="007A1DA6">
        <w:rPr>
          <w:rFonts w:ascii="Verdana" w:hAnsi="Verdana"/>
          <w:color w:val="000000"/>
        </w:rPr>
        <w:t xml:space="preserve">e maximale activiteit </w:t>
      </w:r>
      <w:r>
        <w:rPr>
          <w:rFonts w:ascii="Verdana" w:hAnsi="Verdana"/>
          <w:color w:val="000000"/>
        </w:rPr>
        <w:t xml:space="preserve">van </w:t>
      </w:r>
      <w:r w:rsidRPr="007A1DA6">
        <w:rPr>
          <w:rFonts w:ascii="Verdana" w:hAnsi="Verdana"/>
          <w:color w:val="000000"/>
          <w:vertAlign w:val="superscript"/>
        </w:rPr>
        <w:t>23</w:t>
      </w:r>
      <w:r>
        <w:rPr>
          <w:rFonts w:ascii="Verdana" w:hAnsi="Verdana"/>
          <w:color w:val="000000"/>
          <w:vertAlign w:val="superscript"/>
        </w:rPr>
        <w:t>5</w:t>
      </w:r>
      <w:r>
        <w:rPr>
          <w:rFonts w:ascii="Verdana" w:hAnsi="Verdana"/>
          <w:color w:val="000000"/>
        </w:rPr>
        <w:t xml:space="preserve">U is </w:t>
      </w:r>
      <w:r w:rsidRPr="007A1DA6">
        <w:rPr>
          <w:rFonts w:ascii="Verdana" w:hAnsi="Verdana"/>
          <w:color w:val="000000"/>
        </w:rPr>
        <w:t xml:space="preserve">kleiner is dan 10 </w:t>
      </w:r>
      <w:proofErr w:type="spellStart"/>
      <w:r w:rsidRPr="007A1DA6">
        <w:rPr>
          <w:rFonts w:ascii="Verdana" w:hAnsi="Verdana"/>
          <w:color w:val="000000"/>
        </w:rPr>
        <w:t>kBq</w:t>
      </w:r>
      <w:proofErr w:type="spellEnd"/>
      <w:r>
        <w:rPr>
          <w:rFonts w:ascii="Verdana" w:hAnsi="Verdana"/>
          <w:color w:val="000000"/>
        </w:rPr>
        <w:t>;</w:t>
      </w:r>
    </w:p>
    <w:p w:rsidR="009748BB" w:rsidRPr="0034033A" w:rsidRDefault="009748BB" w:rsidP="009748BB">
      <w:pPr>
        <w:pStyle w:val="ListParagraph"/>
        <w:numPr>
          <w:ilvl w:val="0"/>
          <w:numId w:val="28"/>
        </w:numPr>
        <w:spacing w:after="200" w:line="300" w:lineRule="exact"/>
        <w:rPr>
          <w:rFonts w:ascii="Verdana" w:hAnsi="Verdana"/>
          <w:color w:val="000000"/>
        </w:rPr>
      </w:pPr>
      <w:r w:rsidRPr="0034033A">
        <w:rPr>
          <w:rFonts w:ascii="Verdana" w:hAnsi="Verdana"/>
          <w:color w:val="000000"/>
        </w:rPr>
        <w:t xml:space="preserve">Voor een vrijgesteld collo geldt: </w:t>
      </w:r>
    </w:p>
    <w:p w:rsidR="009748BB" w:rsidRPr="007A1DA6" w:rsidRDefault="009748BB" w:rsidP="009748BB">
      <w:pPr>
        <w:pStyle w:val="ListParagraph"/>
        <w:numPr>
          <w:ilvl w:val="0"/>
          <w:numId w:val="30"/>
        </w:numPr>
        <w:spacing w:after="200" w:line="300" w:lineRule="exact"/>
        <w:rPr>
          <w:rFonts w:ascii="Verdana" w:hAnsi="Verdana"/>
          <w:color w:val="000000"/>
        </w:rPr>
      </w:pPr>
      <w:r>
        <w:rPr>
          <w:rFonts w:ascii="Verdana" w:hAnsi="Verdana"/>
          <w:color w:val="000000"/>
        </w:rPr>
        <w:t>H</w:t>
      </w:r>
      <w:r w:rsidRPr="007A1DA6">
        <w:rPr>
          <w:rFonts w:ascii="Verdana" w:hAnsi="Verdana"/>
          <w:color w:val="000000"/>
        </w:rPr>
        <w:t xml:space="preserve">et </w:t>
      </w:r>
      <w:proofErr w:type="spellStart"/>
      <w:r w:rsidRPr="007A1DA6">
        <w:rPr>
          <w:rFonts w:ascii="Verdana" w:hAnsi="Verdana"/>
          <w:color w:val="000000"/>
        </w:rPr>
        <w:t>omgevingsdosisequivalenttempo</w:t>
      </w:r>
      <w:proofErr w:type="spellEnd"/>
      <w:r w:rsidRPr="007A1DA6">
        <w:rPr>
          <w:rFonts w:ascii="Verdana" w:hAnsi="Verdana"/>
          <w:color w:val="000000"/>
        </w:rPr>
        <w:t xml:space="preserve"> op het oppervlak van de verpakking moet kleiner zijn dan 5 </w:t>
      </w:r>
      <w:proofErr w:type="spellStart"/>
      <w:r w:rsidRPr="007A1DA6">
        <w:rPr>
          <w:rFonts w:ascii="Verdana" w:hAnsi="Verdana"/>
          <w:color w:val="000000"/>
        </w:rPr>
        <w:t>microSv</w:t>
      </w:r>
      <w:proofErr w:type="spellEnd"/>
      <w:r w:rsidRPr="007A1DA6">
        <w:rPr>
          <w:rFonts w:ascii="Verdana" w:hAnsi="Verdana"/>
          <w:color w:val="000000"/>
        </w:rPr>
        <w:t>/h.</w:t>
      </w:r>
    </w:p>
    <w:p w:rsidR="009748BB" w:rsidRDefault="009748BB" w:rsidP="009748BB">
      <w:pPr>
        <w:pStyle w:val="ListParagraph"/>
        <w:spacing w:line="300" w:lineRule="exact"/>
        <w:ind w:left="1068"/>
        <w:rPr>
          <w:rFonts w:ascii="Verdana" w:hAnsi="Verdana"/>
          <w:color w:val="000000"/>
        </w:rPr>
      </w:pPr>
    </w:p>
    <w:p w:rsidR="008B218F" w:rsidRDefault="008B218F" w:rsidP="009748BB">
      <w:pPr>
        <w:pStyle w:val="ListParagraph"/>
        <w:spacing w:line="300" w:lineRule="exact"/>
        <w:ind w:left="1068"/>
        <w:rPr>
          <w:rFonts w:ascii="Verdana" w:hAnsi="Verdana"/>
          <w:color w:val="000000"/>
        </w:rPr>
      </w:pPr>
    </w:p>
    <w:p w:rsidR="009748BB" w:rsidRPr="006E0E91" w:rsidRDefault="007416F9" w:rsidP="009748BB">
      <w:pPr>
        <w:spacing w:line="300" w:lineRule="exact"/>
        <w:rPr>
          <w:rFonts w:ascii="Verdana" w:hAnsi="Verdana"/>
          <w:b/>
          <w:bCs/>
          <w:color w:val="000000"/>
          <w:szCs w:val="22"/>
        </w:rPr>
      </w:pPr>
      <w:r w:rsidRPr="006E0E91">
        <w:rPr>
          <w:rFonts w:ascii="Verdana" w:hAnsi="Verdana"/>
          <w:b/>
          <w:bCs/>
          <w:color w:val="000000"/>
          <w:szCs w:val="22"/>
        </w:rPr>
        <w:t>Vraag 4</w:t>
      </w:r>
      <w:r w:rsidR="009748BB" w:rsidRPr="006E0E91">
        <w:rPr>
          <w:rFonts w:ascii="Verdana" w:hAnsi="Verdana"/>
          <w:b/>
          <w:bCs/>
          <w:color w:val="000000"/>
          <w:szCs w:val="22"/>
        </w:rPr>
        <w:t>.2</w:t>
      </w:r>
    </w:p>
    <w:p w:rsidR="009748BB" w:rsidRPr="00BB69FA" w:rsidRDefault="009748BB" w:rsidP="009748BB">
      <w:pPr>
        <w:spacing w:line="300" w:lineRule="exact"/>
        <w:rPr>
          <w:rFonts w:ascii="Verdana" w:hAnsi="Verdana"/>
          <w:color w:val="000000"/>
        </w:rPr>
      </w:pPr>
      <w:r>
        <w:rPr>
          <w:rFonts w:ascii="Verdana" w:hAnsi="Verdana"/>
          <w:color w:val="000000"/>
        </w:rPr>
        <w:t xml:space="preserve">Toon </w:t>
      </w:r>
      <w:r w:rsidR="00062595">
        <w:rPr>
          <w:rFonts w:ascii="Verdana" w:hAnsi="Verdana"/>
          <w:color w:val="000000"/>
        </w:rPr>
        <w:t xml:space="preserve">door berekening </w:t>
      </w:r>
      <w:r>
        <w:rPr>
          <w:rFonts w:ascii="Verdana" w:hAnsi="Verdana"/>
          <w:color w:val="000000"/>
        </w:rPr>
        <w:t xml:space="preserve">aan dat 15 gram natuurlijk uranium niet vrijgesteld is van het Besluit vervoer van splijtstof, ertsen en radioactieve stoffen, door de activiteit van de uranium-isotopen te </w:t>
      </w:r>
      <w:r w:rsidR="00062595">
        <w:rPr>
          <w:rFonts w:ascii="Verdana" w:hAnsi="Verdana"/>
          <w:color w:val="000000"/>
        </w:rPr>
        <w:t>berekenen</w:t>
      </w:r>
      <w:r>
        <w:rPr>
          <w:rFonts w:ascii="Verdana" w:hAnsi="Verdana"/>
          <w:color w:val="000000"/>
        </w:rPr>
        <w:t>. Indien u de activiteit niet kunt bepalen, gebruik dan in de rest van dit vraagstuk A</w:t>
      </w:r>
      <w:r>
        <w:rPr>
          <w:rFonts w:ascii="Verdana" w:hAnsi="Verdana"/>
          <w:color w:val="000000"/>
          <w:vertAlign w:val="subscript"/>
        </w:rPr>
        <w:t>U-238</w:t>
      </w:r>
      <w:r>
        <w:rPr>
          <w:rFonts w:ascii="Verdana" w:hAnsi="Verdana"/>
          <w:color w:val="000000"/>
        </w:rPr>
        <w:t xml:space="preserve"> = 190 </w:t>
      </w:r>
      <w:proofErr w:type="spellStart"/>
      <w:r>
        <w:rPr>
          <w:rFonts w:ascii="Verdana" w:hAnsi="Verdana"/>
          <w:color w:val="000000"/>
        </w:rPr>
        <w:t>kBq</w:t>
      </w:r>
      <w:proofErr w:type="spellEnd"/>
      <w:r>
        <w:rPr>
          <w:rFonts w:ascii="Verdana" w:hAnsi="Verdana"/>
          <w:color w:val="000000"/>
        </w:rPr>
        <w:t xml:space="preserve"> en A</w:t>
      </w:r>
      <w:r>
        <w:rPr>
          <w:rFonts w:ascii="Verdana" w:hAnsi="Verdana"/>
          <w:color w:val="000000"/>
          <w:vertAlign w:val="subscript"/>
        </w:rPr>
        <w:t>U</w:t>
      </w:r>
      <w:r>
        <w:rPr>
          <w:rFonts w:ascii="Verdana" w:hAnsi="Verdana"/>
          <w:color w:val="000000"/>
          <w:vertAlign w:val="subscript"/>
        </w:rPr>
        <w:noBreakHyphen/>
        <w:t>235</w:t>
      </w:r>
      <w:r>
        <w:rPr>
          <w:rFonts w:ascii="Verdana" w:hAnsi="Verdana"/>
          <w:color w:val="000000"/>
        </w:rPr>
        <w:t xml:space="preserve"> = 10 </w:t>
      </w:r>
      <w:proofErr w:type="spellStart"/>
      <w:r>
        <w:rPr>
          <w:rFonts w:ascii="Verdana" w:hAnsi="Verdana"/>
          <w:color w:val="000000"/>
        </w:rPr>
        <w:t>kBq</w:t>
      </w:r>
      <w:proofErr w:type="spellEnd"/>
      <w:r>
        <w:rPr>
          <w:rFonts w:ascii="Verdana" w:hAnsi="Verdana"/>
          <w:color w:val="000000"/>
        </w:rPr>
        <w:t>.</w:t>
      </w:r>
    </w:p>
    <w:p w:rsidR="007416F9" w:rsidRDefault="007416F9">
      <w:pPr>
        <w:rPr>
          <w:rFonts w:ascii="Verdana" w:hAnsi="Verdana"/>
          <w:color w:val="000000"/>
        </w:rPr>
      </w:pPr>
      <w:r>
        <w:rPr>
          <w:rFonts w:ascii="Verdana" w:hAnsi="Verdana"/>
          <w:color w:val="000000"/>
        </w:rPr>
        <w:br w:type="page"/>
      </w:r>
    </w:p>
    <w:p w:rsidR="009748BB" w:rsidRDefault="009748BB" w:rsidP="009748BB">
      <w:pPr>
        <w:spacing w:line="300" w:lineRule="exact"/>
        <w:rPr>
          <w:rFonts w:ascii="Verdana" w:hAnsi="Verdana"/>
          <w:color w:val="000000"/>
        </w:rPr>
      </w:pPr>
      <w:r>
        <w:rPr>
          <w:rFonts w:ascii="Verdana" w:hAnsi="Verdana"/>
          <w:color w:val="000000"/>
        </w:rPr>
        <w:lastRenderedPageBreak/>
        <w:t xml:space="preserve">De medewerker wil gebruik maken van een vrijgesteld collo bij het transport van de demonstratiebron, zodat de verpakking niet aan eisen hoeft te voldoen. </w:t>
      </w:r>
      <w:r w:rsidR="00C248C0">
        <w:rPr>
          <w:rFonts w:ascii="Verdana" w:hAnsi="Verdana"/>
          <w:color w:val="000000"/>
        </w:rPr>
        <w:t>Het materiaal van de bron en het vrijgestelde collo worden verondersteld geen afscherm</w:t>
      </w:r>
      <w:r w:rsidR="007553C2">
        <w:rPr>
          <w:rFonts w:ascii="Verdana" w:hAnsi="Verdana"/>
          <w:color w:val="000000"/>
        </w:rPr>
        <w:t>ende werking te hebben.</w:t>
      </w:r>
    </w:p>
    <w:p w:rsidR="008B218F" w:rsidRPr="007A1DA6" w:rsidRDefault="008B218F" w:rsidP="009748BB">
      <w:pPr>
        <w:spacing w:line="300" w:lineRule="exact"/>
        <w:rPr>
          <w:rFonts w:ascii="Verdana" w:hAnsi="Verdana"/>
          <w:color w:val="000000"/>
        </w:rPr>
      </w:pPr>
    </w:p>
    <w:p w:rsidR="009748BB" w:rsidRPr="006E0E91" w:rsidRDefault="009748BB" w:rsidP="009748BB">
      <w:pPr>
        <w:spacing w:line="300" w:lineRule="exact"/>
        <w:rPr>
          <w:rFonts w:ascii="Verdana" w:hAnsi="Verdana"/>
          <w:b/>
          <w:bCs/>
          <w:color w:val="000000"/>
          <w:szCs w:val="22"/>
        </w:rPr>
      </w:pPr>
      <w:r w:rsidRPr="006E0E91">
        <w:rPr>
          <w:rFonts w:ascii="Verdana" w:hAnsi="Verdana"/>
          <w:b/>
          <w:bCs/>
          <w:color w:val="000000"/>
          <w:szCs w:val="22"/>
        </w:rPr>
        <w:t xml:space="preserve">Vraag </w:t>
      </w:r>
      <w:r w:rsidR="007416F9" w:rsidRPr="006E0E91">
        <w:rPr>
          <w:rFonts w:ascii="Verdana" w:hAnsi="Verdana"/>
          <w:b/>
          <w:bCs/>
          <w:color w:val="000000"/>
          <w:szCs w:val="22"/>
        </w:rPr>
        <w:t>4</w:t>
      </w:r>
      <w:r w:rsidRPr="006E0E91">
        <w:rPr>
          <w:rFonts w:ascii="Verdana" w:hAnsi="Verdana"/>
          <w:b/>
          <w:bCs/>
          <w:color w:val="000000"/>
          <w:szCs w:val="22"/>
        </w:rPr>
        <w:t>.3</w:t>
      </w:r>
    </w:p>
    <w:p w:rsidR="009748BB" w:rsidRDefault="009748BB" w:rsidP="009748BB">
      <w:pPr>
        <w:spacing w:line="300" w:lineRule="exact"/>
        <w:rPr>
          <w:rFonts w:ascii="Verdana" w:hAnsi="Verdana"/>
          <w:color w:val="000000"/>
        </w:rPr>
      </w:pPr>
      <w:r>
        <w:rPr>
          <w:rFonts w:ascii="Verdana" w:hAnsi="Verdana"/>
          <w:color w:val="000000"/>
        </w:rPr>
        <w:t xml:space="preserve">Bepaal of de demonstratiebron met 15 gram natuurlijk uranium, in oplossing als </w:t>
      </w:r>
      <w:proofErr w:type="spellStart"/>
      <w:r>
        <w:rPr>
          <w:rFonts w:ascii="Verdana" w:hAnsi="Verdana"/>
          <w:color w:val="000000"/>
        </w:rPr>
        <w:t>uranylnitraat</w:t>
      </w:r>
      <w:proofErr w:type="spellEnd"/>
      <w:r>
        <w:rPr>
          <w:rFonts w:ascii="Verdana" w:hAnsi="Verdana"/>
          <w:color w:val="000000"/>
        </w:rPr>
        <w:t xml:space="preserve">, meegenomen mag worden in een vrijgesteld collo. De verpakking is kubusvormig met een </w:t>
      </w:r>
      <w:r w:rsidR="001D4446">
        <w:rPr>
          <w:rFonts w:ascii="Verdana" w:hAnsi="Verdana"/>
          <w:color w:val="000000"/>
        </w:rPr>
        <w:t xml:space="preserve">afmeting </w:t>
      </w:r>
      <w:r>
        <w:rPr>
          <w:rFonts w:ascii="Verdana" w:hAnsi="Verdana"/>
          <w:color w:val="000000"/>
        </w:rPr>
        <w:t>van 30</w:t>
      </w:r>
      <w:r w:rsidR="001D4446">
        <w:rPr>
          <w:rFonts w:ascii="Verdana" w:hAnsi="Verdana"/>
          <w:color w:val="000000"/>
        </w:rPr>
        <w:t> x 30 x 30 </w:t>
      </w:r>
      <w:r>
        <w:rPr>
          <w:rFonts w:ascii="Verdana" w:hAnsi="Verdana"/>
          <w:color w:val="000000"/>
        </w:rPr>
        <w:t>cm</w:t>
      </w:r>
      <w:r w:rsidR="001D4446">
        <w:rPr>
          <w:rFonts w:ascii="Verdana" w:hAnsi="Verdana"/>
          <w:color w:val="000000"/>
          <w:vertAlign w:val="superscript"/>
        </w:rPr>
        <w:t>3</w:t>
      </w:r>
      <w:r w:rsidR="007553C2">
        <w:rPr>
          <w:rFonts w:ascii="Verdana" w:hAnsi="Verdana"/>
          <w:color w:val="000000"/>
        </w:rPr>
        <w:t>. Aangenomen mag worden</w:t>
      </w:r>
      <w:r>
        <w:rPr>
          <w:rFonts w:ascii="Verdana" w:hAnsi="Verdana"/>
          <w:color w:val="000000"/>
        </w:rPr>
        <w:t xml:space="preserve"> dat de bron als puntbron in het midden van de verpakking aanwezig is.</w:t>
      </w:r>
    </w:p>
    <w:p w:rsidR="005353F8" w:rsidRDefault="005353F8" w:rsidP="009748BB">
      <w:pPr>
        <w:spacing w:line="300" w:lineRule="exact"/>
        <w:rPr>
          <w:rFonts w:ascii="Verdana" w:hAnsi="Verdana"/>
          <w:color w:val="000000"/>
        </w:rPr>
      </w:pPr>
    </w:p>
    <w:p w:rsidR="009748BB" w:rsidRDefault="00A507CF" w:rsidP="009748BB">
      <w:pPr>
        <w:spacing w:line="300" w:lineRule="exact"/>
        <w:rPr>
          <w:rFonts w:ascii="Verdana" w:hAnsi="Verdana"/>
          <w:color w:val="000000"/>
        </w:rPr>
      </w:pPr>
      <w:r>
        <w:rPr>
          <w:rFonts w:ascii="Verdana" w:hAnsi="Verdana"/>
          <w:color w:val="000000"/>
        </w:rPr>
        <w:t>Het is de bedoeling van het opleidingsinstituut om de demonstratiebron ook buiten het instituut te gebruiken. Er wordt een dosisberekening gedaan, zodat de vergunning hiervoor kan worden aangevraagd.</w:t>
      </w:r>
      <w:r w:rsidR="009748BB">
        <w:rPr>
          <w:rFonts w:ascii="Verdana" w:hAnsi="Verdana"/>
          <w:color w:val="000000"/>
        </w:rPr>
        <w:t xml:space="preserve"> Hierbij wordt aangenomen dat de medewerker van het opleidingsinstituut 30 minuten met de demonstratiebron bezig is op een afstand van 30 cm van de (punt)bron. De medewerker geeft deze demonstratie 10 keer per jaar.</w:t>
      </w:r>
    </w:p>
    <w:p w:rsidR="007416F9" w:rsidRDefault="007416F9" w:rsidP="009748BB">
      <w:pPr>
        <w:spacing w:line="300" w:lineRule="exact"/>
        <w:rPr>
          <w:rFonts w:ascii="Verdana" w:hAnsi="Verdana"/>
          <w:color w:val="000000"/>
        </w:rPr>
      </w:pPr>
    </w:p>
    <w:p w:rsidR="009748BB" w:rsidRPr="006E0E91" w:rsidRDefault="009748BB" w:rsidP="009748BB">
      <w:pPr>
        <w:spacing w:line="300" w:lineRule="exact"/>
        <w:rPr>
          <w:rFonts w:ascii="Verdana" w:hAnsi="Verdana"/>
          <w:b/>
          <w:bCs/>
          <w:color w:val="000000"/>
          <w:szCs w:val="22"/>
        </w:rPr>
      </w:pPr>
      <w:r w:rsidRPr="006E0E91">
        <w:rPr>
          <w:rFonts w:ascii="Verdana" w:hAnsi="Verdana"/>
          <w:b/>
          <w:bCs/>
          <w:color w:val="000000"/>
          <w:szCs w:val="22"/>
        </w:rPr>
        <w:t xml:space="preserve">Vraag </w:t>
      </w:r>
      <w:r w:rsidR="007416F9" w:rsidRPr="006E0E91">
        <w:rPr>
          <w:rFonts w:ascii="Verdana" w:hAnsi="Verdana"/>
          <w:b/>
          <w:bCs/>
          <w:color w:val="000000"/>
          <w:szCs w:val="22"/>
        </w:rPr>
        <w:t>4</w:t>
      </w:r>
      <w:r w:rsidRPr="006E0E91">
        <w:rPr>
          <w:rFonts w:ascii="Verdana" w:hAnsi="Verdana"/>
          <w:b/>
          <w:bCs/>
          <w:color w:val="000000"/>
          <w:szCs w:val="22"/>
        </w:rPr>
        <w:t>.4</w:t>
      </w:r>
    </w:p>
    <w:p w:rsidR="009748BB" w:rsidRDefault="009748BB" w:rsidP="007416F9">
      <w:pPr>
        <w:spacing w:line="300" w:lineRule="exact"/>
        <w:rPr>
          <w:rFonts w:ascii="Verdana" w:hAnsi="Verdana"/>
          <w:b/>
          <w:sz w:val="28"/>
          <w:szCs w:val="28"/>
          <w:lang w:val="nl-NL"/>
        </w:rPr>
      </w:pPr>
      <w:r>
        <w:rPr>
          <w:rFonts w:ascii="Verdana" w:hAnsi="Verdana"/>
          <w:color w:val="000000"/>
        </w:rPr>
        <w:t>Bereken het omgevingsdosisequivalent per jaar op de positie van de medewerker van het opleidingsinstituut ten gevolge van de demonstraties.</w:t>
      </w:r>
    </w:p>
    <w:sectPr w:rsidR="009748BB" w:rsidSect="000869B0">
      <w:headerReference w:type="default" r:id="rId10"/>
      <w:footerReference w:type="default" r:id="rId11"/>
      <w:pgSz w:w="11906" w:h="16838" w:code="9"/>
      <w:pgMar w:top="1985"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9B0" w:rsidRDefault="000869B0">
      <w:r>
        <w:separator/>
      </w:r>
    </w:p>
  </w:endnote>
  <w:endnote w:type="continuationSeparator" w:id="0">
    <w:p w:rsidR="000869B0" w:rsidRDefault="00086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ourier (W1)">
    <w:panose1 w:val="00000000000000000000"/>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9B0" w:rsidRPr="00CE332A" w:rsidRDefault="00CA2630">
    <w:pPr>
      <w:pStyle w:val="Footer"/>
      <w:jc w:val="center"/>
      <w:rPr>
        <w:rFonts w:ascii="Verdana" w:hAnsi="Verdana"/>
      </w:rPr>
    </w:pPr>
    <w:r w:rsidRPr="00CE332A">
      <w:rPr>
        <w:rFonts w:ascii="Verdana" w:hAnsi="Verdana"/>
      </w:rPr>
      <w:fldChar w:fldCharType="begin"/>
    </w:r>
    <w:r w:rsidR="000869B0" w:rsidRPr="00CE332A">
      <w:rPr>
        <w:rFonts w:ascii="Verdana" w:hAnsi="Verdana"/>
      </w:rPr>
      <w:instrText xml:space="preserve"> PAGE   \* MERGEFORMAT </w:instrText>
    </w:r>
    <w:r w:rsidRPr="00CE332A">
      <w:rPr>
        <w:rFonts w:ascii="Verdana" w:hAnsi="Verdana"/>
      </w:rPr>
      <w:fldChar w:fldCharType="separate"/>
    </w:r>
    <w:r w:rsidR="005614AE">
      <w:rPr>
        <w:rFonts w:ascii="Verdana" w:hAnsi="Verdana"/>
        <w:noProof/>
      </w:rPr>
      <w:t>1</w:t>
    </w:r>
    <w:r w:rsidRPr="00CE332A">
      <w:rPr>
        <w:rFonts w:ascii="Verdana" w:hAnsi="Verdana"/>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9B0" w:rsidRDefault="000869B0">
      <w:r>
        <w:separator/>
      </w:r>
    </w:p>
  </w:footnote>
  <w:footnote w:type="continuationSeparator" w:id="0">
    <w:p w:rsidR="000869B0" w:rsidRDefault="000869B0">
      <w:r>
        <w:continuationSeparator/>
      </w:r>
    </w:p>
  </w:footnote>
  <w:footnote w:id="1">
    <w:p w:rsidR="000869B0" w:rsidRPr="00BC2354" w:rsidRDefault="000869B0" w:rsidP="009748BB">
      <w:pPr>
        <w:pStyle w:val="FootnoteText"/>
      </w:pPr>
      <w:r w:rsidRPr="00E675D0">
        <w:rPr>
          <w:rStyle w:val="FootnoteReference"/>
          <w:vertAlign w:val="superscript"/>
        </w:rPr>
        <w:footnoteRef/>
      </w:r>
      <w:r w:rsidRPr="00BD5756">
        <w:t xml:space="preserve"> </w:t>
      </w:r>
      <w:r w:rsidRPr="00BD5756">
        <w:rPr>
          <w:rFonts w:cs="Lucida Sans Unicode"/>
        </w:rPr>
        <w:t>from ORNL/RSIC-45, “Specific Gamma-Ray Dose Constants for Nuclides Important to Dosimetry and Radiological Assessment”, May, 1982.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9B0" w:rsidRPr="0077534B" w:rsidRDefault="000869B0">
    <w:pPr>
      <w:pStyle w:val="Header"/>
      <w:rPr>
        <w:rFonts w:ascii="Verdana" w:hAnsi="Verdana"/>
        <w:sz w:val="22"/>
        <w:szCs w:val="22"/>
        <w:lang w:val="es-ES"/>
      </w:rPr>
    </w:pPr>
    <w:r>
      <w:rPr>
        <w:rFonts w:ascii="Verdana" w:hAnsi="Verdana"/>
        <w:sz w:val="22"/>
        <w:szCs w:val="22"/>
        <w:lang w:val="es-ES"/>
      </w:rPr>
      <w:tab/>
    </w:r>
    <w:r>
      <w:rPr>
        <w:rFonts w:ascii="Verdana" w:hAnsi="Verdana"/>
        <w:sz w:val="22"/>
        <w:szCs w:val="22"/>
        <w:lang w:val="es-ES"/>
      </w:rPr>
      <w:tab/>
      <w:t>Embargo</w:t>
    </w:r>
    <w:r w:rsidRPr="0077534B">
      <w:rPr>
        <w:rFonts w:ascii="Verdana" w:hAnsi="Verdana"/>
        <w:sz w:val="22"/>
        <w:szCs w:val="22"/>
        <w:lang w:val="es-ES"/>
      </w:rPr>
      <w:t xml:space="preserve"> </w:t>
    </w:r>
    <w:r>
      <w:rPr>
        <w:rFonts w:ascii="Verdana" w:hAnsi="Verdana"/>
        <w:sz w:val="22"/>
        <w:szCs w:val="22"/>
        <w:lang w:val="es-ES"/>
      </w:rPr>
      <w:t xml:space="preserve">8 </w:t>
    </w:r>
    <w:proofErr w:type="spellStart"/>
    <w:r>
      <w:rPr>
        <w:rFonts w:ascii="Verdana" w:hAnsi="Verdana"/>
        <w:sz w:val="22"/>
        <w:szCs w:val="22"/>
        <w:lang w:val="es-ES"/>
      </w:rPr>
      <w:t>december</w:t>
    </w:r>
    <w:proofErr w:type="spellEnd"/>
    <w:r>
      <w:rPr>
        <w:rFonts w:ascii="Verdana" w:hAnsi="Verdana"/>
        <w:sz w:val="22"/>
        <w:szCs w:val="22"/>
        <w:lang w:val="es-ES"/>
      </w:rPr>
      <w:t xml:space="preserve"> 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Num2"/>
    <w:lvl w:ilvl="0">
      <w:start w:val="1"/>
      <w:numFmt w:val="bullet"/>
      <w:lvlText w:val=""/>
      <w:lvlJc w:val="left"/>
      <w:pPr>
        <w:tabs>
          <w:tab w:val="num" w:pos="0"/>
        </w:tabs>
        <w:ind w:left="720" w:hanging="360"/>
      </w:pPr>
      <w:rPr>
        <w:rFonts w:ascii="Symbol" w:hAnsi="Symbol" w:cs="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1">
    <w:nsid w:val="00000002"/>
    <w:multiLevelType w:val="multilevel"/>
    <w:tmpl w:val="00000002"/>
    <w:name w:val="WWNum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2">
    <w:nsid w:val="02233A57"/>
    <w:multiLevelType w:val="hybridMultilevel"/>
    <w:tmpl w:val="97AAD43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27B5820"/>
    <w:multiLevelType w:val="hybridMultilevel"/>
    <w:tmpl w:val="33385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04CF2AA5"/>
    <w:multiLevelType w:val="hybridMultilevel"/>
    <w:tmpl w:val="88E683DA"/>
    <w:lvl w:ilvl="0" w:tplc="BB1486DC">
      <w:numFmt w:val="bullet"/>
      <w:lvlText w:val="-"/>
      <w:lvlJc w:val="left"/>
      <w:pPr>
        <w:ind w:left="1040" w:hanging="360"/>
      </w:pPr>
      <w:rPr>
        <w:rFonts w:ascii="Times New Roman" w:eastAsia="Times New Roman" w:hAnsi="Times New Roman" w:cs="Times New Roman" w:hint="default"/>
      </w:rPr>
    </w:lvl>
    <w:lvl w:ilvl="1" w:tplc="04130003" w:tentative="1">
      <w:start w:val="1"/>
      <w:numFmt w:val="bullet"/>
      <w:lvlText w:val="o"/>
      <w:lvlJc w:val="left"/>
      <w:pPr>
        <w:ind w:left="1760" w:hanging="360"/>
      </w:pPr>
      <w:rPr>
        <w:rFonts w:ascii="Courier New" w:hAnsi="Courier New" w:cs="Courier New" w:hint="default"/>
      </w:rPr>
    </w:lvl>
    <w:lvl w:ilvl="2" w:tplc="04130005" w:tentative="1">
      <w:start w:val="1"/>
      <w:numFmt w:val="bullet"/>
      <w:lvlText w:val=""/>
      <w:lvlJc w:val="left"/>
      <w:pPr>
        <w:ind w:left="2480" w:hanging="360"/>
      </w:pPr>
      <w:rPr>
        <w:rFonts w:ascii="Wingdings" w:hAnsi="Wingdings" w:hint="default"/>
      </w:rPr>
    </w:lvl>
    <w:lvl w:ilvl="3" w:tplc="04130001" w:tentative="1">
      <w:start w:val="1"/>
      <w:numFmt w:val="bullet"/>
      <w:lvlText w:val=""/>
      <w:lvlJc w:val="left"/>
      <w:pPr>
        <w:ind w:left="3200" w:hanging="360"/>
      </w:pPr>
      <w:rPr>
        <w:rFonts w:ascii="Symbol" w:hAnsi="Symbol" w:hint="default"/>
      </w:rPr>
    </w:lvl>
    <w:lvl w:ilvl="4" w:tplc="04130003" w:tentative="1">
      <w:start w:val="1"/>
      <w:numFmt w:val="bullet"/>
      <w:lvlText w:val="o"/>
      <w:lvlJc w:val="left"/>
      <w:pPr>
        <w:ind w:left="3920" w:hanging="360"/>
      </w:pPr>
      <w:rPr>
        <w:rFonts w:ascii="Courier New" w:hAnsi="Courier New" w:cs="Courier New" w:hint="default"/>
      </w:rPr>
    </w:lvl>
    <w:lvl w:ilvl="5" w:tplc="04130005" w:tentative="1">
      <w:start w:val="1"/>
      <w:numFmt w:val="bullet"/>
      <w:lvlText w:val=""/>
      <w:lvlJc w:val="left"/>
      <w:pPr>
        <w:ind w:left="4640" w:hanging="360"/>
      </w:pPr>
      <w:rPr>
        <w:rFonts w:ascii="Wingdings" w:hAnsi="Wingdings" w:hint="default"/>
      </w:rPr>
    </w:lvl>
    <w:lvl w:ilvl="6" w:tplc="04130001" w:tentative="1">
      <w:start w:val="1"/>
      <w:numFmt w:val="bullet"/>
      <w:lvlText w:val=""/>
      <w:lvlJc w:val="left"/>
      <w:pPr>
        <w:ind w:left="5360" w:hanging="360"/>
      </w:pPr>
      <w:rPr>
        <w:rFonts w:ascii="Symbol" w:hAnsi="Symbol" w:hint="default"/>
      </w:rPr>
    </w:lvl>
    <w:lvl w:ilvl="7" w:tplc="04130003" w:tentative="1">
      <w:start w:val="1"/>
      <w:numFmt w:val="bullet"/>
      <w:lvlText w:val="o"/>
      <w:lvlJc w:val="left"/>
      <w:pPr>
        <w:ind w:left="6080" w:hanging="360"/>
      </w:pPr>
      <w:rPr>
        <w:rFonts w:ascii="Courier New" w:hAnsi="Courier New" w:cs="Courier New" w:hint="default"/>
      </w:rPr>
    </w:lvl>
    <w:lvl w:ilvl="8" w:tplc="04130005" w:tentative="1">
      <w:start w:val="1"/>
      <w:numFmt w:val="bullet"/>
      <w:lvlText w:val=""/>
      <w:lvlJc w:val="left"/>
      <w:pPr>
        <w:ind w:left="6800" w:hanging="360"/>
      </w:pPr>
      <w:rPr>
        <w:rFonts w:ascii="Wingdings" w:hAnsi="Wingdings" w:hint="default"/>
      </w:rPr>
    </w:lvl>
  </w:abstractNum>
  <w:abstractNum w:abstractNumId="5">
    <w:nsid w:val="0E52229D"/>
    <w:multiLevelType w:val="hybridMultilevel"/>
    <w:tmpl w:val="50EA931C"/>
    <w:lvl w:ilvl="0" w:tplc="50A8A14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6">
    <w:nsid w:val="1ADE5E6C"/>
    <w:multiLevelType w:val="hybridMultilevel"/>
    <w:tmpl w:val="198690D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35F195A"/>
    <w:multiLevelType w:val="hybridMultilevel"/>
    <w:tmpl w:val="99524CBC"/>
    <w:lvl w:ilvl="0" w:tplc="50A8A142">
      <w:start w:val="1"/>
      <w:numFmt w:val="bullet"/>
      <w:lvlText w:val=""/>
      <w:lvlJc w:val="left"/>
      <w:pPr>
        <w:tabs>
          <w:tab w:val="num" w:pos="340"/>
        </w:tabs>
        <w:ind w:left="680" w:hanging="340"/>
      </w:pPr>
      <w:rPr>
        <w:rFonts w:ascii="Symbol" w:hAnsi="Symbol" w:hint="default"/>
      </w:rPr>
    </w:lvl>
    <w:lvl w:ilvl="1" w:tplc="04090003" w:tentative="1">
      <w:start w:val="1"/>
      <w:numFmt w:val="bullet"/>
      <w:lvlText w:val="o"/>
      <w:lvlJc w:val="left"/>
      <w:pPr>
        <w:tabs>
          <w:tab w:val="num" w:pos="1780"/>
        </w:tabs>
        <w:ind w:left="1780" w:hanging="360"/>
      </w:pPr>
      <w:rPr>
        <w:rFonts w:ascii="Courier New" w:hAnsi="Courier New" w:cs="Courier New" w:hint="default"/>
      </w:rPr>
    </w:lvl>
    <w:lvl w:ilvl="2" w:tplc="04090005" w:tentative="1">
      <w:start w:val="1"/>
      <w:numFmt w:val="bullet"/>
      <w:lvlText w:val=""/>
      <w:lvlJc w:val="left"/>
      <w:pPr>
        <w:tabs>
          <w:tab w:val="num" w:pos="2500"/>
        </w:tabs>
        <w:ind w:left="2500" w:hanging="360"/>
      </w:pPr>
      <w:rPr>
        <w:rFonts w:ascii="Wingdings" w:hAnsi="Wingdings" w:hint="default"/>
      </w:rPr>
    </w:lvl>
    <w:lvl w:ilvl="3" w:tplc="04090001" w:tentative="1">
      <w:start w:val="1"/>
      <w:numFmt w:val="bullet"/>
      <w:lvlText w:val=""/>
      <w:lvlJc w:val="left"/>
      <w:pPr>
        <w:tabs>
          <w:tab w:val="num" w:pos="3220"/>
        </w:tabs>
        <w:ind w:left="3220" w:hanging="360"/>
      </w:pPr>
      <w:rPr>
        <w:rFonts w:ascii="Symbol" w:hAnsi="Symbol" w:hint="default"/>
      </w:rPr>
    </w:lvl>
    <w:lvl w:ilvl="4" w:tplc="04090003" w:tentative="1">
      <w:start w:val="1"/>
      <w:numFmt w:val="bullet"/>
      <w:lvlText w:val="o"/>
      <w:lvlJc w:val="left"/>
      <w:pPr>
        <w:tabs>
          <w:tab w:val="num" w:pos="3940"/>
        </w:tabs>
        <w:ind w:left="3940" w:hanging="360"/>
      </w:pPr>
      <w:rPr>
        <w:rFonts w:ascii="Courier New" w:hAnsi="Courier New" w:cs="Courier New" w:hint="default"/>
      </w:rPr>
    </w:lvl>
    <w:lvl w:ilvl="5" w:tplc="04090005" w:tentative="1">
      <w:start w:val="1"/>
      <w:numFmt w:val="bullet"/>
      <w:lvlText w:val=""/>
      <w:lvlJc w:val="left"/>
      <w:pPr>
        <w:tabs>
          <w:tab w:val="num" w:pos="4660"/>
        </w:tabs>
        <w:ind w:left="4660" w:hanging="360"/>
      </w:pPr>
      <w:rPr>
        <w:rFonts w:ascii="Wingdings" w:hAnsi="Wingdings" w:hint="default"/>
      </w:rPr>
    </w:lvl>
    <w:lvl w:ilvl="6" w:tplc="04090001" w:tentative="1">
      <w:start w:val="1"/>
      <w:numFmt w:val="bullet"/>
      <w:lvlText w:val=""/>
      <w:lvlJc w:val="left"/>
      <w:pPr>
        <w:tabs>
          <w:tab w:val="num" w:pos="5380"/>
        </w:tabs>
        <w:ind w:left="5380" w:hanging="360"/>
      </w:pPr>
      <w:rPr>
        <w:rFonts w:ascii="Symbol" w:hAnsi="Symbol" w:hint="default"/>
      </w:rPr>
    </w:lvl>
    <w:lvl w:ilvl="7" w:tplc="04090003" w:tentative="1">
      <w:start w:val="1"/>
      <w:numFmt w:val="bullet"/>
      <w:lvlText w:val="o"/>
      <w:lvlJc w:val="left"/>
      <w:pPr>
        <w:tabs>
          <w:tab w:val="num" w:pos="6100"/>
        </w:tabs>
        <w:ind w:left="6100" w:hanging="360"/>
      </w:pPr>
      <w:rPr>
        <w:rFonts w:ascii="Courier New" w:hAnsi="Courier New" w:cs="Courier New" w:hint="default"/>
      </w:rPr>
    </w:lvl>
    <w:lvl w:ilvl="8" w:tplc="04090005" w:tentative="1">
      <w:start w:val="1"/>
      <w:numFmt w:val="bullet"/>
      <w:lvlText w:val=""/>
      <w:lvlJc w:val="left"/>
      <w:pPr>
        <w:tabs>
          <w:tab w:val="num" w:pos="6820"/>
        </w:tabs>
        <w:ind w:left="6820" w:hanging="360"/>
      </w:pPr>
      <w:rPr>
        <w:rFonts w:ascii="Wingdings" w:hAnsi="Wingdings" w:hint="default"/>
      </w:rPr>
    </w:lvl>
  </w:abstractNum>
  <w:abstractNum w:abstractNumId="8">
    <w:nsid w:val="294B5190"/>
    <w:multiLevelType w:val="hybridMultilevel"/>
    <w:tmpl w:val="FC607CDC"/>
    <w:lvl w:ilvl="0" w:tplc="67D6FE84">
      <w:start w:val="1"/>
      <w:numFmt w:val="bullet"/>
      <w:pStyle w:val="plattetekst"/>
      <w:lvlText w:val=""/>
      <w:lvlJc w:val="left"/>
      <w:pPr>
        <w:ind w:left="644"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2B2846C5"/>
    <w:multiLevelType w:val="hybridMultilevel"/>
    <w:tmpl w:val="4A8898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DB7033D"/>
    <w:multiLevelType w:val="hybridMultilevel"/>
    <w:tmpl w:val="7EBEA122"/>
    <w:lvl w:ilvl="0" w:tplc="04130001">
      <w:start w:val="1"/>
      <w:numFmt w:val="bullet"/>
      <w:lvlText w:val=""/>
      <w:lvlJc w:val="left"/>
      <w:pPr>
        <w:tabs>
          <w:tab w:val="num" w:pos="720"/>
        </w:tabs>
        <w:ind w:left="720" w:hanging="360"/>
      </w:pPr>
      <w:rPr>
        <w:rFonts w:ascii="Symbol" w:hAnsi="Symbol" w:hint="default"/>
      </w:rPr>
    </w:lvl>
    <w:lvl w:ilvl="1" w:tplc="52DE948E">
      <w:start w:val="1"/>
      <w:numFmt w:val="bullet"/>
      <w:lvlText w:val=""/>
      <w:lvlJc w:val="left"/>
      <w:pPr>
        <w:tabs>
          <w:tab w:val="num" w:pos="1080"/>
        </w:tabs>
        <w:ind w:left="108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32CF6CC0"/>
    <w:multiLevelType w:val="hybridMultilevel"/>
    <w:tmpl w:val="7B805E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3592679D"/>
    <w:multiLevelType w:val="hybridMultilevel"/>
    <w:tmpl w:val="A356AD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387053AD"/>
    <w:multiLevelType w:val="hybridMultilevel"/>
    <w:tmpl w:val="D654FDD8"/>
    <w:lvl w:ilvl="0" w:tplc="04130003">
      <w:start w:val="1"/>
      <w:numFmt w:val="bullet"/>
      <w:lvlText w:val="o"/>
      <w:lvlJc w:val="left"/>
      <w:pPr>
        <w:ind w:left="1068" w:hanging="360"/>
      </w:pPr>
      <w:rPr>
        <w:rFonts w:ascii="Courier New" w:hAnsi="Courier New" w:cs="Courier New"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4">
    <w:nsid w:val="3B7F447F"/>
    <w:multiLevelType w:val="singleLevel"/>
    <w:tmpl w:val="04130007"/>
    <w:lvl w:ilvl="0">
      <w:start w:val="1"/>
      <w:numFmt w:val="bullet"/>
      <w:lvlText w:val=""/>
      <w:lvlJc w:val="left"/>
      <w:pPr>
        <w:tabs>
          <w:tab w:val="num" w:pos="360"/>
        </w:tabs>
        <w:ind w:left="360" w:hanging="360"/>
      </w:pPr>
      <w:rPr>
        <w:rFonts w:ascii="Wingdings" w:hAnsi="Wingdings" w:hint="default"/>
        <w:sz w:val="16"/>
      </w:rPr>
    </w:lvl>
  </w:abstractNum>
  <w:abstractNum w:abstractNumId="15">
    <w:nsid w:val="3CF42DEC"/>
    <w:multiLevelType w:val="multilevel"/>
    <w:tmpl w:val="CAFA5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04567E7"/>
    <w:multiLevelType w:val="hybridMultilevel"/>
    <w:tmpl w:val="EB047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45A04252"/>
    <w:multiLevelType w:val="hybridMultilevel"/>
    <w:tmpl w:val="07742F4A"/>
    <w:lvl w:ilvl="0" w:tplc="0413000F">
      <w:start w:val="1"/>
      <w:numFmt w:val="decimal"/>
      <w:lvlText w:val="%1."/>
      <w:lvlJc w:val="left"/>
      <w:pPr>
        <w:ind w:left="1080" w:hanging="360"/>
      </w:p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8">
    <w:nsid w:val="48C02A28"/>
    <w:multiLevelType w:val="hybridMultilevel"/>
    <w:tmpl w:val="F0DA7DEE"/>
    <w:lvl w:ilvl="0" w:tplc="04130003">
      <w:start w:val="1"/>
      <w:numFmt w:val="bullet"/>
      <w:lvlText w:val="o"/>
      <w:lvlJc w:val="left"/>
      <w:pPr>
        <w:ind w:left="1068" w:hanging="360"/>
      </w:pPr>
      <w:rPr>
        <w:rFonts w:ascii="Courier New" w:hAnsi="Courier New" w:cs="Courier New"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9">
    <w:nsid w:val="5AB47F42"/>
    <w:multiLevelType w:val="hybridMultilevel"/>
    <w:tmpl w:val="AD5080A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5CC3796C"/>
    <w:multiLevelType w:val="hybridMultilevel"/>
    <w:tmpl w:val="C91CE82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nsid w:val="5FA3292F"/>
    <w:multiLevelType w:val="hybridMultilevel"/>
    <w:tmpl w:val="3C08642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6A00492D"/>
    <w:multiLevelType w:val="hybridMultilevel"/>
    <w:tmpl w:val="08E20A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nsid w:val="6AAB77FF"/>
    <w:multiLevelType w:val="hybridMultilevel"/>
    <w:tmpl w:val="99F4CB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6B3C3937"/>
    <w:multiLevelType w:val="hybridMultilevel"/>
    <w:tmpl w:val="58901E34"/>
    <w:lvl w:ilvl="0" w:tplc="2514E0E4">
      <w:start w:val="1"/>
      <w:numFmt w:val="bullet"/>
      <w:lvlText w:val=""/>
      <w:lvlJc w:val="left"/>
      <w:pPr>
        <w:tabs>
          <w:tab w:val="num" w:pos="567"/>
        </w:tabs>
        <w:ind w:left="1134"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nsid w:val="6C2D57D6"/>
    <w:multiLevelType w:val="hybridMultilevel"/>
    <w:tmpl w:val="1C067F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6C9B55C0"/>
    <w:multiLevelType w:val="multilevel"/>
    <w:tmpl w:val="B8DA3AE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4"/>
  </w:num>
  <w:num w:numId="2">
    <w:abstractNumId w:val="8"/>
  </w:num>
  <w:num w:numId="3">
    <w:abstractNumId w:val="10"/>
  </w:num>
  <w:num w:numId="4">
    <w:abstractNumId w:val="5"/>
  </w:num>
  <w:num w:numId="5">
    <w:abstractNumId w:val="7"/>
  </w:num>
  <w:num w:numId="6">
    <w:abstractNumId w:val="25"/>
  </w:num>
  <w:num w:numId="7">
    <w:abstractNumId w:val="26"/>
  </w:num>
  <w:num w:numId="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12"/>
  </w:num>
  <w:num w:numId="13">
    <w:abstractNumId w:val="23"/>
  </w:num>
  <w:num w:numId="14">
    <w:abstractNumId w:val="3"/>
  </w:num>
  <w:num w:numId="15">
    <w:abstractNumId w:val="9"/>
  </w:num>
  <w:num w:numId="16">
    <w:abstractNumId w:val="19"/>
  </w:num>
  <w:num w:numId="17">
    <w:abstractNumId w:val="22"/>
  </w:num>
  <w:num w:numId="18">
    <w:abstractNumId w:val="16"/>
  </w:num>
  <w:num w:numId="19">
    <w:abstractNumId w:val="17"/>
  </w:num>
  <w:num w:numId="20">
    <w:abstractNumId w:val="24"/>
  </w:num>
  <w:num w:numId="21">
    <w:abstractNumId w:val="21"/>
  </w:num>
  <w:num w:numId="22">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6"/>
  </w:num>
  <w:num w:numId="25">
    <w:abstractNumId w:val="2"/>
  </w:num>
  <w:num w:numId="26">
    <w:abstractNumId w:val="4"/>
  </w:num>
  <w:num w:numId="27">
    <w:abstractNumId w:val="15"/>
  </w:num>
  <w:num w:numId="28">
    <w:abstractNumId w:val="20"/>
  </w:num>
  <w:num w:numId="29">
    <w:abstractNumId w:val="18"/>
  </w:num>
  <w:num w:numId="30">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hyphenationZone w:val="425"/>
  <w:drawingGridHorizontalSpacing w:val="11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0A494C"/>
    <w:rsid w:val="000008BB"/>
    <w:rsid w:val="00000C2D"/>
    <w:rsid w:val="0000102E"/>
    <w:rsid w:val="0000108C"/>
    <w:rsid w:val="00004252"/>
    <w:rsid w:val="00004910"/>
    <w:rsid w:val="00007F51"/>
    <w:rsid w:val="00011D25"/>
    <w:rsid w:val="000169F7"/>
    <w:rsid w:val="00016EDA"/>
    <w:rsid w:val="00020694"/>
    <w:rsid w:val="0002131B"/>
    <w:rsid w:val="0002147F"/>
    <w:rsid w:val="00021A03"/>
    <w:rsid w:val="00025DFD"/>
    <w:rsid w:val="000272FD"/>
    <w:rsid w:val="00027B3F"/>
    <w:rsid w:val="00031CD1"/>
    <w:rsid w:val="000325A6"/>
    <w:rsid w:val="00043D32"/>
    <w:rsid w:val="00046735"/>
    <w:rsid w:val="000474E2"/>
    <w:rsid w:val="00047753"/>
    <w:rsid w:val="00050A37"/>
    <w:rsid w:val="00050CC2"/>
    <w:rsid w:val="00050E64"/>
    <w:rsid w:val="00051949"/>
    <w:rsid w:val="000552ED"/>
    <w:rsid w:val="000554E5"/>
    <w:rsid w:val="00057E91"/>
    <w:rsid w:val="00061237"/>
    <w:rsid w:val="00062595"/>
    <w:rsid w:val="000632D2"/>
    <w:rsid w:val="00065024"/>
    <w:rsid w:val="00067DD0"/>
    <w:rsid w:val="00073F8E"/>
    <w:rsid w:val="00073FE6"/>
    <w:rsid w:val="00081252"/>
    <w:rsid w:val="00083DA8"/>
    <w:rsid w:val="00083ECF"/>
    <w:rsid w:val="000869B0"/>
    <w:rsid w:val="00093B8A"/>
    <w:rsid w:val="00095501"/>
    <w:rsid w:val="000A0A34"/>
    <w:rsid w:val="000A1745"/>
    <w:rsid w:val="000A2A04"/>
    <w:rsid w:val="000A37D4"/>
    <w:rsid w:val="000A3C8F"/>
    <w:rsid w:val="000A4606"/>
    <w:rsid w:val="000A494C"/>
    <w:rsid w:val="000A49D3"/>
    <w:rsid w:val="000A60DB"/>
    <w:rsid w:val="000A60FC"/>
    <w:rsid w:val="000A71D8"/>
    <w:rsid w:val="000B25C9"/>
    <w:rsid w:val="000B3569"/>
    <w:rsid w:val="000B4DC8"/>
    <w:rsid w:val="000B6FC1"/>
    <w:rsid w:val="000C08C7"/>
    <w:rsid w:val="000C4F46"/>
    <w:rsid w:val="000C5138"/>
    <w:rsid w:val="000C53BC"/>
    <w:rsid w:val="000C6F3E"/>
    <w:rsid w:val="000D1B85"/>
    <w:rsid w:val="000D28CD"/>
    <w:rsid w:val="000D3E77"/>
    <w:rsid w:val="000D3EFC"/>
    <w:rsid w:val="000E0446"/>
    <w:rsid w:val="000E61DD"/>
    <w:rsid w:val="000F1665"/>
    <w:rsid w:val="000F18E9"/>
    <w:rsid w:val="000F340D"/>
    <w:rsid w:val="000F4C49"/>
    <w:rsid w:val="000F4E06"/>
    <w:rsid w:val="00102C53"/>
    <w:rsid w:val="001031CE"/>
    <w:rsid w:val="0010345C"/>
    <w:rsid w:val="0011100C"/>
    <w:rsid w:val="001117A0"/>
    <w:rsid w:val="00112E2C"/>
    <w:rsid w:val="00113819"/>
    <w:rsid w:val="00114A63"/>
    <w:rsid w:val="00115A9E"/>
    <w:rsid w:val="001166B5"/>
    <w:rsid w:val="0012677A"/>
    <w:rsid w:val="00130136"/>
    <w:rsid w:val="00131FF4"/>
    <w:rsid w:val="00132538"/>
    <w:rsid w:val="001332E4"/>
    <w:rsid w:val="001372C7"/>
    <w:rsid w:val="00141A58"/>
    <w:rsid w:val="00142FF9"/>
    <w:rsid w:val="00144FD1"/>
    <w:rsid w:val="00145A4B"/>
    <w:rsid w:val="001500BC"/>
    <w:rsid w:val="001525AB"/>
    <w:rsid w:val="00153904"/>
    <w:rsid w:val="00155868"/>
    <w:rsid w:val="00156266"/>
    <w:rsid w:val="001568D4"/>
    <w:rsid w:val="00156FDD"/>
    <w:rsid w:val="001570C9"/>
    <w:rsid w:val="00157909"/>
    <w:rsid w:val="00162830"/>
    <w:rsid w:val="001631CF"/>
    <w:rsid w:val="00164AE8"/>
    <w:rsid w:val="001658C3"/>
    <w:rsid w:val="00166A3A"/>
    <w:rsid w:val="00170F82"/>
    <w:rsid w:val="00171C75"/>
    <w:rsid w:val="00174C65"/>
    <w:rsid w:val="00175C30"/>
    <w:rsid w:val="00176595"/>
    <w:rsid w:val="00176C53"/>
    <w:rsid w:val="00177C93"/>
    <w:rsid w:val="00180C57"/>
    <w:rsid w:val="00185EDD"/>
    <w:rsid w:val="001920FF"/>
    <w:rsid w:val="00192858"/>
    <w:rsid w:val="001A1D34"/>
    <w:rsid w:val="001A1F86"/>
    <w:rsid w:val="001A4799"/>
    <w:rsid w:val="001A6895"/>
    <w:rsid w:val="001B2D78"/>
    <w:rsid w:val="001B4902"/>
    <w:rsid w:val="001B52FA"/>
    <w:rsid w:val="001B5C83"/>
    <w:rsid w:val="001B6E45"/>
    <w:rsid w:val="001B6F05"/>
    <w:rsid w:val="001C4718"/>
    <w:rsid w:val="001D1054"/>
    <w:rsid w:val="001D2A6A"/>
    <w:rsid w:val="001D41EF"/>
    <w:rsid w:val="001D4446"/>
    <w:rsid w:val="001D45F8"/>
    <w:rsid w:val="001D596C"/>
    <w:rsid w:val="001D7DDB"/>
    <w:rsid w:val="001E0197"/>
    <w:rsid w:val="001E24C1"/>
    <w:rsid w:val="001E4CF4"/>
    <w:rsid w:val="001F1993"/>
    <w:rsid w:val="001F4E68"/>
    <w:rsid w:val="00200D63"/>
    <w:rsid w:val="00202249"/>
    <w:rsid w:val="00202274"/>
    <w:rsid w:val="0020369D"/>
    <w:rsid w:val="002044F3"/>
    <w:rsid w:val="00204E12"/>
    <w:rsid w:val="00207901"/>
    <w:rsid w:val="00207AB9"/>
    <w:rsid w:val="0021137E"/>
    <w:rsid w:val="00212141"/>
    <w:rsid w:val="00213AEB"/>
    <w:rsid w:val="00217FC6"/>
    <w:rsid w:val="002215DF"/>
    <w:rsid w:val="00223EF1"/>
    <w:rsid w:val="0022565B"/>
    <w:rsid w:val="00225DD1"/>
    <w:rsid w:val="00226E8C"/>
    <w:rsid w:val="00230993"/>
    <w:rsid w:val="0023370F"/>
    <w:rsid w:val="0023411F"/>
    <w:rsid w:val="0023431E"/>
    <w:rsid w:val="00234B0A"/>
    <w:rsid w:val="00235862"/>
    <w:rsid w:val="00245A61"/>
    <w:rsid w:val="0025505F"/>
    <w:rsid w:val="00255F43"/>
    <w:rsid w:val="00256256"/>
    <w:rsid w:val="0026336D"/>
    <w:rsid w:val="002634DD"/>
    <w:rsid w:val="00264BAB"/>
    <w:rsid w:val="00266B1C"/>
    <w:rsid w:val="00266C46"/>
    <w:rsid w:val="00266DC6"/>
    <w:rsid w:val="00271C83"/>
    <w:rsid w:val="00276C64"/>
    <w:rsid w:val="002816B8"/>
    <w:rsid w:val="00281844"/>
    <w:rsid w:val="00281A71"/>
    <w:rsid w:val="00282E68"/>
    <w:rsid w:val="0029097B"/>
    <w:rsid w:val="002928B0"/>
    <w:rsid w:val="00294219"/>
    <w:rsid w:val="0029468A"/>
    <w:rsid w:val="00294CC1"/>
    <w:rsid w:val="00296625"/>
    <w:rsid w:val="002A4C89"/>
    <w:rsid w:val="002A4DEF"/>
    <w:rsid w:val="002A5DE8"/>
    <w:rsid w:val="002B3CE8"/>
    <w:rsid w:val="002B7AB7"/>
    <w:rsid w:val="002C07A1"/>
    <w:rsid w:val="002C07AF"/>
    <w:rsid w:val="002C07B6"/>
    <w:rsid w:val="002C0D59"/>
    <w:rsid w:val="002C3E77"/>
    <w:rsid w:val="002C420A"/>
    <w:rsid w:val="002D05A9"/>
    <w:rsid w:val="002D277B"/>
    <w:rsid w:val="002D311A"/>
    <w:rsid w:val="002D69CF"/>
    <w:rsid w:val="002D6F2A"/>
    <w:rsid w:val="002D75CC"/>
    <w:rsid w:val="002E0294"/>
    <w:rsid w:val="002E22B8"/>
    <w:rsid w:val="002E5A95"/>
    <w:rsid w:val="002F0310"/>
    <w:rsid w:val="002F1629"/>
    <w:rsid w:val="002F7C0F"/>
    <w:rsid w:val="0030193F"/>
    <w:rsid w:val="003026C2"/>
    <w:rsid w:val="00303F04"/>
    <w:rsid w:val="003056F8"/>
    <w:rsid w:val="00306CB1"/>
    <w:rsid w:val="00316CB3"/>
    <w:rsid w:val="00317863"/>
    <w:rsid w:val="00317C62"/>
    <w:rsid w:val="00321B25"/>
    <w:rsid w:val="0032306D"/>
    <w:rsid w:val="00323617"/>
    <w:rsid w:val="00325CA8"/>
    <w:rsid w:val="00330228"/>
    <w:rsid w:val="0033278C"/>
    <w:rsid w:val="00333F10"/>
    <w:rsid w:val="00334B66"/>
    <w:rsid w:val="00343653"/>
    <w:rsid w:val="003444A3"/>
    <w:rsid w:val="00345133"/>
    <w:rsid w:val="0034686C"/>
    <w:rsid w:val="00350221"/>
    <w:rsid w:val="003504D3"/>
    <w:rsid w:val="00353217"/>
    <w:rsid w:val="0035326D"/>
    <w:rsid w:val="00353E7A"/>
    <w:rsid w:val="00354E8B"/>
    <w:rsid w:val="003603E9"/>
    <w:rsid w:val="0036412F"/>
    <w:rsid w:val="00364E62"/>
    <w:rsid w:val="00366293"/>
    <w:rsid w:val="003669FC"/>
    <w:rsid w:val="003670CC"/>
    <w:rsid w:val="0037009C"/>
    <w:rsid w:val="003707A7"/>
    <w:rsid w:val="00370B5F"/>
    <w:rsid w:val="0037197F"/>
    <w:rsid w:val="00371B26"/>
    <w:rsid w:val="003724DF"/>
    <w:rsid w:val="00381B46"/>
    <w:rsid w:val="003846C1"/>
    <w:rsid w:val="00387ABC"/>
    <w:rsid w:val="0039482D"/>
    <w:rsid w:val="00394ED2"/>
    <w:rsid w:val="00396BF7"/>
    <w:rsid w:val="003A0924"/>
    <w:rsid w:val="003A0B45"/>
    <w:rsid w:val="003A3E03"/>
    <w:rsid w:val="003A5871"/>
    <w:rsid w:val="003A58AD"/>
    <w:rsid w:val="003A5B7D"/>
    <w:rsid w:val="003A643A"/>
    <w:rsid w:val="003B0755"/>
    <w:rsid w:val="003B3659"/>
    <w:rsid w:val="003B58B6"/>
    <w:rsid w:val="003B5D4C"/>
    <w:rsid w:val="003B668B"/>
    <w:rsid w:val="003B6866"/>
    <w:rsid w:val="003B7DD2"/>
    <w:rsid w:val="003C2513"/>
    <w:rsid w:val="003C2B34"/>
    <w:rsid w:val="003C35C7"/>
    <w:rsid w:val="003D0A31"/>
    <w:rsid w:val="003D52D1"/>
    <w:rsid w:val="003D7825"/>
    <w:rsid w:val="003E23DB"/>
    <w:rsid w:val="003E476A"/>
    <w:rsid w:val="003E4A7A"/>
    <w:rsid w:val="003E4F88"/>
    <w:rsid w:val="003E50DC"/>
    <w:rsid w:val="003F29F4"/>
    <w:rsid w:val="004012D9"/>
    <w:rsid w:val="00404B75"/>
    <w:rsid w:val="00405DB5"/>
    <w:rsid w:val="004060C6"/>
    <w:rsid w:val="004079E2"/>
    <w:rsid w:val="00413468"/>
    <w:rsid w:val="0041535A"/>
    <w:rsid w:val="00416623"/>
    <w:rsid w:val="00422818"/>
    <w:rsid w:val="00434C7E"/>
    <w:rsid w:val="0043592E"/>
    <w:rsid w:val="00440054"/>
    <w:rsid w:val="0044138D"/>
    <w:rsid w:val="0044704B"/>
    <w:rsid w:val="004502DD"/>
    <w:rsid w:val="004560CE"/>
    <w:rsid w:val="004562FC"/>
    <w:rsid w:val="004567BD"/>
    <w:rsid w:val="00462418"/>
    <w:rsid w:val="00463747"/>
    <w:rsid w:val="0046428A"/>
    <w:rsid w:val="00466884"/>
    <w:rsid w:val="0047026C"/>
    <w:rsid w:val="00475973"/>
    <w:rsid w:val="00476EDD"/>
    <w:rsid w:val="00477CA6"/>
    <w:rsid w:val="00480590"/>
    <w:rsid w:val="004833F9"/>
    <w:rsid w:val="00483B71"/>
    <w:rsid w:val="00486CEF"/>
    <w:rsid w:val="00487D20"/>
    <w:rsid w:val="00487F1A"/>
    <w:rsid w:val="004912DF"/>
    <w:rsid w:val="00496B38"/>
    <w:rsid w:val="00496F27"/>
    <w:rsid w:val="00497020"/>
    <w:rsid w:val="004A18DE"/>
    <w:rsid w:val="004A198B"/>
    <w:rsid w:val="004A3611"/>
    <w:rsid w:val="004A6E0D"/>
    <w:rsid w:val="004B0D1D"/>
    <w:rsid w:val="004B4DBA"/>
    <w:rsid w:val="004B5BC0"/>
    <w:rsid w:val="004B677E"/>
    <w:rsid w:val="004B68C0"/>
    <w:rsid w:val="004B70BC"/>
    <w:rsid w:val="004C792B"/>
    <w:rsid w:val="004D07BC"/>
    <w:rsid w:val="004D17A7"/>
    <w:rsid w:val="004D3B46"/>
    <w:rsid w:val="004D555F"/>
    <w:rsid w:val="004D683A"/>
    <w:rsid w:val="004E06EB"/>
    <w:rsid w:val="004E2D57"/>
    <w:rsid w:val="004E31BA"/>
    <w:rsid w:val="004E3DC7"/>
    <w:rsid w:val="004E4DB0"/>
    <w:rsid w:val="004E656D"/>
    <w:rsid w:val="004F6172"/>
    <w:rsid w:val="00504B7B"/>
    <w:rsid w:val="00504F5E"/>
    <w:rsid w:val="00505757"/>
    <w:rsid w:val="00512413"/>
    <w:rsid w:val="00512D8D"/>
    <w:rsid w:val="005137D3"/>
    <w:rsid w:val="00514850"/>
    <w:rsid w:val="005151C0"/>
    <w:rsid w:val="00516709"/>
    <w:rsid w:val="00520620"/>
    <w:rsid w:val="005225DB"/>
    <w:rsid w:val="0053186F"/>
    <w:rsid w:val="00534245"/>
    <w:rsid w:val="005353F8"/>
    <w:rsid w:val="00536402"/>
    <w:rsid w:val="005366F1"/>
    <w:rsid w:val="00537A99"/>
    <w:rsid w:val="00542F52"/>
    <w:rsid w:val="00543BB8"/>
    <w:rsid w:val="00545E1A"/>
    <w:rsid w:val="00551546"/>
    <w:rsid w:val="00552410"/>
    <w:rsid w:val="00553A68"/>
    <w:rsid w:val="0055607E"/>
    <w:rsid w:val="005577BF"/>
    <w:rsid w:val="00561191"/>
    <w:rsid w:val="005614AE"/>
    <w:rsid w:val="00563979"/>
    <w:rsid w:val="00564589"/>
    <w:rsid w:val="00567BDF"/>
    <w:rsid w:val="005717BD"/>
    <w:rsid w:val="00573000"/>
    <w:rsid w:val="00583B3A"/>
    <w:rsid w:val="00583F8D"/>
    <w:rsid w:val="0058721E"/>
    <w:rsid w:val="00587778"/>
    <w:rsid w:val="00587A8A"/>
    <w:rsid w:val="00590DC3"/>
    <w:rsid w:val="00593597"/>
    <w:rsid w:val="00597684"/>
    <w:rsid w:val="00597A13"/>
    <w:rsid w:val="005A4E24"/>
    <w:rsid w:val="005A6BD9"/>
    <w:rsid w:val="005B13FC"/>
    <w:rsid w:val="005B1664"/>
    <w:rsid w:val="005B1D6B"/>
    <w:rsid w:val="005B4319"/>
    <w:rsid w:val="005B461F"/>
    <w:rsid w:val="005B54A2"/>
    <w:rsid w:val="005B560D"/>
    <w:rsid w:val="005B5C52"/>
    <w:rsid w:val="005B7C4C"/>
    <w:rsid w:val="005C0E06"/>
    <w:rsid w:val="005C1AC6"/>
    <w:rsid w:val="005C333D"/>
    <w:rsid w:val="005C5AA7"/>
    <w:rsid w:val="005C6D01"/>
    <w:rsid w:val="005D35E3"/>
    <w:rsid w:val="005D3B4A"/>
    <w:rsid w:val="005D3DE7"/>
    <w:rsid w:val="005D5C4B"/>
    <w:rsid w:val="005D7770"/>
    <w:rsid w:val="005E011C"/>
    <w:rsid w:val="005E1D52"/>
    <w:rsid w:val="005E2170"/>
    <w:rsid w:val="005E2A50"/>
    <w:rsid w:val="005E440B"/>
    <w:rsid w:val="005E65BE"/>
    <w:rsid w:val="005F021E"/>
    <w:rsid w:val="005F08FD"/>
    <w:rsid w:val="005F234C"/>
    <w:rsid w:val="005F34F0"/>
    <w:rsid w:val="005F3A5C"/>
    <w:rsid w:val="005F5043"/>
    <w:rsid w:val="005F5CA3"/>
    <w:rsid w:val="005F6011"/>
    <w:rsid w:val="005F7C43"/>
    <w:rsid w:val="00600DDA"/>
    <w:rsid w:val="00603FFB"/>
    <w:rsid w:val="00604789"/>
    <w:rsid w:val="006047FD"/>
    <w:rsid w:val="006068FA"/>
    <w:rsid w:val="00610A6E"/>
    <w:rsid w:val="00611EFE"/>
    <w:rsid w:val="00621626"/>
    <w:rsid w:val="00621CAA"/>
    <w:rsid w:val="00622507"/>
    <w:rsid w:val="00622CEA"/>
    <w:rsid w:val="006257BC"/>
    <w:rsid w:val="00626D0B"/>
    <w:rsid w:val="00630114"/>
    <w:rsid w:val="00630BDC"/>
    <w:rsid w:val="006345A4"/>
    <w:rsid w:val="00637354"/>
    <w:rsid w:val="0063767A"/>
    <w:rsid w:val="00642209"/>
    <w:rsid w:val="00643F2F"/>
    <w:rsid w:val="0064587C"/>
    <w:rsid w:val="006470F1"/>
    <w:rsid w:val="00652101"/>
    <w:rsid w:val="00656182"/>
    <w:rsid w:val="00656B26"/>
    <w:rsid w:val="00661FCD"/>
    <w:rsid w:val="00663314"/>
    <w:rsid w:val="00663DE2"/>
    <w:rsid w:val="00672384"/>
    <w:rsid w:val="00673A7B"/>
    <w:rsid w:val="00676DD3"/>
    <w:rsid w:val="006801D5"/>
    <w:rsid w:val="00681797"/>
    <w:rsid w:val="006844A3"/>
    <w:rsid w:val="00684EB0"/>
    <w:rsid w:val="00691582"/>
    <w:rsid w:val="00693C46"/>
    <w:rsid w:val="00694F7F"/>
    <w:rsid w:val="006977B0"/>
    <w:rsid w:val="0069780D"/>
    <w:rsid w:val="006A05CC"/>
    <w:rsid w:val="006A3391"/>
    <w:rsid w:val="006A3655"/>
    <w:rsid w:val="006A3A2A"/>
    <w:rsid w:val="006A3CDD"/>
    <w:rsid w:val="006A42B0"/>
    <w:rsid w:val="006A54B8"/>
    <w:rsid w:val="006B2C3C"/>
    <w:rsid w:val="006B5653"/>
    <w:rsid w:val="006B6BC4"/>
    <w:rsid w:val="006C0808"/>
    <w:rsid w:val="006C1688"/>
    <w:rsid w:val="006C1AAD"/>
    <w:rsid w:val="006C39E3"/>
    <w:rsid w:val="006C414D"/>
    <w:rsid w:val="006C5B41"/>
    <w:rsid w:val="006C752A"/>
    <w:rsid w:val="006C77FC"/>
    <w:rsid w:val="006D034A"/>
    <w:rsid w:val="006D15EC"/>
    <w:rsid w:val="006D206D"/>
    <w:rsid w:val="006D24B6"/>
    <w:rsid w:val="006D3B83"/>
    <w:rsid w:val="006E0E91"/>
    <w:rsid w:val="006E193D"/>
    <w:rsid w:val="006F5FBD"/>
    <w:rsid w:val="006F7F1E"/>
    <w:rsid w:val="00701502"/>
    <w:rsid w:val="0070225C"/>
    <w:rsid w:val="00702525"/>
    <w:rsid w:val="00703F77"/>
    <w:rsid w:val="00705A02"/>
    <w:rsid w:val="00710BF1"/>
    <w:rsid w:val="007112BB"/>
    <w:rsid w:val="007125A7"/>
    <w:rsid w:val="0071320E"/>
    <w:rsid w:val="007166AA"/>
    <w:rsid w:val="0072044E"/>
    <w:rsid w:val="00720BBA"/>
    <w:rsid w:val="00721D1E"/>
    <w:rsid w:val="00724211"/>
    <w:rsid w:val="00724F00"/>
    <w:rsid w:val="00725084"/>
    <w:rsid w:val="00730B38"/>
    <w:rsid w:val="007328E3"/>
    <w:rsid w:val="00733426"/>
    <w:rsid w:val="0073513C"/>
    <w:rsid w:val="00736B6F"/>
    <w:rsid w:val="007416F9"/>
    <w:rsid w:val="007427E5"/>
    <w:rsid w:val="00742D23"/>
    <w:rsid w:val="007430F7"/>
    <w:rsid w:val="00746DBB"/>
    <w:rsid w:val="00751260"/>
    <w:rsid w:val="0075220A"/>
    <w:rsid w:val="007549B1"/>
    <w:rsid w:val="007553C2"/>
    <w:rsid w:val="00756EC2"/>
    <w:rsid w:val="00757593"/>
    <w:rsid w:val="00760153"/>
    <w:rsid w:val="00760618"/>
    <w:rsid w:val="007610FD"/>
    <w:rsid w:val="00761DBB"/>
    <w:rsid w:val="00765A3E"/>
    <w:rsid w:val="007663A8"/>
    <w:rsid w:val="00767490"/>
    <w:rsid w:val="007723ED"/>
    <w:rsid w:val="00773668"/>
    <w:rsid w:val="00774A88"/>
    <w:rsid w:val="00774DF6"/>
    <w:rsid w:val="0077534B"/>
    <w:rsid w:val="00780012"/>
    <w:rsid w:val="007842A6"/>
    <w:rsid w:val="00785FE7"/>
    <w:rsid w:val="00787190"/>
    <w:rsid w:val="007916FA"/>
    <w:rsid w:val="0079283D"/>
    <w:rsid w:val="007941ED"/>
    <w:rsid w:val="00794E81"/>
    <w:rsid w:val="007A087E"/>
    <w:rsid w:val="007A0C0F"/>
    <w:rsid w:val="007A2150"/>
    <w:rsid w:val="007A27CB"/>
    <w:rsid w:val="007A4008"/>
    <w:rsid w:val="007A46F2"/>
    <w:rsid w:val="007A74D9"/>
    <w:rsid w:val="007B0B85"/>
    <w:rsid w:val="007B10AC"/>
    <w:rsid w:val="007B4C9D"/>
    <w:rsid w:val="007C1D0C"/>
    <w:rsid w:val="007C3984"/>
    <w:rsid w:val="007C5520"/>
    <w:rsid w:val="007C6886"/>
    <w:rsid w:val="007D0ADA"/>
    <w:rsid w:val="007D187C"/>
    <w:rsid w:val="007D491D"/>
    <w:rsid w:val="007E31BD"/>
    <w:rsid w:val="007E386C"/>
    <w:rsid w:val="007E421B"/>
    <w:rsid w:val="007E4FC3"/>
    <w:rsid w:val="007E7161"/>
    <w:rsid w:val="007F125A"/>
    <w:rsid w:val="007F15A6"/>
    <w:rsid w:val="007F33DB"/>
    <w:rsid w:val="007F55BF"/>
    <w:rsid w:val="007F7DAB"/>
    <w:rsid w:val="008004DB"/>
    <w:rsid w:val="00805738"/>
    <w:rsid w:val="00806E0A"/>
    <w:rsid w:val="00815600"/>
    <w:rsid w:val="00816B83"/>
    <w:rsid w:val="0082058B"/>
    <w:rsid w:val="008207E2"/>
    <w:rsid w:val="00821C6D"/>
    <w:rsid w:val="00822AF8"/>
    <w:rsid w:val="00825BEB"/>
    <w:rsid w:val="00835C61"/>
    <w:rsid w:val="008376C2"/>
    <w:rsid w:val="00837FB5"/>
    <w:rsid w:val="00841B47"/>
    <w:rsid w:val="00845966"/>
    <w:rsid w:val="0084692A"/>
    <w:rsid w:val="00847541"/>
    <w:rsid w:val="00851945"/>
    <w:rsid w:val="008535E1"/>
    <w:rsid w:val="00857BE3"/>
    <w:rsid w:val="00857F1F"/>
    <w:rsid w:val="00860985"/>
    <w:rsid w:val="008628EE"/>
    <w:rsid w:val="008634E1"/>
    <w:rsid w:val="0086385B"/>
    <w:rsid w:val="00863FCA"/>
    <w:rsid w:val="008642C5"/>
    <w:rsid w:val="00865995"/>
    <w:rsid w:val="008714E8"/>
    <w:rsid w:val="00876F80"/>
    <w:rsid w:val="0087772B"/>
    <w:rsid w:val="00880883"/>
    <w:rsid w:val="00883B28"/>
    <w:rsid w:val="00884693"/>
    <w:rsid w:val="00884707"/>
    <w:rsid w:val="00885E7A"/>
    <w:rsid w:val="008868BA"/>
    <w:rsid w:val="00890AA4"/>
    <w:rsid w:val="00891EF7"/>
    <w:rsid w:val="00894F8F"/>
    <w:rsid w:val="00895790"/>
    <w:rsid w:val="00895BC1"/>
    <w:rsid w:val="0089663F"/>
    <w:rsid w:val="00896926"/>
    <w:rsid w:val="008A1C18"/>
    <w:rsid w:val="008A1D63"/>
    <w:rsid w:val="008A2D29"/>
    <w:rsid w:val="008A474F"/>
    <w:rsid w:val="008B218F"/>
    <w:rsid w:val="008B2C19"/>
    <w:rsid w:val="008B5070"/>
    <w:rsid w:val="008C0FCE"/>
    <w:rsid w:val="008C2CE2"/>
    <w:rsid w:val="008C4626"/>
    <w:rsid w:val="008C7117"/>
    <w:rsid w:val="008C7DA8"/>
    <w:rsid w:val="008E16EA"/>
    <w:rsid w:val="008E2234"/>
    <w:rsid w:val="008E24BD"/>
    <w:rsid w:val="008E2C07"/>
    <w:rsid w:val="008E435A"/>
    <w:rsid w:val="008E7CC0"/>
    <w:rsid w:val="008F2DB8"/>
    <w:rsid w:val="008F3A67"/>
    <w:rsid w:val="008F4557"/>
    <w:rsid w:val="008F5537"/>
    <w:rsid w:val="009017D4"/>
    <w:rsid w:val="009034C4"/>
    <w:rsid w:val="009035BF"/>
    <w:rsid w:val="009060DC"/>
    <w:rsid w:val="009073F9"/>
    <w:rsid w:val="00912037"/>
    <w:rsid w:val="00915A96"/>
    <w:rsid w:val="00915AD6"/>
    <w:rsid w:val="00917214"/>
    <w:rsid w:val="00920FC7"/>
    <w:rsid w:val="009222F8"/>
    <w:rsid w:val="009231E6"/>
    <w:rsid w:val="00923A6F"/>
    <w:rsid w:val="009244AE"/>
    <w:rsid w:val="009407C0"/>
    <w:rsid w:val="0094535B"/>
    <w:rsid w:val="00945896"/>
    <w:rsid w:val="00945DF0"/>
    <w:rsid w:val="009476E2"/>
    <w:rsid w:val="00950879"/>
    <w:rsid w:val="009509D4"/>
    <w:rsid w:val="00953BE4"/>
    <w:rsid w:val="00960CBC"/>
    <w:rsid w:val="00962CD8"/>
    <w:rsid w:val="00964502"/>
    <w:rsid w:val="00967DC9"/>
    <w:rsid w:val="00971E83"/>
    <w:rsid w:val="0097236F"/>
    <w:rsid w:val="0097251F"/>
    <w:rsid w:val="00972AD3"/>
    <w:rsid w:val="009748BB"/>
    <w:rsid w:val="009751B1"/>
    <w:rsid w:val="00975820"/>
    <w:rsid w:val="009766D2"/>
    <w:rsid w:val="009766FB"/>
    <w:rsid w:val="00977AF3"/>
    <w:rsid w:val="00980414"/>
    <w:rsid w:val="009828F4"/>
    <w:rsid w:val="0098452C"/>
    <w:rsid w:val="00985F58"/>
    <w:rsid w:val="0098735A"/>
    <w:rsid w:val="009874F2"/>
    <w:rsid w:val="009903E5"/>
    <w:rsid w:val="009909FE"/>
    <w:rsid w:val="00990E2E"/>
    <w:rsid w:val="00991A66"/>
    <w:rsid w:val="009A1AF6"/>
    <w:rsid w:val="009A363A"/>
    <w:rsid w:val="009B234A"/>
    <w:rsid w:val="009B4FCA"/>
    <w:rsid w:val="009B7133"/>
    <w:rsid w:val="009C15BE"/>
    <w:rsid w:val="009C23BC"/>
    <w:rsid w:val="009C2D94"/>
    <w:rsid w:val="009C7199"/>
    <w:rsid w:val="009D09F2"/>
    <w:rsid w:val="009D0FFF"/>
    <w:rsid w:val="009D2AF0"/>
    <w:rsid w:val="009D3EDE"/>
    <w:rsid w:val="009D41F0"/>
    <w:rsid w:val="009D59A0"/>
    <w:rsid w:val="009D719A"/>
    <w:rsid w:val="009D7C03"/>
    <w:rsid w:val="009E0976"/>
    <w:rsid w:val="009E1EE2"/>
    <w:rsid w:val="009E3098"/>
    <w:rsid w:val="009E5000"/>
    <w:rsid w:val="009E5057"/>
    <w:rsid w:val="009E5AF7"/>
    <w:rsid w:val="009E797F"/>
    <w:rsid w:val="009F02D8"/>
    <w:rsid w:val="009F26F5"/>
    <w:rsid w:val="009F3246"/>
    <w:rsid w:val="00A001C4"/>
    <w:rsid w:val="00A02ADF"/>
    <w:rsid w:val="00A0320A"/>
    <w:rsid w:val="00A05E6E"/>
    <w:rsid w:val="00A05F8C"/>
    <w:rsid w:val="00A06735"/>
    <w:rsid w:val="00A117BA"/>
    <w:rsid w:val="00A1474B"/>
    <w:rsid w:val="00A1517A"/>
    <w:rsid w:val="00A20AAA"/>
    <w:rsid w:val="00A2424C"/>
    <w:rsid w:val="00A251A0"/>
    <w:rsid w:val="00A253CB"/>
    <w:rsid w:val="00A253F4"/>
    <w:rsid w:val="00A25BBE"/>
    <w:rsid w:val="00A26F52"/>
    <w:rsid w:val="00A27404"/>
    <w:rsid w:val="00A3065A"/>
    <w:rsid w:val="00A315BE"/>
    <w:rsid w:val="00A323E3"/>
    <w:rsid w:val="00A34954"/>
    <w:rsid w:val="00A35DB2"/>
    <w:rsid w:val="00A40615"/>
    <w:rsid w:val="00A41109"/>
    <w:rsid w:val="00A4182D"/>
    <w:rsid w:val="00A43CB8"/>
    <w:rsid w:val="00A507CF"/>
    <w:rsid w:val="00A536EC"/>
    <w:rsid w:val="00A562C5"/>
    <w:rsid w:val="00A56C85"/>
    <w:rsid w:val="00A56D18"/>
    <w:rsid w:val="00A623EB"/>
    <w:rsid w:val="00A62934"/>
    <w:rsid w:val="00A65C7C"/>
    <w:rsid w:val="00A66FE6"/>
    <w:rsid w:val="00A717A1"/>
    <w:rsid w:val="00A7280A"/>
    <w:rsid w:val="00A74C24"/>
    <w:rsid w:val="00A76369"/>
    <w:rsid w:val="00A77E3B"/>
    <w:rsid w:val="00A800B9"/>
    <w:rsid w:val="00A810CA"/>
    <w:rsid w:val="00A815D5"/>
    <w:rsid w:val="00A825D8"/>
    <w:rsid w:val="00A84057"/>
    <w:rsid w:val="00A85069"/>
    <w:rsid w:val="00A872D8"/>
    <w:rsid w:val="00A87F8A"/>
    <w:rsid w:val="00A91068"/>
    <w:rsid w:val="00A97955"/>
    <w:rsid w:val="00A97FDD"/>
    <w:rsid w:val="00AA019A"/>
    <w:rsid w:val="00AA3A00"/>
    <w:rsid w:val="00AA3EA9"/>
    <w:rsid w:val="00AA58B8"/>
    <w:rsid w:val="00AA7BF9"/>
    <w:rsid w:val="00AB06AC"/>
    <w:rsid w:val="00AB099D"/>
    <w:rsid w:val="00AB1172"/>
    <w:rsid w:val="00AB1265"/>
    <w:rsid w:val="00AB50B0"/>
    <w:rsid w:val="00AB5A6D"/>
    <w:rsid w:val="00AB6230"/>
    <w:rsid w:val="00AB6BD4"/>
    <w:rsid w:val="00AC1BA1"/>
    <w:rsid w:val="00AC2D70"/>
    <w:rsid w:val="00AC5D3F"/>
    <w:rsid w:val="00AC6316"/>
    <w:rsid w:val="00AC67B8"/>
    <w:rsid w:val="00AC6B2D"/>
    <w:rsid w:val="00AC6ED7"/>
    <w:rsid w:val="00AD0A5A"/>
    <w:rsid w:val="00AD25C6"/>
    <w:rsid w:val="00AE4F5A"/>
    <w:rsid w:val="00AE6ECE"/>
    <w:rsid w:val="00AF6312"/>
    <w:rsid w:val="00AF68D4"/>
    <w:rsid w:val="00B05BC8"/>
    <w:rsid w:val="00B140BA"/>
    <w:rsid w:val="00B142EA"/>
    <w:rsid w:val="00B14C03"/>
    <w:rsid w:val="00B15A6F"/>
    <w:rsid w:val="00B243AE"/>
    <w:rsid w:val="00B249FF"/>
    <w:rsid w:val="00B24BD6"/>
    <w:rsid w:val="00B27676"/>
    <w:rsid w:val="00B316A2"/>
    <w:rsid w:val="00B363B3"/>
    <w:rsid w:val="00B41184"/>
    <w:rsid w:val="00B436D1"/>
    <w:rsid w:val="00B441E0"/>
    <w:rsid w:val="00B44396"/>
    <w:rsid w:val="00B46C09"/>
    <w:rsid w:val="00B47686"/>
    <w:rsid w:val="00B50BD6"/>
    <w:rsid w:val="00B5272C"/>
    <w:rsid w:val="00B55F81"/>
    <w:rsid w:val="00B6007F"/>
    <w:rsid w:val="00B60368"/>
    <w:rsid w:val="00B62121"/>
    <w:rsid w:val="00B639E9"/>
    <w:rsid w:val="00B65DE0"/>
    <w:rsid w:val="00B66850"/>
    <w:rsid w:val="00B67510"/>
    <w:rsid w:val="00B839D2"/>
    <w:rsid w:val="00B850E3"/>
    <w:rsid w:val="00B85F16"/>
    <w:rsid w:val="00B86A7C"/>
    <w:rsid w:val="00B87319"/>
    <w:rsid w:val="00B9028F"/>
    <w:rsid w:val="00B92120"/>
    <w:rsid w:val="00B9231B"/>
    <w:rsid w:val="00B92F1B"/>
    <w:rsid w:val="00B96FA9"/>
    <w:rsid w:val="00BA2603"/>
    <w:rsid w:val="00BA2BBD"/>
    <w:rsid w:val="00BA2BE1"/>
    <w:rsid w:val="00BA37E1"/>
    <w:rsid w:val="00BA51A9"/>
    <w:rsid w:val="00BA54AA"/>
    <w:rsid w:val="00BA55D0"/>
    <w:rsid w:val="00BA6902"/>
    <w:rsid w:val="00BB00B0"/>
    <w:rsid w:val="00BB4B29"/>
    <w:rsid w:val="00BB5430"/>
    <w:rsid w:val="00BB66BE"/>
    <w:rsid w:val="00BB762B"/>
    <w:rsid w:val="00BB7D1B"/>
    <w:rsid w:val="00BC2A2E"/>
    <w:rsid w:val="00BC50B3"/>
    <w:rsid w:val="00BC69F3"/>
    <w:rsid w:val="00BD4355"/>
    <w:rsid w:val="00BD54AF"/>
    <w:rsid w:val="00BE0130"/>
    <w:rsid w:val="00BE18A0"/>
    <w:rsid w:val="00BE2C93"/>
    <w:rsid w:val="00BE4DB5"/>
    <w:rsid w:val="00BF1B47"/>
    <w:rsid w:val="00BF27A5"/>
    <w:rsid w:val="00C002C9"/>
    <w:rsid w:val="00C01253"/>
    <w:rsid w:val="00C01414"/>
    <w:rsid w:val="00C02D84"/>
    <w:rsid w:val="00C042C2"/>
    <w:rsid w:val="00C042DC"/>
    <w:rsid w:val="00C05385"/>
    <w:rsid w:val="00C103B7"/>
    <w:rsid w:val="00C106EE"/>
    <w:rsid w:val="00C12D9C"/>
    <w:rsid w:val="00C12E6D"/>
    <w:rsid w:val="00C142B6"/>
    <w:rsid w:val="00C21A83"/>
    <w:rsid w:val="00C227DA"/>
    <w:rsid w:val="00C2460B"/>
    <w:rsid w:val="00C248AD"/>
    <w:rsid w:val="00C248C0"/>
    <w:rsid w:val="00C24FD3"/>
    <w:rsid w:val="00C26006"/>
    <w:rsid w:val="00C33466"/>
    <w:rsid w:val="00C3371F"/>
    <w:rsid w:val="00C4099C"/>
    <w:rsid w:val="00C45E11"/>
    <w:rsid w:val="00C46C3E"/>
    <w:rsid w:val="00C4777F"/>
    <w:rsid w:val="00C52F7A"/>
    <w:rsid w:val="00C54369"/>
    <w:rsid w:val="00C60030"/>
    <w:rsid w:val="00C660D6"/>
    <w:rsid w:val="00C66E78"/>
    <w:rsid w:val="00C707FB"/>
    <w:rsid w:val="00C71046"/>
    <w:rsid w:val="00C71E05"/>
    <w:rsid w:val="00C72513"/>
    <w:rsid w:val="00C7493E"/>
    <w:rsid w:val="00C76B28"/>
    <w:rsid w:val="00C81C4E"/>
    <w:rsid w:val="00C83E53"/>
    <w:rsid w:val="00C874EB"/>
    <w:rsid w:val="00C901F9"/>
    <w:rsid w:val="00C91351"/>
    <w:rsid w:val="00C91C84"/>
    <w:rsid w:val="00C94E69"/>
    <w:rsid w:val="00CA2630"/>
    <w:rsid w:val="00CA381C"/>
    <w:rsid w:val="00CA4FDF"/>
    <w:rsid w:val="00CB22BB"/>
    <w:rsid w:val="00CB455D"/>
    <w:rsid w:val="00CB7F78"/>
    <w:rsid w:val="00CC2F5D"/>
    <w:rsid w:val="00CC3FF2"/>
    <w:rsid w:val="00CC707A"/>
    <w:rsid w:val="00CC7B1C"/>
    <w:rsid w:val="00CD0086"/>
    <w:rsid w:val="00CE0FBF"/>
    <w:rsid w:val="00CE3170"/>
    <w:rsid w:val="00CE332A"/>
    <w:rsid w:val="00CE3C08"/>
    <w:rsid w:val="00CE7DA7"/>
    <w:rsid w:val="00CF02E3"/>
    <w:rsid w:val="00CF065C"/>
    <w:rsid w:val="00CF0BBF"/>
    <w:rsid w:val="00CF4D35"/>
    <w:rsid w:val="00CF7935"/>
    <w:rsid w:val="00CF7B6B"/>
    <w:rsid w:val="00D0128B"/>
    <w:rsid w:val="00D03A3C"/>
    <w:rsid w:val="00D05138"/>
    <w:rsid w:val="00D057B0"/>
    <w:rsid w:val="00D05898"/>
    <w:rsid w:val="00D07E4B"/>
    <w:rsid w:val="00D1103D"/>
    <w:rsid w:val="00D11236"/>
    <w:rsid w:val="00D11A87"/>
    <w:rsid w:val="00D1284F"/>
    <w:rsid w:val="00D12D7A"/>
    <w:rsid w:val="00D161CC"/>
    <w:rsid w:val="00D16A5A"/>
    <w:rsid w:val="00D223F6"/>
    <w:rsid w:val="00D24245"/>
    <w:rsid w:val="00D24EEA"/>
    <w:rsid w:val="00D27F7B"/>
    <w:rsid w:val="00D31DE7"/>
    <w:rsid w:val="00D350F7"/>
    <w:rsid w:val="00D37CD2"/>
    <w:rsid w:val="00D416CB"/>
    <w:rsid w:val="00D425A7"/>
    <w:rsid w:val="00D5150A"/>
    <w:rsid w:val="00D52A2D"/>
    <w:rsid w:val="00D536E4"/>
    <w:rsid w:val="00D559F2"/>
    <w:rsid w:val="00D56B25"/>
    <w:rsid w:val="00D56E76"/>
    <w:rsid w:val="00D57D36"/>
    <w:rsid w:val="00D61B5C"/>
    <w:rsid w:val="00D62CE1"/>
    <w:rsid w:val="00D64931"/>
    <w:rsid w:val="00D67A7D"/>
    <w:rsid w:val="00D67EEA"/>
    <w:rsid w:val="00D70853"/>
    <w:rsid w:val="00D72715"/>
    <w:rsid w:val="00D73FD8"/>
    <w:rsid w:val="00D77A16"/>
    <w:rsid w:val="00D77B7E"/>
    <w:rsid w:val="00D82794"/>
    <w:rsid w:val="00D90100"/>
    <w:rsid w:val="00D91FF7"/>
    <w:rsid w:val="00D93254"/>
    <w:rsid w:val="00D9336D"/>
    <w:rsid w:val="00DA36F2"/>
    <w:rsid w:val="00DA5D46"/>
    <w:rsid w:val="00DB111E"/>
    <w:rsid w:val="00DB5B4A"/>
    <w:rsid w:val="00DB69FF"/>
    <w:rsid w:val="00DC0861"/>
    <w:rsid w:val="00DC1EFD"/>
    <w:rsid w:val="00DC67AD"/>
    <w:rsid w:val="00DC6D86"/>
    <w:rsid w:val="00DC7D65"/>
    <w:rsid w:val="00DD0928"/>
    <w:rsid w:val="00DD51C4"/>
    <w:rsid w:val="00DD5FFD"/>
    <w:rsid w:val="00DD6166"/>
    <w:rsid w:val="00DD663D"/>
    <w:rsid w:val="00DD72E2"/>
    <w:rsid w:val="00DE06E1"/>
    <w:rsid w:val="00DE08AE"/>
    <w:rsid w:val="00DE0908"/>
    <w:rsid w:val="00DE1535"/>
    <w:rsid w:val="00DE1B2A"/>
    <w:rsid w:val="00DE1F41"/>
    <w:rsid w:val="00DE27CF"/>
    <w:rsid w:val="00DE4771"/>
    <w:rsid w:val="00DE5F34"/>
    <w:rsid w:val="00DE70E4"/>
    <w:rsid w:val="00DE77E6"/>
    <w:rsid w:val="00DE7FEA"/>
    <w:rsid w:val="00DF1CB9"/>
    <w:rsid w:val="00DF4054"/>
    <w:rsid w:val="00DF57EC"/>
    <w:rsid w:val="00E027E3"/>
    <w:rsid w:val="00E04EC2"/>
    <w:rsid w:val="00E060BA"/>
    <w:rsid w:val="00E063C5"/>
    <w:rsid w:val="00E10B5D"/>
    <w:rsid w:val="00E13C3D"/>
    <w:rsid w:val="00E16506"/>
    <w:rsid w:val="00E16ED1"/>
    <w:rsid w:val="00E17F4D"/>
    <w:rsid w:val="00E22AF9"/>
    <w:rsid w:val="00E2785F"/>
    <w:rsid w:val="00E36DE1"/>
    <w:rsid w:val="00E37240"/>
    <w:rsid w:val="00E4013D"/>
    <w:rsid w:val="00E41CBC"/>
    <w:rsid w:val="00E41D6C"/>
    <w:rsid w:val="00E4627E"/>
    <w:rsid w:val="00E472F9"/>
    <w:rsid w:val="00E47526"/>
    <w:rsid w:val="00E4792E"/>
    <w:rsid w:val="00E47F18"/>
    <w:rsid w:val="00E50A43"/>
    <w:rsid w:val="00E5377A"/>
    <w:rsid w:val="00E53A45"/>
    <w:rsid w:val="00E601F2"/>
    <w:rsid w:val="00E622A8"/>
    <w:rsid w:val="00E652A3"/>
    <w:rsid w:val="00E661F0"/>
    <w:rsid w:val="00E6715C"/>
    <w:rsid w:val="00E675D0"/>
    <w:rsid w:val="00E67D9C"/>
    <w:rsid w:val="00E702A5"/>
    <w:rsid w:val="00E73E92"/>
    <w:rsid w:val="00E747B2"/>
    <w:rsid w:val="00E7488D"/>
    <w:rsid w:val="00E76721"/>
    <w:rsid w:val="00E811F5"/>
    <w:rsid w:val="00E81329"/>
    <w:rsid w:val="00E81FC9"/>
    <w:rsid w:val="00E825CA"/>
    <w:rsid w:val="00E82AD9"/>
    <w:rsid w:val="00E85B50"/>
    <w:rsid w:val="00E87C68"/>
    <w:rsid w:val="00EA1E50"/>
    <w:rsid w:val="00EA25E8"/>
    <w:rsid w:val="00EA4D8F"/>
    <w:rsid w:val="00EA5377"/>
    <w:rsid w:val="00EA6AD8"/>
    <w:rsid w:val="00EA7723"/>
    <w:rsid w:val="00EB023B"/>
    <w:rsid w:val="00EB1E13"/>
    <w:rsid w:val="00EB2C8B"/>
    <w:rsid w:val="00EB44FF"/>
    <w:rsid w:val="00EB7BC1"/>
    <w:rsid w:val="00EC082C"/>
    <w:rsid w:val="00ED030D"/>
    <w:rsid w:val="00ED03B5"/>
    <w:rsid w:val="00ED59CC"/>
    <w:rsid w:val="00ED65BB"/>
    <w:rsid w:val="00EE023D"/>
    <w:rsid w:val="00EE0970"/>
    <w:rsid w:val="00EE1424"/>
    <w:rsid w:val="00EE5413"/>
    <w:rsid w:val="00EE6D7E"/>
    <w:rsid w:val="00EE7129"/>
    <w:rsid w:val="00EF0659"/>
    <w:rsid w:val="00EF0F59"/>
    <w:rsid w:val="00EF1414"/>
    <w:rsid w:val="00EF26E6"/>
    <w:rsid w:val="00EF3C05"/>
    <w:rsid w:val="00EF48DF"/>
    <w:rsid w:val="00EF724D"/>
    <w:rsid w:val="00F01CDE"/>
    <w:rsid w:val="00F04C7E"/>
    <w:rsid w:val="00F05555"/>
    <w:rsid w:val="00F11577"/>
    <w:rsid w:val="00F11D7E"/>
    <w:rsid w:val="00F129BA"/>
    <w:rsid w:val="00F152BE"/>
    <w:rsid w:val="00F16576"/>
    <w:rsid w:val="00F206D8"/>
    <w:rsid w:val="00F20997"/>
    <w:rsid w:val="00F20F12"/>
    <w:rsid w:val="00F22506"/>
    <w:rsid w:val="00F2295B"/>
    <w:rsid w:val="00F24795"/>
    <w:rsid w:val="00F27C2D"/>
    <w:rsid w:val="00F31DF4"/>
    <w:rsid w:val="00F3258C"/>
    <w:rsid w:val="00F36BF0"/>
    <w:rsid w:val="00F44FDC"/>
    <w:rsid w:val="00F46424"/>
    <w:rsid w:val="00F46EE3"/>
    <w:rsid w:val="00F50517"/>
    <w:rsid w:val="00F51A45"/>
    <w:rsid w:val="00F52404"/>
    <w:rsid w:val="00F52BA6"/>
    <w:rsid w:val="00F545A9"/>
    <w:rsid w:val="00F6489B"/>
    <w:rsid w:val="00F64AC3"/>
    <w:rsid w:val="00F65BA0"/>
    <w:rsid w:val="00F66A60"/>
    <w:rsid w:val="00F71892"/>
    <w:rsid w:val="00F72198"/>
    <w:rsid w:val="00F74A31"/>
    <w:rsid w:val="00F750BF"/>
    <w:rsid w:val="00F765B2"/>
    <w:rsid w:val="00F77FC7"/>
    <w:rsid w:val="00F802F0"/>
    <w:rsid w:val="00F80812"/>
    <w:rsid w:val="00F80F30"/>
    <w:rsid w:val="00F82172"/>
    <w:rsid w:val="00F82957"/>
    <w:rsid w:val="00F83C35"/>
    <w:rsid w:val="00F91F9B"/>
    <w:rsid w:val="00F937D5"/>
    <w:rsid w:val="00F93C1D"/>
    <w:rsid w:val="00F9462A"/>
    <w:rsid w:val="00F94FE5"/>
    <w:rsid w:val="00F9583A"/>
    <w:rsid w:val="00F97B9C"/>
    <w:rsid w:val="00FA4208"/>
    <w:rsid w:val="00FB39B4"/>
    <w:rsid w:val="00FB6B0C"/>
    <w:rsid w:val="00FC3B68"/>
    <w:rsid w:val="00FC451E"/>
    <w:rsid w:val="00FC6619"/>
    <w:rsid w:val="00FC7E70"/>
    <w:rsid w:val="00FC7F72"/>
    <w:rsid w:val="00FD5C2C"/>
    <w:rsid w:val="00FD6DB9"/>
    <w:rsid w:val="00FD7C59"/>
    <w:rsid w:val="00FD7D0A"/>
    <w:rsid w:val="00FF097A"/>
    <w:rsid w:val="00FF166D"/>
    <w:rsid w:val="00FF26D5"/>
    <w:rsid w:val="00FF77BA"/>
    <w:rsid w:val="00FF79F0"/>
    <w:rsid w:val="00FF7BE1"/>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stroke="f">
      <v:fill color="white"/>
      <v:stroke on="f"/>
      <v:textbox style="mso-fit-shape-to-text: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17F4D"/>
    <w:rPr>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semiHidden/>
    <w:rsid w:val="006C1AAD"/>
    <w:pPr>
      <w:widowControl w:val="0"/>
    </w:pPr>
    <w:rPr>
      <w:sz w:val="20"/>
      <w:lang w:val="en-US" w:eastAsia="en-US"/>
    </w:rPr>
  </w:style>
  <w:style w:type="character" w:customStyle="1" w:styleId="CommentTextChar">
    <w:name w:val="Comment Text Char"/>
    <w:basedOn w:val="DefaultParagraphFont"/>
    <w:link w:val="CommentText"/>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uiPriority w:val="35"/>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59"/>
    <w:rsid w:val="009A363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character" w:styleId="FootnoteReference">
    <w:name w:val="footnote reference"/>
    <w:basedOn w:val="DefaultParagraphFont"/>
    <w:uiPriority w:val="99"/>
    <w:semiHidden/>
    <w:locked/>
    <w:rsid w:val="00171C75"/>
    <w:rPr>
      <w:rFonts w:cs="Times New Roman"/>
    </w:rPr>
  </w:style>
  <w:style w:type="paragraph" w:styleId="FootnoteText">
    <w:name w:val="footnote text"/>
    <w:basedOn w:val="Normal"/>
    <w:link w:val="FootnoteTextChar"/>
    <w:uiPriority w:val="99"/>
    <w:semiHidden/>
    <w:locked/>
    <w:rsid w:val="00171C75"/>
    <w:pPr>
      <w:widowControl w:val="0"/>
      <w:spacing w:line="300" w:lineRule="exact"/>
    </w:pPr>
    <w:rPr>
      <w:rFonts w:ascii="Verdana" w:hAnsi="Verdana"/>
      <w:sz w:val="20"/>
      <w:lang w:val="en-US"/>
    </w:rPr>
  </w:style>
  <w:style w:type="character" w:customStyle="1" w:styleId="FootnoteTextChar">
    <w:name w:val="Footnote Text Char"/>
    <w:basedOn w:val="DefaultParagraphFont"/>
    <w:link w:val="FootnoteText"/>
    <w:uiPriority w:val="99"/>
    <w:semiHidden/>
    <w:locked/>
    <w:rsid w:val="00171C75"/>
    <w:rPr>
      <w:rFonts w:ascii="Verdana" w:hAnsi="Verdana" w:cs="Times New Roman"/>
      <w:sz w:val="20"/>
      <w:szCs w:val="20"/>
      <w:lang w:val="en-US"/>
    </w:rPr>
  </w:style>
  <w:style w:type="character" w:customStyle="1" w:styleId="StyleFootnoteReferenceBlack">
    <w:name w:val="Style Footnote Reference + Black"/>
    <w:uiPriority w:val="99"/>
    <w:rsid w:val="00171C75"/>
    <w:rPr>
      <w:rFonts w:ascii="Verdana" w:hAnsi="Verdana"/>
      <w:color w:val="000000"/>
      <w:sz w:val="22"/>
      <w:vertAlign w:val="superscript"/>
    </w:rPr>
  </w:style>
  <w:style w:type="paragraph" w:customStyle="1" w:styleId="ListParagraph1">
    <w:name w:val="List Paragraph1"/>
    <w:basedOn w:val="Normal"/>
    <w:uiPriority w:val="99"/>
    <w:rsid w:val="00BB66BE"/>
    <w:pPr>
      <w:spacing w:after="200" w:line="276" w:lineRule="auto"/>
      <w:ind w:left="720"/>
      <w:contextualSpacing/>
    </w:pPr>
    <w:rPr>
      <w:rFonts w:ascii="Calibri" w:eastAsia="MS Mincho" w:hAnsi="Calibri"/>
      <w:szCs w:val="22"/>
      <w:lang w:val="nl-NL" w:eastAsia="en-US"/>
    </w:rPr>
  </w:style>
  <w:style w:type="paragraph" w:customStyle="1" w:styleId="Plattetekstmetruimtena">
    <w:name w:val="Platte tekst (met ruimte na)"/>
    <w:rsid w:val="0041535A"/>
    <w:pPr>
      <w:widowControl w:val="0"/>
      <w:suppressAutoHyphens/>
      <w:spacing w:after="240"/>
    </w:pPr>
    <w:rPr>
      <w:rFonts w:ascii="Arial" w:hAnsi="Arial" w:cs="Arial"/>
      <w:kern w:val="1"/>
      <w:sz w:val="20"/>
      <w:szCs w:val="20"/>
    </w:rPr>
  </w:style>
  <w:style w:type="paragraph" w:customStyle="1" w:styleId="Lijstalinea1">
    <w:name w:val="Lijstalinea1"/>
    <w:basedOn w:val="Normal"/>
    <w:rsid w:val="0041535A"/>
    <w:pPr>
      <w:suppressAutoHyphens/>
      <w:ind w:left="720"/>
    </w:pPr>
    <w:rPr>
      <w:kern w:val="1"/>
    </w:rPr>
  </w:style>
  <w:style w:type="character" w:styleId="Hyperlink">
    <w:name w:val="Hyperlink"/>
    <w:locked/>
    <w:rsid w:val="004B677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semiHidden="0" w:uiPriority="35" w:unhideWhenUsed="0"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E17F4D"/>
    <w:rPr>
      <w:szCs w:val="20"/>
      <w:lang w:val="nl-BE" w:eastAsia="nl-NL"/>
    </w:rPr>
  </w:style>
  <w:style w:type="paragraph" w:styleId="Heading1">
    <w:name w:val="heading 1"/>
    <w:basedOn w:val="Normal"/>
    <w:next w:val="Normal"/>
    <w:link w:val="Heading1Char"/>
    <w:uiPriority w:val="99"/>
    <w:qFormat/>
    <w:rsid w:val="006C1AAD"/>
    <w:pPr>
      <w:keepNext/>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outlineLvl w:val="0"/>
    </w:pPr>
    <w:rPr>
      <w:b/>
      <w:bCs/>
      <w:sz w:val="24"/>
      <w:szCs w:val="24"/>
      <w:lang w:val="nl-NL"/>
    </w:rPr>
  </w:style>
  <w:style w:type="paragraph" w:styleId="Heading2">
    <w:name w:val="heading 2"/>
    <w:basedOn w:val="Normal"/>
    <w:next w:val="Normal"/>
    <w:link w:val="Heading2Char"/>
    <w:uiPriority w:val="99"/>
    <w:qFormat/>
    <w:rsid w:val="006C1AAD"/>
    <w:pPr>
      <w:keepNext/>
      <w:spacing w:line="276" w:lineRule="auto"/>
      <w:outlineLvl w:val="1"/>
    </w:pPr>
    <w:rPr>
      <w:sz w:val="24"/>
      <w:szCs w:val="24"/>
      <w:u w:val="single"/>
      <w:lang w:val="nl-NL"/>
    </w:rPr>
  </w:style>
  <w:style w:type="paragraph" w:styleId="Heading3">
    <w:name w:val="heading 3"/>
    <w:basedOn w:val="Normal"/>
    <w:next w:val="Normal"/>
    <w:link w:val="Heading3Char"/>
    <w:uiPriority w:val="99"/>
    <w:qFormat/>
    <w:rsid w:val="006C1AAD"/>
    <w:pPr>
      <w:keepNext/>
      <w:spacing w:line="276" w:lineRule="auto"/>
      <w:outlineLvl w:val="2"/>
    </w:pPr>
    <w:rPr>
      <w:b/>
      <w:sz w:val="28"/>
    </w:rPr>
  </w:style>
  <w:style w:type="paragraph" w:styleId="Heading4">
    <w:name w:val="heading 4"/>
    <w:basedOn w:val="Normal"/>
    <w:next w:val="Normal"/>
    <w:link w:val="Heading4Char"/>
    <w:uiPriority w:val="99"/>
    <w:qFormat/>
    <w:rsid w:val="006C1AAD"/>
    <w:pPr>
      <w:keepNext/>
      <w:spacing w:line="276" w:lineRule="auto"/>
      <w:ind w:left="340" w:hanging="340"/>
      <w:outlineLvl w:val="3"/>
    </w:pPr>
    <w:rPr>
      <w:b/>
      <w:sz w:val="24"/>
    </w:rPr>
  </w:style>
  <w:style w:type="paragraph" w:styleId="Heading5">
    <w:name w:val="heading 5"/>
    <w:basedOn w:val="Normal"/>
    <w:next w:val="Normal"/>
    <w:link w:val="Heading5Char"/>
    <w:uiPriority w:val="99"/>
    <w:qFormat/>
    <w:rsid w:val="006C1AAD"/>
    <w:pPr>
      <w:keepNext/>
      <w:spacing w:line="276" w:lineRule="auto"/>
      <w:ind w:left="680" w:hanging="680"/>
      <w:outlineLvl w:val="4"/>
    </w:pPr>
    <w:rPr>
      <w:b/>
      <w:sz w:val="24"/>
    </w:rPr>
  </w:style>
  <w:style w:type="paragraph" w:styleId="Heading6">
    <w:name w:val="heading 6"/>
    <w:basedOn w:val="Normal"/>
    <w:next w:val="Normal"/>
    <w:link w:val="Heading6Char"/>
    <w:uiPriority w:val="99"/>
    <w:qFormat/>
    <w:rsid w:val="006C1AAD"/>
    <w:pPr>
      <w:keepNext/>
      <w:widowControl w:val="0"/>
      <w:tabs>
        <w:tab w:val="left" w:pos="-1440"/>
        <w:tab w:val="left" w:pos="-720"/>
        <w:tab w:val="left" w:pos="0"/>
      </w:tabs>
      <w:ind w:left="720" w:hanging="720"/>
      <w:outlineLvl w:val="5"/>
    </w:pPr>
    <w:rPr>
      <w:b/>
      <w:spacing w:val="-2"/>
      <w:sz w:val="24"/>
      <w:lang w:val="nl-NL"/>
    </w:rPr>
  </w:style>
  <w:style w:type="paragraph" w:styleId="Heading7">
    <w:name w:val="heading 7"/>
    <w:basedOn w:val="Normal"/>
    <w:next w:val="Normal"/>
    <w:link w:val="Heading7Char"/>
    <w:uiPriority w:val="99"/>
    <w:qFormat/>
    <w:rsid w:val="006C1AAD"/>
    <w:pPr>
      <w:keepNext/>
      <w:ind w:left="1080" w:hanging="1080"/>
      <w:jc w:val="both"/>
      <w:outlineLvl w:val="6"/>
    </w:pPr>
    <w:rPr>
      <w:b/>
      <w:szCs w:val="22"/>
      <w:lang w:val="nl-NL"/>
    </w:rPr>
  </w:style>
  <w:style w:type="paragraph" w:styleId="Heading8">
    <w:name w:val="heading 8"/>
    <w:basedOn w:val="Normal"/>
    <w:next w:val="Normal"/>
    <w:link w:val="Heading8Char"/>
    <w:uiPriority w:val="99"/>
    <w:qFormat/>
    <w:rsid w:val="006C1AAD"/>
    <w:pPr>
      <w:keepNext/>
      <w:ind w:left="1080" w:hanging="1080"/>
      <w:jc w:val="both"/>
      <w:outlineLvl w:val="7"/>
    </w:pPr>
    <w:rPr>
      <w:b/>
      <w:sz w:val="24"/>
      <w:szCs w:val="22"/>
      <w:lang w:val="nl-NL"/>
    </w:rPr>
  </w:style>
  <w:style w:type="paragraph" w:styleId="Heading9">
    <w:name w:val="heading 9"/>
    <w:basedOn w:val="Normal"/>
    <w:next w:val="Normal"/>
    <w:link w:val="Heading9Char"/>
    <w:uiPriority w:val="99"/>
    <w:qFormat/>
    <w:rsid w:val="006C1AAD"/>
    <w:pPr>
      <w:keepNext/>
      <w:jc w:val="both"/>
      <w:outlineLvl w:val="8"/>
    </w:pPr>
    <w:rPr>
      <w:b/>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46F2"/>
    <w:rPr>
      <w:rFonts w:ascii="Cambria" w:hAnsi="Cambria" w:cs="Times New Roman"/>
      <w:b/>
      <w:bCs/>
      <w:kern w:val="32"/>
      <w:sz w:val="32"/>
      <w:szCs w:val="32"/>
      <w:lang w:val="nl-BE" w:eastAsia="nl-NL"/>
    </w:rPr>
  </w:style>
  <w:style w:type="character" w:customStyle="1" w:styleId="Heading2Char">
    <w:name w:val="Heading 2 Char"/>
    <w:basedOn w:val="DefaultParagraphFont"/>
    <w:link w:val="Heading2"/>
    <w:uiPriority w:val="99"/>
    <w:semiHidden/>
    <w:locked/>
    <w:rsid w:val="007A46F2"/>
    <w:rPr>
      <w:rFonts w:ascii="Cambria" w:hAnsi="Cambria" w:cs="Times New Roman"/>
      <w:b/>
      <w:bCs/>
      <w:i/>
      <w:iCs/>
      <w:sz w:val="28"/>
      <w:szCs w:val="28"/>
      <w:lang w:val="nl-BE" w:eastAsia="nl-NL"/>
    </w:rPr>
  </w:style>
  <w:style w:type="character" w:customStyle="1" w:styleId="Heading3Char">
    <w:name w:val="Heading 3 Char"/>
    <w:basedOn w:val="DefaultParagraphFont"/>
    <w:link w:val="Heading3"/>
    <w:uiPriority w:val="99"/>
    <w:semiHidden/>
    <w:locked/>
    <w:rsid w:val="007A46F2"/>
    <w:rPr>
      <w:rFonts w:ascii="Cambria" w:hAnsi="Cambria" w:cs="Times New Roman"/>
      <w:b/>
      <w:bCs/>
      <w:sz w:val="26"/>
      <w:szCs w:val="26"/>
      <w:lang w:val="nl-BE" w:eastAsia="nl-NL"/>
    </w:rPr>
  </w:style>
  <w:style w:type="character" w:customStyle="1" w:styleId="Heading4Char">
    <w:name w:val="Heading 4 Char"/>
    <w:basedOn w:val="DefaultParagraphFont"/>
    <w:link w:val="Heading4"/>
    <w:uiPriority w:val="99"/>
    <w:semiHidden/>
    <w:locked/>
    <w:rsid w:val="007A46F2"/>
    <w:rPr>
      <w:rFonts w:ascii="Calibri" w:hAnsi="Calibri" w:cs="Times New Roman"/>
      <w:b/>
      <w:bCs/>
      <w:sz w:val="28"/>
      <w:szCs w:val="28"/>
      <w:lang w:val="nl-BE" w:eastAsia="nl-NL"/>
    </w:rPr>
  </w:style>
  <w:style w:type="character" w:customStyle="1" w:styleId="Heading5Char">
    <w:name w:val="Heading 5 Char"/>
    <w:basedOn w:val="DefaultParagraphFont"/>
    <w:link w:val="Heading5"/>
    <w:uiPriority w:val="99"/>
    <w:semiHidden/>
    <w:locked/>
    <w:rsid w:val="007A46F2"/>
    <w:rPr>
      <w:rFonts w:ascii="Calibri" w:hAnsi="Calibri" w:cs="Times New Roman"/>
      <w:b/>
      <w:bCs/>
      <w:i/>
      <w:iCs/>
      <w:sz w:val="26"/>
      <w:szCs w:val="26"/>
      <w:lang w:val="nl-BE" w:eastAsia="nl-NL"/>
    </w:rPr>
  </w:style>
  <w:style w:type="character" w:customStyle="1" w:styleId="Heading6Char">
    <w:name w:val="Heading 6 Char"/>
    <w:basedOn w:val="DefaultParagraphFont"/>
    <w:link w:val="Heading6"/>
    <w:uiPriority w:val="99"/>
    <w:semiHidden/>
    <w:locked/>
    <w:rsid w:val="007A46F2"/>
    <w:rPr>
      <w:rFonts w:ascii="Calibri" w:hAnsi="Calibri" w:cs="Times New Roman"/>
      <w:b/>
      <w:bCs/>
      <w:lang w:val="nl-BE" w:eastAsia="nl-NL"/>
    </w:rPr>
  </w:style>
  <w:style w:type="character" w:customStyle="1" w:styleId="Heading7Char">
    <w:name w:val="Heading 7 Char"/>
    <w:basedOn w:val="DefaultParagraphFont"/>
    <w:link w:val="Heading7"/>
    <w:uiPriority w:val="99"/>
    <w:semiHidden/>
    <w:locked/>
    <w:rsid w:val="007A46F2"/>
    <w:rPr>
      <w:rFonts w:ascii="Calibri" w:hAnsi="Calibri" w:cs="Times New Roman"/>
      <w:sz w:val="24"/>
      <w:szCs w:val="24"/>
      <w:lang w:val="nl-BE" w:eastAsia="nl-NL"/>
    </w:rPr>
  </w:style>
  <w:style w:type="character" w:customStyle="1" w:styleId="Heading8Char">
    <w:name w:val="Heading 8 Char"/>
    <w:basedOn w:val="DefaultParagraphFont"/>
    <w:link w:val="Heading8"/>
    <w:uiPriority w:val="99"/>
    <w:semiHidden/>
    <w:locked/>
    <w:rsid w:val="007A46F2"/>
    <w:rPr>
      <w:rFonts w:ascii="Calibri" w:hAnsi="Calibri" w:cs="Times New Roman"/>
      <w:i/>
      <w:iCs/>
      <w:sz w:val="24"/>
      <w:szCs w:val="24"/>
      <w:lang w:val="nl-BE" w:eastAsia="nl-NL"/>
    </w:rPr>
  </w:style>
  <w:style w:type="character" w:customStyle="1" w:styleId="Heading9Char">
    <w:name w:val="Heading 9 Char"/>
    <w:basedOn w:val="DefaultParagraphFont"/>
    <w:link w:val="Heading9"/>
    <w:uiPriority w:val="99"/>
    <w:semiHidden/>
    <w:locked/>
    <w:rsid w:val="007A46F2"/>
    <w:rPr>
      <w:rFonts w:ascii="Cambria" w:hAnsi="Cambria" w:cs="Times New Roman"/>
      <w:lang w:val="nl-BE" w:eastAsia="nl-NL"/>
    </w:rPr>
  </w:style>
  <w:style w:type="paragraph" w:styleId="Header">
    <w:name w:val="header"/>
    <w:basedOn w:val="Normal"/>
    <w:link w:val="HeaderChar"/>
    <w:uiPriority w:val="99"/>
    <w:rsid w:val="006C1AAD"/>
    <w:pPr>
      <w:widowControl w:val="0"/>
      <w:tabs>
        <w:tab w:val="center" w:pos="4536"/>
        <w:tab w:val="right" w:pos="9072"/>
      </w:tabs>
    </w:pPr>
    <w:rPr>
      <w:sz w:val="24"/>
      <w:lang w:val="en-US"/>
    </w:rPr>
  </w:style>
  <w:style w:type="character" w:customStyle="1" w:styleId="HeaderChar">
    <w:name w:val="Header Char"/>
    <w:basedOn w:val="DefaultParagraphFont"/>
    <w:link w:val="Header"/>
    <w:uiPriority w:val="99"/>
    <w:locked/>
    <w:rsid w:val="002D05A9"/>
    <w:rPr>
      <w:rFonts w:cs="Times New Roman"/>
      <w:snapToGrid w:val="0"/>
      <w:sz w:val="24"/>
      <w:lang w:val="en-US"/>
    </w:rPr>
  </w:style>
  <w:style w:type="character" w:styleId="LineNumber">
    <w:name w:val="line number"/>
    <w:basedOn w:val="DefaultParagraphFont"/>
    <w:uiPriority w:val="99"/>
    <w:semiHidden/>
    <w:rsid w:val="006C1AAD"/>
    <w:rPr>
      <w:rFonts w:cs="Times New Roman"/>
    </w:rPr>
  </w:style>
  <w:style w:type="paragraph" w:styleId="Footer">
    <w:name w:val="footer"/>
    <w:basedOn w:val="Normal"/>
    <w:link w:val="FooterChar"/>
    <w:uiPriority w:val="99"/>
    <w:rsid w:val="006C1AAD"/>
    <w:pPr>
      <w:tabs>
        <w:tab w:val="center" w:pos="4536"/>
        <w:tab w:val="right" w:pos="9072"/>
      </w:tabs>
    </w:pPr>
  </w:style>
  <w:style w:type="character" w:customStyle="1" w:styleId="FooterChar">
    <w:name w:val="Footer Char"/>
    <w:basedOn w:val="DefaultParagraphFont"/>
    <w:link w:val="Footer"/>
    <w:uiPriority w:val="99"/>
    <w:locked/>
    <w:rsid w:val="00463747"/>
    <w:rPr>
      <w:rFonts w:cs="Times New Roman"/>
      <w:sz w:val="22"/>
      <w:lang w:val="nl-BE"/>
    </w:rPr>
  </w:style>
  <w:style w:type="character" w:styleId="PageNumber">
    <w:name w:val="page number"/>
    <w:basedOn w:val="DefaultParagraphFont"/>
    <w:uiPriority w:val="99"/>
    <w:rsid w:val="006C1AAD"/>
    <w:rPr>
      <w:rFonts w:cs="Times New Roman"/>
    </w:rPr>
  </w:style>
  <w:style w:type="paragraph" w:styleId="BodyText">
    <w:name w:val="Body Text"/>
    <w:basedOn w:val="Normal"/>
    <w:link w:val="BodyTextChar"/>
    <w:uiPriority w:val="99"/>
    <w:semiHidden/>
    <w:rsid w:val="006C1AAD"/>
    <w:pPr>
      <w:spacing w:line="276" w:lineRule="auto"/>
      <w:jc w:val="both"/>
    </w:pPr>
  </w:style>
  <w:style w:type="character" w:customStyle="1" w:styleId="BodyTextChar">
    <w:name w:val="Body Text Char"/>
    <w:basedOn w:val="DefaultParagraphFont"/>
    <w:link w:val="BodyText"/>
    <w:uiPriority w:val="99"/>
    <w:semiHidden/>
    <w:locked/>
    <w:rsid w:val="007A46F2"/>
    <w:rPr>
      <w:rFonts w:cs="Times New Roman"/>
      <w:sz w:val="20"/>
      <w:szCs w:val="20"/>
      <w:lang w:val="nl-BE" w:eastAsia="nl-NL"/>
    </w:rPr>
  </w:style>
  <w:style w:type="paragraph" w:customStyle="1" w:styleId="MTDisplayEquation">
    <w:name w:val="MTDisplayEquation"/>
    <w:basedOn w:val="Normal"/>
    <w:next w:val="Normal"/>
    <w:uiPriority w:val="99"/>
    <w:rsid w:val="006C1AAD"/>
    <w:pPr>
      <w:tabs>
        <w:tab w:val="center" w:pos="4320"/>
        <w:tab w:val="right" w:pos="8640"/>
      </w:tabs>
      <w:jc w:val="both"/>
    </w:pPr>
    <w:rPr>
      <w:rFonts w:ascii="Arial" w:hAnsi="Arial" w:cs="Arial"/>
      <w:szCs w:val="22"/>
      <w:lang w:val="nl-NL"/>
    </w:rPr>
  </w:style>
  <w:style w:type="paragraph" w:styleId="BodyText2">
    <w:name w:val="Body Text 2"/>
    <w:basedOn w:val="Normal"/>
    <w:link w:val="BodyText2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sz w:val="24"/>
      <w:lang w:val="nl-NL"/>
    </w:rPr>
  </w:style>
  <w:style w:type="character" w:customStyle="1" w:styleId="BodyText2Char">
    <w:name w:val="Body Text 2 Char"/>
    <w:basedOn w:val="DefaultParagraphFont"/>
    <w:link w:val="BodyText2"/>
    <w:uiPriority w:val="99"/>
    <w:semiHidden/>
    <w:locked/>
    <w:rsid w:val="007A46F2"/>
    <w:rPr>
      <w:rFonts w:cs="Times New Roman"/>
      <w:sz w:val="20"/>
      <w:szCs w:val="20"/>
      <w:lang w:val="nl-BE" w:eastAsia="nl-NL"/>
    </w:rPr>
  </w:style>
  <w:style w:type="paragraph" w:styleId="BodyText3">
    <w:name w:val="Body Text 3"/>
    <w:basedOn w:val="Normal"/>
    <w:link w:val="BodyText3Char"/>
    <w:uiPriority w:val="99"/>
    <w:semiHidden/>
    <w:rsid w:val="006C1AAD"/>
    <w:pPr>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jc w:val="both"/>
    </w:pPr>
    <w:rPr>
      <w:color w:val="000000"/>
      <w:lang w:val="nl-NL"/>
    </w:rPr>
  </w:style>
  <w:style w:type="character" w:customStyle="1" w:styleId="BodyText3Char">
    <w:name w:val="Body Text 3 Char"/>
    <w:basedOn w:val="DefaultParagraphFont"/>
    <w:link w:val="BodyText3"/>
    <w:uiPriority w:val="99"/>
    <w:semiHidden/>
    <w:locked/>
    <w:rsid w:val="007A46F2"/>
    <w:rPr>
      <w:rFonts w:cs="Times New Roman"/>
      <w:sz w:val="16"/>
      <w:szCs w:val="16"/>
      <w:lang w:val="nl-BE" w:eastAsia="nl-NL"/>
    </w:rPr>
  </w:style>
  <w:style w:type="character" w:styleId="CommentReference">
    <w:name w:val="annotation reference"/>
    <w:basedOn w:val="DefaultParagraphFont"/>
    <w:semiHidden/>
    <w:rsid w:val="006C1AAD"/>
    <w:rPr>
      <w:rFonts w:cs="Times New Roman"/>
      <w:sz w:val="16"/>
    </w:rPr>
  </w:style>
  <w:style w:type="paragraph" w:styleId="BodyTextIndent">
    <w:name w:val="Body Text Indent"/>
    <w:basedOn w:val="Normal"/>
    <w:link w:val="BodyTextIndentChar"/>
    <w:uiPriority w:val="99"/>
    <w:semiHidden/>
    <w:rsid w:val="006C1AAD"/>
    <w:pPr>
      <w:widowControl w:val="0"/>
      <w:tabs>
        <w:tab w:val="left" w:pos="0"/>
        <w:tab w:val="left" w:pos="339"/>
        <w:tab w:val="left" w:pos="680"/>
        <w:tab w:val="left" w:pos="1020"/>
        <w:tab w:val="left" w:pos="1360"/>
        <w:tab w:val="left" w:pos="1700"/>
        <w:tab w:val="left" w:pos="2041"/>
        <w:tab w:val="left" w:pos="2380"/>
        <w:tab w:val="left" w:pos="2720"/>
        <w:tab w:val="left" w:pos="3061"/>
        <w:tab w:val="left" w:pos="3400"/>
        <w:tab w:val="left" w:pos="3741"/>
        <w:tab w:val="left" w:pos="4081"/>
        <w:tab w:val="left" w:pos="4422"/>
        <w:tab w:val="left" w:pos="4761"/>
        <w:tab w:val="left" w:pos="5102"/>
        <w:tab w:val="left" w:pos="5442"/>
        <w:tab w:val="left" w:pos="5781"/>
        <w:tab w:val="left" w:pos="6122"/>
        <w:tab w:val="left" w:pos="6462"/>
        <w:tab w:val="left" w:pos="6802"/>
        <w:tab w:val="left" w:pos="7142"/>
        <w:tab w:val="left" w:pos="7483"/>
        <w:tab w:val="left" w:pos="7822"/>
        <w:tab w:val="left" w:pos="8162"/>
        <w:tab w:val="left" w:pos="8503"/>
        <w:tab w:val="left" w:pos="8842"/>
        <w:tab w:val="left" w:pos="9183"/>
      </w:tabs>
      <w:ind w:left="680"/>
    </w:pPr>
    <w:rPr>
      <w:sz w:val="24"/>
      <w:lang w:val="en-GB"/>
    </w:rPr>
  </w:style>
  <w:style w:type="character" w:customStyle="1" w:styleId="BodyTextIndentChar">
    <w:name w:val="Body Text Indent Char"/>
    <w:basedOn w:val="DefaultParagraphFont"/>
    <w:link w:val="BodyTextIndent"/>
    <w:uiPriority w:val="99"/>
    <w:semiHidden/>
    <w:locked/>
    <w:rsid w:val="007A46F2"/>
    <w:rPr>
      <w:rFonts w:cs="Times New Roman"/>
      <w:sz w:val="20"/>
      <w:szCs w:val="20"/>
      <w:lang w:val="nl-BE" w:eastAsia="nl-NL"/>
    </w:rPr>
  </w:style>
  <w:style w:type="paragraph" w:styleId="CommentText">
    <w:name w:val="annotation text"/>
    <w:basedOn w:val="Normal"/>
    <w:link w:val="CommentTextChar"/>
    <w:semiHidden/>
    <w:rsid w:val="006C1AAD"/>
    <w:pPr>
      <w:widowControl w:val="0"/>
    </w:pPr>
    <w:rPr>
      <w:sz w:val="20"/>
      <w:lang w:val="en-US" w:eastAsia="en-US"/>
    </w:rPr>
  </w:style>
  <w:style w:type="character" w:customStyle="1" w:styleId="CommentTextChar">
    <w:name w:val="Comment Text Char"/>
    <w:basedOn w:val="DefaultParagraphFont"/>
    <w:link w:val="CommentText"/>
    <w:semiHidden/>
    <w:locked/>
    <w:rsid w:val="007A46F2"/>
    <w:rPr>
      <w:rFonts w:cs="Times New Roman"/>
      <w:sz w:val="20"/>
      <w:szCs w:val="20"/>
      <w:lang w:val="nl-BE" w:eastAsia="nl-NL"/>
    </w:rPr>
  </w:style>
  <w:style w:type="paragraph" w:styleId="DocumentMap">
    <w:name w:val="Document Map"/>
    <w:basedOn w:val="Normal"/>
    <w:link w:val="DocumentMapChar"/>
    <w:uiPriority w:val="99"/>
    <w:semiHidden/>
    <w:rsid w:val="006C1AAD"/>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locked/>
    <w:rsid w:val="007A46F2"/>
    <w:rPr>
      <w:rFonts w:cs="Times New Roman"/>
      <w:sz w:val="2"/>
      <w:lang w:val="nl-BE" w:eastAsia="nl-NL"/>
    </w:rPr>
  </w:style>
  <w:style w:type="paragraph" w:customStyle="1" w:styleId="Ballontekst1">
    <w:name w:val="Ballontekst1"/>
    <w:basedOn w:val="Normal"/>
    <w:uiPriority w:val="99"/>
    <w:semiHidden/>
    <w:rsid w:val="006C1AAD"/>
    <w:rPr>
      <w:rFonts w:ascii="Tahoma" w:hAnsi="Tahoma" w:cs="Tahoma"/>
      <w:sz w:val="16"/>
      <w:szCs w:val="16"/>
      <w:lang w:val="en-US" w:eastAsia="en-US"/>
    </w:rPr>
  </w:style>
  <w:style w:type="paragraph" w:styleId="Caption">
    <w:name w:val="caption"/>
    <w:basedOn w:val="Normal"/>
    <w:next w:val="Normal"/>
    <w:uiPriority w:val="35"/>
    <w:qFormat/>
    <w:rsid w:val="006C1AAD"/>
    <w:rPr>
      <w:rFonts w:cs="Arial"/>
      <w:b/>
      <w:bCs/>
      <w:sz w:val="24"/>
      <w:szCs w:val="24"/>
      <w:lang w:val="nl-NL"/>
    </w:rPr>
  </w:style>
  <w:style w:type="paragraph" w:styleId="CommentSubject">
    <w:name w:val="annotation subject"/>
    <w:basedOn w:val="CommentText"/>
    <w:next w:val="CommentText"/>
    <w:link w:val="CommentSubjectChar"/>
    <w:uiPriority w:val="99"/>
    <w:semiHidden/>
    <w:rsid w:val="006C1AAD"/>
    <w:pPr>
      <w:widowControl/>
    </w:pPr>
    <w:rPr>
      <w:b/>
      <w:bCs/>
      <w:lang w:val="nl-BE" w:eastAsia="nl-NL"/>
    </w:rPr>
  </w:style>
  <w:style w:type="character" w:customStyle="1" w:styleId="CommentSubjectChar">
    <w:name w:val="Comment Subject Char"/>
    <w:basedOn w:val="CommentTextChar"/>
    <w:link w:val="CommentSubject"/>
    <w:uiPriority w:val="99"/>
    <w:semiHidden/>
    <w:locked/>
    <w:rsid w:val="007A46F2"/>
    <w:rPr>
      <w:rFonts w:cs="Times New Roman"/>
      <w:b/>
      <w:bCs/>
      <w:sz w:val="20"/>
      <w:szCs w:val="20"/>
      <w:lang w:val="nl-BE" w:eastAsia="nl-NL"/>
    </w:rPr>
  </w:style>
  <w:style w:type="paragraph" w:styleId="BalloonText">
    <w:name w:val="Balloon Text"/>
    <w:basedOn w:val="Normal"/>
    <w:link w:val="BalloonTextChar"/>
    <w:uiPriority w:val="99"/>
    <w:semiHidden/>
    <w:rsid w:val="006C1AA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A46F2"/>
    <w:rPr>
      <w:rFonts w:cs="Times New Roman"/>
      <w:sz w:val="2"/>
      <w:lang w:val="nl-BE" w:eastAsia="nl-NL"/>
    </w:rPr>
  </w:style>
  <w:style w:type="paragraph" w:customStyle="1" w:styleId="plattetekst">
    <w:name w:val="platte tekst"/>
    <w:basedOn w:val="Normal"/>
    <w:autoRedefine/>
    <w:uiPriority w:val="99"/>
    <w:rsid w:val="00B9028F"/>
    <w:pPr>
      <w:numPr>
        <w:numId w:val="2"/>
      </w:numPr>
      <w:suppressAutoHyphens/>
    </w:pPr>
    <w:rPr>
      <w:szCs w:val="22"/>
      <w:lang w:val="nl-NL"/>
    </w:rPr>
  </w:style>
  <w:style w:type="table" w:styleId="TableGrid">
    <w:name w:val="Table Grid"/>
    <w:basedOn w:val="TableNormal"/>
    <w:uiPriority w:val="59"/>
    <w:rsid w:val="009A363A"/>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 1"/>
    <w:basedOn w:val="Normal"/>
    <w:uiPriority w:val="99"/>
    <w:rsid w:val="00787190"/>
    <w:pPr>
      <w:widowControl w:val="0"/>
      <w:autoSpaceDE w:val="0"/>
      <w:autoSpaceDN w:val="0"/>
      <w:adjustRightInd w:val="0"/>
      <w:ind w:left="339" w:hanging="339"/>
    </w:pPr>
    <w:rPr>
      <w:sz w:val="24"/>
      <w:szCs w:val="24"/>
      <w:lang w:val="en-US"/>
    </w:rPr>
  </w:style>
  <w:style w:type="paragraph" w:styleId="ListParagraph">
    <w:name w:val="List Paragraph"/>
    <w:basedOn w:val="Normal"/>
    <w:uiPriority w:val="99"/>
    <w:qFormat/>
    <w:rsid w:val="00E53A45"/>
    <w:pPr>
      <w:ind w:left="720"/>
      <w:contextualSpacing/>
    </w:pPr>
  </w:style>
  <w:style w:type="paragraph" w:styleId="NoSpacing">
    <w:name w:val="No Spacing"/>
    <w:uiPriority w:val="99"/>
    <w:qFormat/>
    <w:rsid w:val="00F71892"/>
    <w:rPr>
      <w:szCs w:val="20"/>
      <w:lang w:val="nl-BE" w:eastAsia="nl-NL"/>
    </w:rPr>
  </w:style>
  <w:style w:type="paragraph" w:styleId="NormalWeb">
    <w:name w:val="Normal (Web)"/>
    <w:basedOn w:val="Normal"/>
    <w:uiPriority w:val="99"/>
    <w:locked/>
    <w:rsid w:val="00E17F4D"/>
    <w:pPr>
      <w:spacing w:before="100" w:beforeAutospacing="1" w:after="100" w:afterAutospacing="1"/>
    </w:pPr>
    <w:rPr>
      <w:sz w:val="24"/>
      <w:szCs w:val="24"/>
      <w:lang w:val="nl-NL"/>
    </w:rPr>
  </w:style>
  <w:style w:type="character" w:styleId="FootnoteReference">
    <w:name w:val="footnote reference"/>
    <w:basedOn w:val="DefaultParagraphFont"/>
    <w:uiPriority w:val="99"/>
    <w:semiHidden/>
    <w:locked/>
    <w:rsid w:val="00171C75"/>
    <w:rPr>
      <w:rFonts w:cs="Times New Roman"/>
    </w:rPr>
  </w:style>
  <w:style w:type="paragraph" w:styleId="FootnoteText">
    <w:name w:val="footnote text"/>
    <w:basedOn w:val="Normal"/>
    <w:link w:val="FootnoteTextChar"/>
    <w:uiPriority w:val="99"/>
    <w:semiHidden/>
    <w:locked/>
    <w:rsid w:val="00171C75"/>
    <w:pPr>
      <w:widowControl w:val="0"/>
      <w:spacing w:line="300" w:lineRule="exact"/>
    </w:pPr>
    <w:rPr>
      <w:rFonts w:ascii="Verdana" w:hAnsi="Verdana"/>
      <w:sz w:val="20"/>
      <w:lang w:val="en-US"/>
    </w:rPr>
  </w:style>
  <w:style w:type="character" w:customStyle="1" w:styleId="FootnoteTextChar">
    <w:name w:val="Footnote Text Char"/>
    <w:basedOn w:val="DefaultParagraphFont"/>
    <w:link w:val="FootnoteText"/>
    <w:uiPriority w:val="99"/>
    <w:semiHidden/>
    <w:locked/>
    <w:rsid w:val="00171C75"/>
    <w:rPr>
      <w:rFonts w:ascii="Verdana" w:hAnsi="Verdana" w:cs="Times New Roman"/>
      <w:sz w:val="20"/>
      <w:szCs w:val="20"/>
      <w:lang w:val="en-US"/>
    </w:rPr>
  </w:style>
  <w:style w:type="character" w:customStyle="1" w:styleId="StyleFootnoteReferenceBlack">
    <w:name w:val="Style Footnote Reference + Black"/>
    <w:uiPriority w:val="99"/>
    <w:rsid w:val="00171C75"/>
    <w:rPr>
      <w:rFonts w:ascii="Verdana" w:hAnsi="Verdana"/>
      <w:color w:val="000000"/>
      <w:sz w:val="22"/>
      <w:vertAlign w:val="superscript"/>
    </w:rPr>
  </w:style>
  <w:style w:type="paragraph" w:customStyle="1" w:styleId="ListParagraph1">
    <w:name w:val="List Paragraph1"/>
    <w:basedOn w:val="Normal"/>
    <w:uiPriority w:val="99"/>
    <w:rsid w:val="00BB66BE"/>
    <w:pPr>
      <w:spacing w:after="200" w:line="276" w:lineRule="auto"/>
      <w:ind w:left="720"/>
      <w:contextualSpacing/>
    </w:pPr>
    <w:rPr>
      <w:rFonts w:ascii="Calibri" w:eastAsia="MS Mincho" w:hAnsi="Calibri"/>
      <w:szCs w:val="22"/>
      <w:lang w:val="nl-NL" w:eastAsia="en-US"/>
    </w:rPr>
  </w:style>
  <w:style w:type="paragraph" w:customStyle="1" w:styleId="Plattetekstmetruimtena">
    <w:name w:val="Platte tekst (met ruimte na)"/>
    <w:rsid w:val="0041535A"/>
    <w:pPr>
      <w:widowControl w:val="0"/>
      <w:suppressAutoHyphens/>
      <w:spacing w:after="240"/>
    </w:pPr>
    <w:rPr>
      <w:rFonts w:ascii="Arial" w:hAnsi="Arial" w:cs="Arial"/>
      <w:kern w:val="1"/>
      <w:sz w:val="20"/>
      <w:szCs w:val="20"/>
    </w:rPr>
  </w:style>
  <w:style w:type="paragraph" w:customStyle="1" w:styleId="Lijstalinea1">
    <w:name w:val="Lijstalinea1"/>
    <w:basedOn w:val="Normal"/>
    <w:rsid w:val="0041535A"/>
    <w:pPr>
      <w:suppressAutoHyphens/>
      <w:ind w:left="720"/>
    </w:pPr>
    <w:rPr>
      <w:kern w:val="1"/>
    </w:rPr>
  </w:style>
  <w:style w:type="character" w:styleId="Hyperlink">
    <w:name w:val="Hyperlink"/>
    <w:locked/>
    <w:rsid w:val="004B67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31852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92139F8-1E2C-44BE-8406-71CCBE213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2447</Words>
  <Characters>13816</Characters>
  <Application>Microsoft Office Word</Application>
  <DocSecurity>0</DocSecurity>
  <Lines>115</Lines>
  <Paragraphs>32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CONCEPT</vt:lpstr>
      <vt:lpstr>CONCEPT</vt:lpstr>
    </vt:vector>
  </TitlesOfParts>
  <Company>UMC St Radboud</Company>
  <LinksUpToDate>false</LinksUpToDate>
  <CharactersWithSpaces>16231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dc:title>
  <dc:creator>UMC St Radboud</dc:creator>
  <cp:lastModifiedBy>H.F. Boersma</cp:lastModifiedBy>
  <cp:revision>2</cp:revision>
  <cp:lastPrinted>2014-11-27T10:16:00Z</cp:lastPrinted>
  <dcterms:created xsi:type="dcterms:W3CDTF">2014-12-09T10:09:00Z</dcterms:created>
  <dcterms:modified xsi:type="dcterms:W3CDTF">2014-12-09T10:09:00Z</dcterms:modified>
</cp:coreProperties>
</file>