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42BF0E" w14:textId="77777777" w:rsidR="005F3270" w:rsidRDefault="00F525C4">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aster’s degree Finance</w:t>
      </w:r>
    </w:p>
    <w:p w14:paraId="68A836FA" w14:textId="77777777" w:rsidR="005F3270" w:rsidRDefault="005F3270">
      <w:pPr>
        <w:spacing w:line="240" w:lineRule="auto"/>
        <w:rPr>
          <w:rFonts w:ascii="Calibri" w:eastAsia="Calibri" w:hAnsi="Calibri" w:cs="Calibri"/>
          <w:sz w:val="22"/>
          <w:szCs w:val="22"/>
        </w:rPr>
      </w:pPr>
    </w:p>
    <w:p w14:paraId="18520C2F" w14:textId="77777777" w:rsidR="005F3270" w:rsidRDefault="00F525C4">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1EAA281D" w14:textId="77777777" w:rsidR="005F3270" w:rsidRDefault="005F3270">
      <w:pPr>
        <w:spacing w:line="240" w:lineRule="auto"/>
        <w:rPr>
          <w:rFonts w:ascii="Calibri" w:eastAsia="Calibri" w:hAnsi="Calibri" w:cs="Calibri"/>
          <w:b/>
          <w:sz w:val="22"/>
          <w:szCs w:val="22"/>
        </w:rPr>
      </w:pPr>
    </w:p>
    <w:p w14:paraId="00D1AD7E" w14:textId="77777777" w:rsidR="005F3270" w:rsidRDefault="00F525C4">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06F95CCB" w14:textId="77777777" w:rsidR="005F3270" w:rsidRDefault="005F3270">
      <w:pPr>
        <w:pBdr>
          <w:top w:val="nil"/>
          <w:left w:val="nil"/>
          <w:bottom w:val="nil"/>
          <w:right w:val="nil"/>
          <w:between w:val="nil"/>
        </w:pBdr>
        <w:ind w:left="720"/>
        <w:rPr>
          <w:rFonts w:ascii="Calibri" w:eastAsia="Calibri" w:hAnsi="Calibri" w:cs="Calibri"/>
          <w:b/>
          <w:color w:val="000000"/>
          <w:sz w:val="22"/>
          <w:szCs w:val="22"/>
        </w:rPr>
      </w:pPr>
    </w:p>
    <w:p w14:paraId="27699D0F" w14:textId="77777777" w:rsidR="005F3270" w:rsidRDefault="00F525C4">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5F3270" w14:paraId="3E8F9BB7" w14:textId="77777777">
        <w:trPr>
          <w:trHeight w:val="602"/>
        </w:trPr>
        <w:tc>
          <w:tcPr>
            <w:tcW w:w="3936" w:type="dxa"/>
          </w:tcPr>
          <w:p w14:paraId="19BB081A" w14:textId="77777777" w:rsidR="005F3270" w:rsidRDefault="00F525C4">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14:paraId="37329FC1" w14:textId="77777777" w:rsidR="005F3270" w:rsidRDefault="00F525C4">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w:t>
            </w:r>
            <w:proofErr w:type="gramStart"/>
            <w:r>
              <w:rPr>
                <w:rFonts w:ascii="Calibri" w:eastAsia="Calibri" w:hAnsi="Calibri" w:cs="Calibri"/>
                <w:sz w:val="18"/>
                <w:szCs w:val="18"/>
              </w:rPr>
              <w:t>e.g.</w:t>
            </w:r>
            <w:proofErr w:type="gramEnd"/>
            <w:r>
              <w:rPr>
                <w:rFonts w:ascii="Calibri" w:eastAsia="Calibri" w:hAnsi="Calibri" w:cs="Calibri"/>
                <w:sz w:val="18"/>
                <w:szCs w:val="18"/>
              </w:rPr>
              <w:t xml:space="preserve"> Bachelor, Master)</w:t>
            </w:r>
          </w:p>
        </w:tc>
        <w:tc>
          <w:tcPr>
            <w:tcW w:w="2126" w:type="dxa"/>
          </w:tcPr>
          <w:p w14:paraId="2C278A31" w14:textId="77777777" w:rsidR="005F3270" w:rsidRDefault="00F525C4">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14:paraId="03ED3825" w14:textId="7EA2AA9B" w:rsidR="005F3270" w:rsidRDefault="00F525C4">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r w:rsidR="00F325A5">
              <w:rPr>
                <w:rFonts w:ascii="Calibri" w:eastAsia="Calibri" w:hAnsi="Calibri" w:cs="Calibri"/>
                <w:b/>
                <w:sz w:val="22"/>
                <w:szCs w:val="22"/>
              </w:rPr>
              <w:t xml:space="preserve"> </w:t>
            </w:r>
            <w:r w:rsidR="00F325A5" w:rsidRPr="006C10D8">
              <w:rPr>
                <w:rFonts w:ascii="Calibri" w:eastAsia="Calibri" w:hAnsi="Calibri" w:cs="Calibri"/>
                <w:b/>
                <w:i/>
                <w:iCs/>
                <w:sz w:val="22"/>
                <w:szCs w:val="22"/>
              </w:rPr>
              <w:t>AND</w:t>
            </w:r>
            <w:r w:rsidR="00F325A5">
              <w:rPr>
                <w:rFonts w:ascii="Calibri" w:eastAsia="Calibri" w:hAnsi="Calibri" w:cs="Calibri"/>
                <w:b/>
                <w:sz w:val="22"/>
                <w:szCs w:val="22"/>
              </w:rPr>
              <w:t xml:space="preserve"> </w:t>
            </w:r>
            <w:r w:rsidR="00F325A5">
              <w:rPr>
                <w:rFonts w:ascii="Calibri" w:eastAsia="Calibri" w:hAnsi="Calibri" w:cs="Calibri"/>
                <w:b/>
                <w:color w:val="FF0000"/>
                <w:sz w:val="22"/>
                <w:szCs w:val="22"/>
              </w:rPr>
              <w:t>o</w:t>
            </w:r>
            <w:r w:rsidR="00F325A5" w:rsidRPr="006C10D8">
              <w:rPr>
                <w:rFonts w:ascii="Calibri" w:eastAsia="Calibri" w:hAnsi="Calibri" w:cs="Calibri"/>
                <w:b/>
                <w:color w:val="FF0000"/>
                <w:sz w:val="22"/>
                <w:szCs w:val="22"/>
              </w:rPr>
              <w:t xml:space="preserve">fficial </w:t>
            </w:r>
            <w:proofErr w:type="gramStart"/>
            <w:r w:rsidR="00F325A5" w:rsidRPr="006C10D8">
              <w:rPr>
                <w:rFonts w:ascii="Calibri" w:eastAsia="Calibri" w:hAnsi="Calibri" w:cs="Calibri"/>
                <w:b/>
                <w:color w:val="FF0000"/>
                <w:sz w:val="22"/>
                <w:szCs w:val="22"/>
              </w:rPr>
              <w:t>full time</w:t>
            </w:r>
            <w:proofErr w:type="gramEnd"/>
            <w:r w:rsidR="00F325A5" w:rsidRPr="006C10D8">
              <w:rPr>
                <w:rFonts w:ascii="Calibri" w:eastAsia="Calibri" w:hAnsi="Calibri" w:cs="Calibri"/>
                <w:b/>
                <w:color w:val="FF0000"/>
                <w:sz w:val="22"/>
                <w:szCs w:val="22"/>
              </w:rPr>
              <w:t xml:space="preserve"> duration of the programme</w:t>
            </w:r>
            <w:r w:rsidR="00F325A5">
              <w:rPr>
                <w:rFonts w:ascii="Calibri" w:eastAsia="Calibri" w:hAnsi="Calibri" w:cs="Calibri"/>
                <w:b/>
                <w:color w:val="FF0000"/>
                <w:sz w:val="22"/>
                <w:szCs w:val="22"/>
              </w:rPr>
              <w:t xml:space="preserve"> in years</w:t>
            </w:r>
          </w:p>
        </w:tc>
      </w:tr>
      <w:tr w:rsidR="005F3270" w14:paraId="1369FAA7" w14:textId="77777777">
        <w:trPr>
          <w:trHeight w:val="449"/>
        </w:trPr>
        <w:tc>
          <w:tcPr>
            <w:tcW w:w="3936" w:type="dxa"/>
          </w:tcPr>
          <w:p w14:paraId="26557EC5" w14:textId="77777777" w:rsidR="005F3270" w:rsidRDefault="005F3270">
            <w:pPr>
              <w:tabs>
                <w:tab w:val="left" w:pos="528"/>
              </w:tabs>
              <w:rPr>
                <w:rFonts w:ascii="Cambria" w:eastAsia="Cambria" w:hAnsi="Cambria" w:cs="Cambria"/>
                <w:sz w:val="22"/>
                <w:szCs w:val="22"/>
              </w:rPr>
            </w:pPr>
          </w:p>
        </w:tc>
        <w:tc>
          <w:tcPr>
            <w:tcW w:w="1984" w:type="dxa"/>
          </w:tcPr>
          <w:p w14:paraId="38ED0364" w14:textId="77777777" w:rsidR="005F3270" w:rsidRDefault="005F3270">
            <w:pPr>
              <w:tabs>
                <w:tab w:val="left" w:pos="528"/>
              </w:tabs>
              <w:rPr>
                <w:rFonts w:ascii="Cambria" w:eastAsia="Cambria" w:hAnsi="Cambria" w:cs="Cambria"/>
                <w:sz w:val="22"/>
                <w:szCs w:val="22"/>
              </w:rPr>
            </w:pPr>
          </w:p>
        </w:tc>
        <w:tc>
          <w:tcPr>
            <w:tcW w:w="2126" w:type="dxa"/>
          </w:tcPr>
          <w:p w14:paraId="77A7D32A" w14:textId="77777777" w:rsidR="005F3270" w:rsidRDefault="005F3270">
            <w:pPr>
              <w:tabs>
                <w:tab w:val="left" w:pos="528"/>
              </w:tabs>
              <w:rPr>
                <w:rFonts w:ascii="Cambria" w:eastAsia="Cambria" w:hAnsi="Cambria" w:cs="Cambria"/>
                <w:sz w:val="22"/>
                <w:szCs w:val="22"/>
              </w:rPr>
            </w:pPr>
          </w:p>
        </w:tc>
        <w:tc>
          <w:tcPr>
            <w:tcW w:w="1418" w:type="dxa"/>
          </w:tcPr>
          <w:p w14:paraId="7C5CE92A" w14:textId="77777777" w:rsidR="005F3270" w:rsidRDefault="005F3270">
            <w:pPr>
              <w:tabs>
                <w:tab w:val="left" w:pos="528"/>
              </w:tabs>
              <w:rPr>
                <w:rFonts w:ascii="Cambria" w:eastAsia="Cambria" w:hAnsi="Cambria" w:cs="Cambria"/>
                <w:sz w:val="22"/>
                <w:szCs w:val="22"/>
              </w:rPr>
            </w:pPr>
          </w:p>
        </w:tc>
      </w:tr>
      <w:tr w:rsidR="005F3270" w14:paraId="062E9CE5" w14:textId="77777777">
        <w:trPr>
          <w:trHeight w:val="449"/>
        </w:trPr>
        <w:tc>
          <w:tcPr>
            <w:tcW w:w="3936" w:type="dxa"/>
          </w:tcPr>
          <w:p w14:paraId="63C19F06" w14:textId="77777777" w:rsidR="005F3270" w:rsidRDefault="005F3270">
            <w:pPr>
              <w:tabs>
                <w:tab w:val="left" w:pos="528"/>
              </w:tabs>
              <w:rPr>
                <w:rFonts w:ascii="Cambria" w:eastAsia="Cambria" w:hAnsi="Cambria" w:cs="Cambria"/>
                <w:sz w:val="22"/>
                <w:szCs w:val="22"/>
              </w:rPr>
            </w:pPr>
          </w:p>
        </w:tc>
        <w:tc>
          <w:tcPr>
            <w:tcW w:w="1984" w:type="dxa"/>
          </w:tcPr>
          <w:p w14:paraId="15FE9887" w14:textId="77777777" w:rsidR="005F3270" w:rsidRDefault="005F3270">
            <w:pPr>
              <w:tabs>
                <w:tab w:val="left" w:pos="528"/>
              </w:tabs>
              <w:rPr>
                <w:rFonts w:ascii="Cambria" w:eastAsia="Cambria" w:hAnsi="Cambria" w:cs="Cambria"/>
                <w:sz w:val="22"/>
                <w:szCs w:val="22"/>
              </w:rPr>
            </w:pPr>
          </w:p>
        </w:tc>
        <w:tc>
          <w:tcPr>
            <w:tcW w:w="2126" w:type="dxa"/>
          </w:tcPr>
          <w:p w14:paraId="632E235F" w14:textId="77777777" w:rsidR="005F3270" w:rsidRDefault="005F3270">
            <w:pPr>
              <w:tabs>
                <w:tab w:val="left" w:pos="528"/>
              </w:tabs>
              <w:rPr>
                <w:rFonts w:ascii="Cambria" w:eastAsia="Cambria" w:hAnsi="Cambria" w:cs="Cambria"/>
                <w:sz w:val="22"/>
                <w:szCs w:val="22"/>
              </w:rPr>
            </w:pPr>
          </w:p>
        </w:tc>
        <w:tc>
          <w:tcPr>
            <w:tcW w:w="1418" w:type="dxa"/>
          </w:tcPr>
          <w:p w14:paraId="7C0FD36B" w14:textId="77777777" w:rsidR="005F3270" w:rsidRDefault="005F3270">
            <w:pPr>
              <w:tabs>
                <w:tab w:val="left" w:pos="528"/>
              </w:tabs>
              <w:rPr>
                <w:rFonts w:ascii="Cambria" w:eastAsia="Cambria" w:hAnsi="Cambria" w:cs="Cambria"/>
                <w:sz w:val="22"/>
                <w:szCs w:val="22"/>
              </w:rPr>
            </w:pPr>
          </w:p>
        </w:tc>
      </w:tr>
      <w:tr w:rsidR="005F3270" w14:paraId="002AD9EB" w14:textId="77777777">
        <w:trPr>
          <w:trHeight w:val="449"/>
        </w:trPr>
        <w:tc>
          <w:tcPr>
            <w:tcW w:w="3936" w:type="dxa"/>
          </w:tcPr>
          <w:p w14:paraId="4545BBC2" w14:textId="77777777" w:rsidR="005F3270" w:rsidRDefault="005F3270">
            <w:pPr>
              <w:tabs>
                <w:tab w:val="left" w:pos="528"/>
              </w:tabs>
              <w:rPr>
                <w:rFonts w:ascii="Cambria" w:eastAsia="Cambria" w:hAnsi="Cambria" w:cs="Cambria"/>
                <w:sz w:val="22"/>
                <w:szCs w:val="22"/>
              </w:rPr>
            </w:pPr>
          </w:p>
        </w:tc>
        <w:tc>
          <w:tcPr>
            <w:tcW w:w="1984" w:type="dxa"/>
          </w:tcPr>
          <w:p w14:paraId="1F40CEA8" w14:textId="77777777" w:rsidR="005F3270" w:rsidRDefault="005F3270">
            <w:pPr>
              <w:tabs>
                <w:tab w:val="left" w:pos="528"/>
              </w:tabs>
              <w:rPr>
                <w:rFonts w:ascii="Cambria" w:eastAsia="Cambria" w:hAnsi="Cambria" w:cs="Cambria"/>
                <w:sz w:val="22"/>
                <w:szCs w:val="22"/>
              </w:rPr>
            </w:pPr>
          </w:p>
        </w:tc>
        <w:tc>
          <w:tcPr>
            <w:tcW w:w="2126" w:type="dxa"/>
          </w:tcPr>
          <w:p w14:paraId="1444B9F5" w14:textId="77777777" w:rsidR="005F3270" w:rsidRDefault="005F3270">
            <w:pPr>
              <w:tabs>
                <w:tab w:val="left" w:pos="528"/>
              </w:tabs>
              <w:rPr>
                <w:rFonts w:ascii="Cambria" w:eastAsia="Cambria" w:hAnsi="Cambria" w:cs="Cambria"/>
                <w:sz w:val="22"/>
                <w:szCs w:val="22"/>
              </w:rPr>
            </w:pPr>
          </w:p>
        </w:tc>
        <w:tc>
          <w:tcPr>
            <w:tcW w:w="1418" w:type="dxa"/>
          </w:tcPr>
          <w:p w14:paraId="2B9EA4F3" w14:textId="77777777" w:rsidR="005F3270" w:rsidRDefault="005F3270">
            <w:pPr>
              <w:tabs>
                <w:tab w:val="left" w:pos="528"/>
              </w:tabs>
              <w:rPr>
                <w:rFonts w:ascii="Cambria" w:eastAsia="Cambria" w:hAnsi="Cambria" w:cs="Cambria"/>
                <w:sz w:val="22"/>
                <w:szCs w:val="22"/>
              </w:rPr>
            </w:pPr>
          </w:p>
        </w:tc>
      </w:tr>
    </w:tbl>
    <w:p w14:paraId="06F6C578" w14:textId="77777777" w:rsidR="005F3270" w:rsidRDefault="005F3270">
      <w:pPr>
        <w:spacing w:line="240" w:lineRule="auto"/>
        <w:rPr>
          <w:rFonts w:ascii="Calibri" w:eastAsia="Calibri" w:hAnsi="Calibri" w:cs="Calibri"/>
          <w:sz w:val="22"/>
          <w:szCs w:val="22"/>
        </w:rPr>
      </w:pPr>
    </w:p>
    <w:p w14:paraId="44024FCE" w14:textId="77777777" w:rsidR="005F3270" w:rsidRDefault="00F525C4">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content undergraduate degree programme</w:t>
      </w:r>
    </w:p>
    <w:p w14:paraId="27BC776E" w14:textId="008E4861" w:rsidR="005F3270" w:rsidRDefault="00F525C4">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As an </w:t>
      </w:r>
      <w:proofErr w:type="gramStart"/>
      <w:r>
        <w:rPr>
          <w:rFonts w:ascii="Calibri" w:eastAsia="Calibri" w:hAnsi="Calibri" w:cs="Calibri"/>
          <w:sz w:val="22"/>
          <w:szCs w:val="22"/>
        </w:rPr>
        <w:t>example</w:t>
      </w:r>
      <w:proofErr w:type="gramEnd"/>
      <w:r>
        <w:rPr>
          <w:rFonts w:ascii="Calibri" w:eastAsia="Calibri" w:hAnsi="Calibri" w:cs="Calibri"/>
          <w:sz w:val="22"/>
          <w:szCs w:val="22"/>
        </w:rPr>
        <w:t xml:space="preserve"> the course units within the bachelor’s degree programme of the University of Groningen have been placed between brackets. The content of these can be found online: </w:t>
      </w:r>
      <w:hyperlink r:id="rId8">
        <w:r>
          <w:rPr>
            <w:rFonts w:ascii="Calibri" w:eastAsia="Calibri" w:hAnsi="Calibri" w:cs="Calibri"/>
            <w:color w:val="0000FF"/>
            <w:sz w:val="22"/>
            <w:szCs w:val="22"/>
            <w:u w:val="single"/>
          </w:rPr>
          <w:t>www. rug.nl/Ocasys/</w:t>
        </w:r>
      </w:hyperlink>
      <w:r>
        <w:rPr>
          <w:rFonts w:ascii="Calibri" w:eastAsia="Calibri" w:hAnsi="Calibri" w:cs="Calibri"/>
          <w:sz w:val="22"/>
          <w:szCs w:val="22"/>
        </w:rPr>
        <w:t xml:space="preserve"> including the intended learning outcomes:</w:t>
      </w:r>
    </w:p>
    <w:tbl>
      <w:tblPr>
        <w:tblStyle w:val="a0"/>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5F3270" w14:paraId="389ABC14" w14:textId="77777777">
        <w:trPr>
          <w:trHeight w:val="435"/>
        </w:trPr>
        <w:tc>
          <w:tcPr>
            <w:tcW w:w="3823" w:type="dxa"/>
          </w:tcPr>
          <w:p w14:paraId="043E8D35" w14:textId="77777777" w:rsidR="005F3270" w:rsidRDefault="00F525C4">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14:paraId="6EBBE05A" w14:textId="77777777" w:rsidR="005F3270" w:rsidRDefault="00F525C4">
            <w:pPr>
              <w:spacing w:after="200" w:line="276" w:lineRule="auto"/>
              <w:rPr>
                <w:rFonts w:ascii="Calibri" w:eastAsia="Calibri" w:hAnsi="Calibri" w:cs="Calibri"/>
              </w:rPr>
            </w:pPr>
            <w:r>
              <w:rPr>
                <w:rFonts w:ascii="Calibri" w:eastAsia="Calibri" w:hAnsi="Calibri" w:cs="Calibri"/>
                <w:b/>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5F3270" w14:paraId="30F1BC49" w14:textId="77777777">
        <w:trPr>
          <w:trHeight w:val="1094"/>
        </w:trPr>
        <w:tc>
          <w:tcPr>
            <w:tcW w:w="3823" w:type="dxa"/>
          </w:tcPr>
          <w:p w14:paraId="232E2DF3" w14:textId="77777777" w:rsidR="005F3270" w:rsidRDefault="00F525C4">
            <w:pPr>
              <w:spacing w:line="276" w:lineRule="auto"/>
              <w:rPr>
                <w:rFonts w:ascii="Calibri" w:eastAsia="Calibri" w:hAnsi="Calibri" w:cs="Calibri"/>
                <w:b/>
              </w:rPr>
            </w:pPr>
            <w:r>
              <w:rPr>
                <w:rFonts w:ascii="Calibri" w:eastAsia="Calibri" w:hAnsi="Calibri" w:cs="Calibri"/>
                <w:b/>
              </w:rPr>
              <w:t>Subject/competency/learning outcome 1</w:t>
            </w:r>
          </w:p>
          <w:p w14:paraId="3DA57F38" w14:textId="6D7B7280" w:rsidR="005F3270" w:rsidRDefault="00F525C4">
            <w:pPr>
              <w:spacing w:line="276" w:lineRule="auto"/>
              <w:rPr>
                <w:rFonts w:ascii="Calibri" w:eastAsia="Calibri" w:hAnsi="Calibri" w:cs="Calibri"/>
              </w:rPr>
            </w:pPr>
            <w:r>
              <w:rPr>
                <w:rFonts w:ascii="Calibri" w:eastAsia="Calibri" w:hAnsi="Calibri" w:cs="Calibri"/>
              </w:rPr>
              <w:t xml:space="preserve">Upper intermediate knowledge of Asset Pricing. At the level of ‘Intermediate Asset </w:t>
            </w:r>
            <w:proofErr w:type="gramStart"/>
            <w:r>
              <w:rPr>
                <w:rFonts w:ascii="Calibri" w:eastAsia="Calibri" w:hAnsi="Calibri" w:cs="Calibri"/>
              </w:rPr>
              <w:t>Pricing‘</w:t>
            </w:r>
            <w:proofErr w:type="gramEnd"/>
            <w:r>
              <w:rPr>
                <w:rFonts w:ascii="Calibri" w:eastAsia="Calibri" w:hAnsi="Calibri" w:cs="Calibri"/>
              </w:rPr>
              <w:t>.</w:t>
            </w:r>
            <w:r>
              <w:rPr>
                <w:rFonts w:ascii="Calibri" w:eastAsia="Calibri" w:hAnsi="Calibri" w:cs="Calibri"/>
                <w:b/>
              </w:rPr>
              <w:br/>
            </w:r>
            <w:r>
              <w:rPr>
                <w:rFonts w:ascii="Calibri" w:eastAsia="Calibri" w:hAnsi="Calibri" w:cs="Calibri"/>
              </w:rPr>
              <w:t>(</w:t>
            </w:r>
            <w:hyperlink r:id="rId9">
              <w:r>
                <w:rPr>
                  <w:rFonts w:ascii="Calibri" w:eastAsia="Calibri" w:hAnsi="Calibri" w:cs="Calibri"/>
                  <w:color w:val="0000FF"/>
                  <w:u w:val="single"/>
                </w:rPr>
                <w:t>https://ocasys.rug.nl/current/catalog/course/EBB084A05</w:t>
              </w:r>
            </w:hyperlink>
            <w:r>
              <w:rPr>
                <w:rFonts w:ascii="Calibri" w:eastAsia="Calibri" w:hAnsi="Calibri" w:cs="Calibri"/>
              </w:rPr>
              <w:t xml:space="preserve">) </w:t>
            </w:r>
          </w:p>
          <w:p w14:paraId="110E6D2D" w14:textId="77777777" w:rsidR="005F3270" w:rsidRDefault="005F3270">
            <w:pPr>
              <w:spacing w:after="200" w:line="276" w:lineRule="auto"/>
              <w:ind w:left="25"/>
              <w:rPr>
                <w:rFonts w:ascii="Calibri" w:eastAsia="Calibri" w:hAnsi="Calibri" w:cs="Calibri"/>
                <w:b/>
              </w:rPr>
            </w:pPr>
          </w:p>
        </w:tc>
        <w:tc>
          <w:tcPr>
            <w:tcW w:w="5641" w:type="dxa"/>
          </w:tcPr>
          <w:p w14:paraId="717F050D" w14:textId="77777777" w:rsidR="005F3270" w:rsidRDefault="005F3270">
            <w:pPr>
              <w:spacing w:after="200" w:line="276" w:lineRule="auto"/>
              <w:rPr>
                <w:rFonts w:ascii="Calibri" w:eastAsia="Calibri" w:hAnsi="Calibri" w:cs="Calibri"/>
              </w:rPr>
            </w:pPr>
          </w:p>
        </w:tc>
      </w:tr>
      <w:tr w:rsidR="005F3270" w14:paraId="3F089254" w14:textId="77777777">
        <w:trPr>
          <w:trHeight w:val="927"/>
        </w:trPr>
        <w:tc>
          <w:tcPr>
            <w:tcW w:w="3823" w:type="dxa"/>
          </w:tcPr>
          <w:p w14:paraId="44D0FA09" w14:textId="77777777" w:rsidR="005F3270" w:rsidRDefault="00F525C4">
            <w:pPr>
              <w:spacing w:line="276" w:lineRule="auto"/>
              <w:rPr>
                <w:rFonts w:ascii="Calibri" w:eastAsia="Calibri" w:hAnsi="Calibri" w:cs="Calibri"/>
                <w:b/>
              </w:rPr>
            </w:pPr>
            <w:r>
              <w:rPr>
                <w:rFonts w:ascii="Calibri" w:eastAsia="Calibri" w:hAnsi="Calibri" w:cs="Calibri"/>
                <w:b/>
              </w:rPr>
              <w:t>Subject/competency/learning outcome 2</w:t>
            </w:r>
          </w:p>
          <w:p w14:paraId="201509FB" w14:textId="77777777" w:rsidR="005F3270" w:rsidRDefault="00F525C4">
            <w:pPr>
              <w:spacing w:line="276" w:lineRule="auto"/>
              <w:rPr>
                <w:rFonts w:ascii="Calibri" w:eastAsia="Calibri" w:hAnsi="Calibri" w:cs="Calibri"/>
              </w:rPr>
            </w:pPr>
            <w:r>
              <w:rPr>
                <w:rFonts w:ascii="Calibri" w:eastAsia="Calibri" w:hAnsi="Calibri" w:cs="Calibri"/>
              </w:rPr>
              <w:t>Upper intermediate knowledge of Corporate Finance. At the level of ‘Intermediate Corporate Finance’.</w:t>
            </w:r>
          </w:p>
          <w:p w14:paraId="622CAC70" w14:textId="33E47A5C" w:rsidR="005F3270" w:rsidRDefault="00F525C4">
            <w:pPr>
              <w:spacing w:line="276" w:lineRule="auto"/>
              <w:rPr>
                <w:rFonts w:ascii="Calibri" w:eastAsia="Calibri" w:hAnsi="Calibri" w:cs="Calibri"/>
                <w:b/>
              </w:rPr>
            </w:pPr>
            <w:r>
              <w:rPr>
                <w:rFonts w:ascii="Calibri" w:eastAsia="Calibri" w:hAnsi="Calibri" w:cs="Calibri"/>
              </w:rPr>
              <w:lastRenderedPageBreak/>
              <w:t>(</w:t>
            </w:r>
            <w:hyperlink r:id="rId10">
              <w:r>
                <w:rPr>
                  <w:rFonts w:ascii="Calibri" w:eastAsia="Calibri" w:hAnsi="Calibri" w:cs="Calibri"/>
                  <w:color w:val="0000FF"/>
                  <w:u w:val="single"/>
                </w:rPr>
                <w:t>https://ocasys.rug.nl/current/catalog/course/EBB079B05</w:t>
              </w:r>
            </w:hyperlink>
            <w:r>
              <w:rPr>
                <w:rFonts w:ascii="Calibri" w:eastAsia="Calibri" w:hAnsi="Calibri" w:cs="Calibri"/>
              </w:rPr>
              <w:t xml:space="preserve">) </w:t>
            </w:r>
          </w:p>
        </w:tc>
        <w:tc>
          <w:tcPr>
            <w:tcW w:w="5641" w:type="dxa"/>
          </w:tcPr>
          <w:p w14:paraId="66E01EC0" w14:textId="77777777" w:rsidR="005F3270" w:rsidRDefault="005F3270">
            <w:pPr>
              <w:spacing w:after="200" w:line="276" w:lineRule="auto"/>
              <w:rPr>
                <w:rFonts w:ascii="Calibri" w:eastAsia="Calibri" w:hAnsi="Calibri" w:cs="Calibri"/>
              </w:rPr>
            </w:pPr>
          </w:p>
        </w:tc>
      </w:tr>
      <w:tr w:rsidR="005F3270" w14:paraId="19D81206" w14:textId="77777777">
        <w:trPr>
          <w:trHeight w:val="1288"/>
        </w:trPr>
        <w:tc>
          <w:tcPr>
            <w:tcW w:w="3823" w:type="dxa"/>
          </w:tcPr>
          <w:p w14:paraId="46E26D8B" w14:textId="5F36E2FA" w:rsidR="005F3270" w:rsidRDefault="00F525C4">
            <w:pPr>
              <w:spacing w:after="200" w:line="276" w:lineRule="auto"/>
              <w:ind w:left="25"/>
              <w:rPr>
                <w:rFonts w:ascii="Calibri" w:eastAsia="Calibri" w:hAnsi="Calibri" w:cs="Calibri"/>
                <w:b/>
              </w:rPr>
            </w:pPr>
            <w:r>
              <w:rPr>
                <w:rFonts w:ascii="Calibri" w:eastAsia="Calibri" w:hAnsi="Calibri" w:cs="Calibri"/>
                <w:b/>
              </w:rPr>
              <w:t>Subject/competency/learning outcome 3</w:t>
            </w:r>
            <w:r>
              <w:rPr>
                <w:rFonts w:ascii="Calibri" w:eastAsia="Calibri" w:hAnsi="Calibri" w:cs="Calibri"/>
                <w:b/>
              </w:rPr>
              <w:br/>
            </w:r>
            <w:r>
              <w:rPr>
                <w:rFonts w:ascii="Calibri" w:eastAsia="Calibri" w:hAnsi="Calibri" w:cs="Calibri"/>
              </w:rPr>
              <w:t>An introductory level econometrics course.</w:t>
            </w:r>
            <w:r>
              <w:rPr>
                <w:rFonts w:ascii="Calibri" w:eastAsia="Calibri" w:hAnsi="Calibri" w:cs="Calibri"/>
              </w:rPr>
              <w:br/>
              <w:t>(</w:t>
            </w:r>
            <w:hyperlink r:id="rId11">
              <w:r>
                <w:rPr>
                  <w:rFonts w:ascii="Calibri" w:eastAsia="Calibri" w:hAnsi="Calibri" w:cs="Calibri"/>
                  <w:color w:val="0000FF"/>
                  <w:u w:val="single"/>
                </w:rPr>
                <w:t>https://ocasys.rug.nl/current/catalog/course/EBB061B05</w:t>
              </w:r>
            </w:hyperlink>
            <w:r>
              <w:rPr>
                <w:rFonts w:ascii="Calibri" w:eastAsia="Calibri" w:hAnsi="Calibri" w:cs="Calibri"/>
              </w:rPr>
              <w:t xml:space="preserve">) </w:t>
            </w:r>
          </w:p>
        </w:tc>
        <w:tc>
          <w:tcPr>
            <w:tcW w:w="5641" w:type="dxa"/>
          </w:tcPr>
          <w:p w14:paraId="77913CD8" w14:textId="77777777" w:rsidR="005F3270" w:rsidRDefault="005F3270">
            <w:pPr>
              <w:spacing w:after="200" w:line="276" w:lineRule="auto"/>
              <w:rPr>
                <w:rFonts w:ascii="Calibri" w:eastAsia="Calibri" w:hAnsi="Calibri" w:cs="Calibri"/>
              </w:rPr>
            </w:pPr>
          </w:p>
        </w:tc>
      </w:tr>
      <w:tr w:rsidR="005F3270" w14:paraId="005E3121" w14:textId="77777777">
        <w:trPr>
          <w:trHeight w:val="1136"/>
        </w:trPr>
        <w:tc>
          <w:tcPr>
            <w:tcW w:w="3823" w:type="dxa"/>
          </w:tcPr>
          <w:p w14:paraId="113824DC" w14:textId="77777777" w:rsidR="005F3270" w:rsidRDefault="00F525C4">
            <w:pPr>
              <w:spacing w:line="276" w:lineRule="auto"/>
              <w:rPr>
                <w:rFonts w:ascii="Calibri" w:eastAsia="Calibri" w:hAnsi="Calibri" w:cs="Calibri"/>
                <w:b/>
              </w:rPr>
            </w:pPr>
            <w:r>
              <w:rPr>
                <w:rFonts w:ascii="Calibri" w:eastAsia="Calibri" w:hAnsi="Calibri" w:cs="Calibri"/>
                <w:b/>
              </w:rPr>
              <w:t>Subject/competency/learning outcome 4</w:t>
            </w:r>
          </w:p>
          <w:p w14:paraId="31EAB3A3" w14:textId="77777777" w:rsidR="005F3270" w:rsidRDefault="00F525C4">
            <w:pPr>
              <w:spacing w:after="200" w:line="276" w:lineRule="auto"/>
              <w:ind w:left="25"/>
              <w:rPr>
                <w:rFonts w:ascii="Calibri" w:eastAsia="Calibri" w:hAnsi="Calibri" w:cs="Calibri"/>
              </w:rPr>
            </w:pPr>
            <w:r>
              <w:rPr>
                <w:rFonts w:ascii="Calibri" w:eastAsia="Calibri" w:hAnsi="Calibri" w:cs="Calibri"/>
              </w:rPr>
              <w:t>()</w:t>
            </w:r>
          </w:p>
        </w:tc>
        <w:tc>
          <w:tcPr>
            <w:tcW w:w="5641" w:type="dxa"/>
          </w:tcPr>
          <w:p w14:paraId="13FA3209" w14:textId="77777777" w:rsidR="005F3270" w:rsidRDefault="005F3270">
            <w:pPr>
              <w:spacing w:after="200" w:line="276" w:lineRule="auto"/>
              <w:rPr>
                <w:rFonts w:ascii="Calibri" w:eastAsia="Calibri" w:hAnsi="Calibri" w:cs="Calibri"/>
              </w:rPr>
            </w:pPr>
          </w:p>
        </w:tc>
      </w:tr>
      <w:tr w:rsidR="005F3270" w14:paraId="05AEA834" w14:textId="77777777">
        <w:trPr>
          <w:trHeight w:val="949"/>
        </w:trPr>
        <w:tc>
          <w:tcPr>
            <w:tcW w:w="3823" w:type="dxa"/>
          </w:tcPr>
          <w:p w14:paraId="388F78C2" w14:textId="77777777" w:rsidR="005F3270" w:rsidRDefault="00F525C4">
            <w:pPr>
              <w:spacing w:line="276" w:lineRule="auto"/>
              <w:rPr>
                <w:rFonts w:ascii="Calibri" w:eastAsia="Calibri" w:hAnsi="Calibri" w:cs="Calibri"/>
                <w:b/>
              </w:rPr>
            </w:pPr>
            <w:r>
              <w:rPr>
                <w:rFonts w:ascii="Calibri" w:eastAsia="Calibri" w:hAnsi="Calibri" w:cs="Calibri"/>
                <w:b/>
              </w:rPr>
              <w:t>Subject/competency/learning outcome 5</w:t>
            </w:r>
          </w:p>
          <w:p w14:paraId="7318860A" w14:textId="77777777" w:rsidR="005F3270" w:rsidRDefault="00F525C4">
            <w:pPr>
              <w:spacing w:after="200" w:line="276" w:lineRule="auto"/>
              <w:ind w:left="25"/>
              <w:rPr>
                <w:rFonts w:ascii="Calibri" w:eastAsia="Calibri" w:hAnsi="Calibri" w:cs="Calibri"/>
              </w:rPr>
            </w:pPr>
            <w:r>
              <w:rPr>
                <w:rFonts w:ascii="Calibri" w:eastAsia="Calibri" w:hAnsi="Calibri" w:cs="Calibri"/>
              </w:rPr>
              <w:t>()</w:t>
            </w:r>
          </w:p>
        </w:tc>
        <w:tc>
          <w:tcPr>
            <w:tcW w:w="5641" w:type="dxa"/>
          </w:tcPr>
          <w:p w14:paraId="0EDB1483" w14:textId="77777777" w:rsidR="005F3270" w:rsidRDefault="005F3270">
            <w:pPr>
              <w:spacing w:after="200" w:line="276" w:lineRule="auto"/>
              <w:rPr>
                <w:rFonts w:ascii="Calibri" w:eastAsia="Calibri" w:hAnsi="Calibri" w:cs="Calibri"/>
              </w:rPr>
            </w:pPr>
          </w:p>
        </w:tc>
      </w:tr>
    </w:tbl>
    <w:p w14:paraId="187798BA" w14:textId="77777777" w:rsidR="005F3270" w:rsidRDefault="00F525C4">
      <w:pPr>
        <w:spacing w:line="240" w:lineRule="auto"/>
        <w:rPr>
          <w:rFonts w:ascii="Calibri" w:eastAsia="Calibri" w:hAnsi="Calibri" w:cs="Calibri"/>
          <w:b/>
          <w:sz w:val="30"/>
          <w:szCs w:val="30"/>
          <w:u w:val="single"/>
        </w:rPr>
      </w:pPr>
      <w:r>
        <w:rPr>
          <w:rFonts w:ascii="Calibri" w:eastAsia="Calibri" w:hAnsi="Calibri" w:cs="Calibri"/>
          <w:sz w:val="22"/>
          <w:szCs w:val="22"/>
        </w:rPr>
        <w:br/>
      </w:r>
      <w:r>
        <w:rPr>
          <w:rFonts w:ascii="Calibri" w:eastAsia="Calibri" w:hAnsi="Calibri" w:cs="Calibri"/>
          <w:b/>
          <w:sz w:val="30"/>
          <w:szCs w:val="30"/>
        </w:rPr>
        <w:br/>
      </w:r>
      <w:r>
        <w:rPr>
          <w:rFonts w:ascii="Calibri" w:eastAsia="Calibri" w:hAnsi="Calibri" w:cs="Calibri"/>
          <w:b/>
          <w:sz w:val="30"/>
          <w:szCs w:val="30"/>
          <w:u w:val="single"/>
        </w:rPr>
        <w:t>Optional:</w:t>
      </w:r>
    </w:p>
    <w:p w14:paraId="3F2AD623" w14:textId="77777777" w:rsidR="005F3270" w:rsidRDefault="00F525C4">
      <w:pPr>
        <w:numPr>
          <w:ilvl w:val="0"/>
          <w:numId w:val="1"/>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Provide links to course descriptions of the courses mentioned in the table above</w:t>
      </w:r>
      <w:r>
        <w:rPr>
          <w:rFonts w:ascii="Calibri" w:eastAsia="Calibri" w:hAnsi="Calibri" w:cs="Calibri"/>
        </w:rPr>
        <w:t xml:space="preserve">. Or upload the course descriptions in the student portal but indicate below which pages are most relevant. </w:t>
      </w:r>
      <w:r>
        <w:rPr>
          <w:rFonts w:ascii="Calibri" w:eastAsia="Calibri" w:hAnsi="Calibri" w:cs="Calibri"/>
          <w:color w:val="000000"/>
        </w:rPr>
        <w:br/>
        <w:t>-</w:t>
      </w:r>
      <w:r>
        <w:rPr>
          <w:rFonts w:ascii="Calibri" w:eastAsia="Calibri" w:hAnsi="Calibri" w:cs="Calibri"/>
          <w:color w:val="000000"/>
        </w:rPr>
        <w:br/>
        <w:t>-</w:t>
      </w:r>
      <w:r>
        <w:rPr>
          <w:rFonts w:ascii="Calibri" w:eastAsia="Calibri" w:hAnsi="Calibri" w:cs="Calibri"/>
        </w:rPr>
        <w:br/>
        <w:t>-</w:t>
      </w:r>
    </w:p>
    <w:p w14:paraId="6965C9E4" w14:textId="77777777" w:rsidR="005F3270" w:rsidRDefault="00F525C4">
      <w:pPr>
        <w:pBdr>
          <w:top w:val="nil"/>
          <w:left w:val="nil"/>
          <w:bottom w:val="nil"/>
          <w:right w:val="nil"/>
          <w:between w:val="nil"/>
        </w:pBdr>
        <w:ind w:left="720"/>
        <w:rPr>
          <w:rFonts w:ascii="Calibri" w:eastAsia="Calibri" w:hAnsi="Calibri" w:cs="Calibri"/>
        </w:rPr>
      </w:pPr>
      <w:r>
        <w:rPr>
          <w:rFonts w:ascii="Calibri" w:eastAsia="Calibri" w:hAnsi="Calibri" w:cs="Calibri"/>
        </w:rPr>
        <w:t>-</w:t>
      </w:r>
    </w:p>
    <w:sectPr w:rsidR="005F3270">
      <w:headerReference w:type="default" r:id="rId12"/>
      <w:footerReference w:type="default" r:id="rId13"/>
      <w:footerReference w:type="first" r:id="rId14"/>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ED7F7D" w14:textId="77777777" w:rsidR="00CE737B" w:rsidRDefault="00F525C4">
      <w:pPr>
        <w:spacing w:line="240" w:lineRule="auto"/>
      </w:pPr>
      <w:r>
        <w:separator/>
      </w:r>
    </w:p>
  </w:endnote>
  <w:endnote w:type="continuationSeparator" w:id="0">
    <w:p w14:paraId="5CC36012" w14:textId="77777777" w:rsidR="00CE737B" w:rsidRDefault="00F525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94040D" w14:textId="77777777" w:rsidR="005F3270" w:rsidRDefault="00F525C4">
    <w:pPr>
      <w:pBdr>
        <w:top w:val="nil"/>
        <w:left w:val="nil"/>
        <w:bottom w:val="nil"/>
        <w:right w:val="nil"/>
        <w:between w:val="nil"/>
      </w:pBdr>
      <w:tabs>
        <w:tab w:val="center" w:pos="4536"/>
        <w:tab w:val="right" w:pos="9072"/>
      </w:tabs>
      <w:rPr>
        <w:color w:val="000000"/>
        <w:sz w:val="14"/>
        <w:szCs w:val="14"/>
      </w:rPr>
    </w:pPr>
    <w:r>
      <w:rPr>
        <w:color w:val="000000"/>
        <w:sz w:val="14"/>
        <w:szCs w:val="14"/>
      </w:rPr>
      <w:fldChar w:fldCharType="begin"/>
    </w:r>
    <w:r>
      <w:rPr>
        <w:color w:val="000000"/>
        <w:sz w:val="14"/>
        <w:szCs w:val="14"/>
      </w:rPr>
      <w:instrText>PAGE</w:instrText>
    </w:r>
    <w:r>
      <w:rPr>
        <w:color w:val="000000"/>
        <w:sz w:val="14"/>
        <w:szCs w:val="14"/>
      </w:rPr>
      <w:fldChar w:fldCharType="separate"/>
    </w:r>
    <w:r>
      <w:rPr>
        <w:noProof/>
        <w:color w:val="000000"/>
        <w:sz w:val="14"/>
        <w:szCs w:val="14"/>
      </w:rPr>
      <w:t>1</w:t>
    </w:r>
    <w:r>
      <w:rPr>
        <w:color w:val="000000"/>
        <w:sz w:val="14"/>
        <w:szCs w:val="14"/>
      </w:rPr>
      <w:fldChar w:fldCharType="end"/>
    </w:r>
    <w:r>
      <w:rPr>
        <w:color w:val="000000"/>
        <w:sz w:val="14"/>
        <w:szCs w:val="14"/>
      </w:rPr>
      <w:t xml:space="preserve"> › 2</w:t>
    </w:r>
  </w:p>
  <w:p w14:paraId="156C2F8E" w14:textId="77777777" w:rsidR="005F3270" w:rsidRDefault="005F3270">
    <w:pPr>
      <w:pBdr>
        <w:top w:val="nil"/>
        <w:left w:val="nil"/>
        <w:bottom w:val="nil"/>
        <w:right w:val="nil"/>
        <w:between w:val="nil"/>
      </w:pBdr>
      <w:tabs>
        <w:tab w:val="center" w:pos="4536"/>
        <w:tab w:val="right" w:pos="9072"/>
      </w:tabs>
      <w:rPr>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DA8C1" w14:textId="47DB45C1" w:rsidR="005F3270" w:rsidRDefault="00F525C4">
    <w:pPr>
      <w:pBdr>
        <w:top w:val="nil"/>
        <w:left w:val="nil"/>
        <w:bottom w:val="nil"/>
        <w:right w:val="nil"/>
        <w:between w:val="nil"/>
      </w:pBdr>
      <w:tabs>
        <w:tab w:val="center" w:pos="4536"/>
        <w:tab w:val="right" w:pos="9072"/>
      </w:tabs>
      <w:rPr>
        <w:color w:val="000000"/>
        <w:sz w:val="14"/>
        <w:szCs w:val="14"/>
      </w:rPr>
    </w:pPr>
    <w:r>
      <w:rPr>
        <w:color w:val="000000"/>
        <w:sz w:val="14"/>
        <w:szCs w:val="14"/>
      </w:rPr>
      <w:fldChar w:fldCharType="begin"/>
    </w:r>
    <w:r>
      <w:rPr>
        <w:color w:val="000000"/>
        <w:sz w:val="14"/>
        <w:szCs w:val="14"/>
      </w:rPr>
      <w:instrText>PAGE</w:instrText>
    </w:r>
    <w:r>
      <w:rPr>
        <w:color w:val="000000"/>
        <w:sz w:val="14"/>
        <w:szCs w:val="14"/>
      </w:rPr>
      <w:fldChar w:fldCharType="separate"/>
    </w:r>
    <w:r>
      <w:rPr>
        <w:noProof/>
        <w:color w:val="000000"/>
        <w:sz w:val="14"/>
        <w:szCs w:val="14"/>
      </w:rPr>
      <w:t>1</w:t>
    </w:r>
    <w:r>
      <w:rPr>
        <w:color w:val="000000"/>
        <w:sz w:val="14"/>
        <w:szCs w:val="14"/>
      </w:rPr>
      <w:fldChar w:fldCharType="end"/>
    </w:r>
    <w:r>
      <w:rPr>
        <w:color w:val="000000"/>
        <w:sz w:val="14"/>
        <w:szCs w:val="14"/>
      </w:rPr>
      <w:t xml:space="preserve"> › 1</w:t>
    </w:r>
  </w:p>
  <w:p w14:paraId="5DBFE088" w14:textId="77777777" w:rsidR="005F3270" w:rsidRDefault="005F3270">
    <w:pPr>
      <w:pBdr>
        <w:top w:val="nil"/>
        <w:left w:val="nil"/>
        <w:bottom w:val="nil"/>
        <w:right w:val="nil"/>
        <w:between w:val="nil"/>
      </w:pBdr>
      <w:tabs>
        <w:tab w:val="center" w:pos="4536"/>
        <w:tab w:val="right" w:pos="9072"/>
      </w:tabs>
      <w:rPr>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FF0D1E" w14:textId="77777777" w:rsidR="00CE737B" w:rsidRDefault="00F525C4">
      <w:pPr>
        <w:spacing w:line="240" w:lineRule="auto"/>
      </w:pPr>
      <w:r>
        <w:separator/>
      </w:r>
    </w:p>
  </w:footnote>
  <w:footnote w:type="continuationSeparator" w:id="0">
    <w:p w14:paraId="46726A1B" w14:textId="77777777" w:rsidR="00CE737B" w:rsidRDefault="00F525C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DA685A" w14:textId="77777777" w:rsidR="005F3270" w:rsidRDefault="005F3270"/>
  <w:p w14:paraId="56E22AAC" w14:textId="77777777" w:rsidR="005F3270" w:rsidRDefault="005F3270"/>
  <w:p w14:paraId="3D8BEA91" w14:textId="77777777" w:rsidR="005F3270" w:rsidRDefault="005F3270"/>
  <w:p w14:paraId="3BB28D99" w14:textId="77777777" w:rsidR="005F3270" w:rsidRDefault="005F3270"/>
  <w:p w14:paraId="4BEF0704" w14:textId="77777777" w:rsidR="005F3270" w:rsidRDefault="00F525C4">
    <w:pPr>
      <w:rPr>
        <w:color w:val="000000"/>
      </w:rPr>
    </w:pPr>
    <w:r>
      <w:rPr>
        <w:noProof/>
      </w:rPr>
      <w:drawing>
        <wp:anchor distT="0" distB="0" distL="114300" distR="114300" simplePos="0" relativeHeight="251658240" behindDoc="0" locked="0" layoutInCell="1" hidden="0" allowOverlap="1" wp14:anchorId="65DC93A6" wp14:editId="5A194269">
          <wp:simplePos x="0" y="0"/>
          <wp:positionH relativeFrom="page">
            <wp:posOffset>421640</wp:posOffset>
          </wp:positionH>
          <wp:positionV relativeFrom="page">
            <wp:posOffset>349250</wp:posOffset>
          </wp:positionV>
          <wp:extent cx="5168900" cy="626745"/>
          <wp:effectExtent l="0" t="0" r="0" b="0"/>
          <wp:wrapNone/>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5168900" cy="62674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8514D2"/>
    <w:multiLevelType w:val="multilevel"/>
    <w:tmpl w:val="D696DD7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3270"/>
    <w:rsid w:val="00583972"/>
    <w:rsid w:val="005F3270"/>
    <w:rsid w:val="00B0574A"/>
    <w:rsid w:val="00CE737B"/>
    <w:rsid w:val="00F325A5"/>
    <w:rsid w:val="00F525C4"/>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C28B61"/>
  <w15:docId w15:val="{0AD8966A-681A-425D-A15D-CE1DE3C9E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zh-C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i/>
      <w:color w:val="666666"/>
      <w:sz w:val="48"/>
      <w:szCs w:val="48"/>
    </w:rPr>
  </w:style>
  <w:style w:type="table" w:customStyle="1" w:styleId="a">
    <w:basedOn w:val="TableNormal"/>
    <w:pPr>
      <w:spacing w:line="240" w:lineRule="auto"/>
    </w:pPr>
    <w:tblPr>
      <w:tblStyleRowBandSize w:val="1"/>
      <w:tblStyleColBandSize w:val="1"/>
      <w:tblCellMar>
        <w:left w:w="0" w:type="dxa"/>
        <w:right w:w="0" w:type="dxa"/>
      </w:tblCellMar>
    </w:tblPr>
  </w:style>
  <w:style w:type="table" w:customStyle="1" w:styleId="a0">
    <w:basedOn w:val="TableNormal"/>
    <w:pPr>
      <w:spacing w:line="240" w:lineRule="auto"/>
    </w:pPr>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asys.rug.nl/current/catalog/course/EBB061B05"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ocasys.rug.nl/current/catalog/course/EBB079B05" TargetMode="External"/><Relationship Id="rId4" Type="http://schemas.openxmlformats.org/officeDocument/2006/relationships/settings" Target="settings.xml"/><Relationship Id="rId9" Type="http://schemas.openxmlformats.org/officeDocument/2006/relationships/hyperlink" Target="https://ocasys.rug.nl/current/catalog/course/EBB084A05"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tHp13JhfUYnGBx4ucEfyjSMj5g==">CgMxLjAyCGguZ2pkZ3hzOAByITFLeXJhekV5N1ZVejhzcVAtY0lJdWlRbWd4WFdEZTJRcQ==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351</Words>
  <Characters>1931</Characters>
  <Application>Microsoft Office Word</Application>
  <DocSecurity>0</DocSecurity>
  <Lines>16</Lines>
  <Paragraphs>4</Paragraphs>
  <ScaleCrop>false</ScaleCrop>
  <Company/>
  <LinksUpToDate>false</LinksUpToDate>
  <CharactersWithSpaces>2278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J.G. Scheidema</dc:creator>
  <cp:lastModifiedBy>J.G. Scheidema</cp:lastModifiedBy>
  <cp:revision>5</cp:revision>
  <dcterms:created xsi:type="dcterms:W3CDTF">2025-12-03T10:20:00Z</dcterms:created>
  <dcterms:modified xsi:type="dcterms:W3CDTF">2025-12-03T11:07:00Z</dcterms:modified>
</cp:coreProperties>
</file>