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37006" w14:textId="7777777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7E4FA7">
        <w:rPr>
          <w:rFonts w:ascii="Calibri" w:eastAsia="Calibri" w:hAnsi="Calibri" w:cs="Calibri"/>
          <w:b/>
          <w:sz w:val="24"/>
          <w:szCs w:val="24"/>
        </w:rPr>
        <w:t>MSc Economics</w:t>
      </w:r>
    </w:p>
    <w:p w14:paraId="044D7F9C" w14:textId="77777777" w:rsidR="00DA2A86" w:rsidRDefault="00DA2A86">
      <w:pPr>
        <w:spacing w:line="240" w:lineRule="auto"/>
        <w:rPr>
          <w:rFonts w:ascii="Calibri" w:eastAsia="Calibri" w:hAnsi="Calibri" w:cs="Calibri"/>
          <w:sz w:val="22"/>
          <w:szCs w:val="22"/>
        </w:rPr>
      </w:pPr>
    </w:p>
    <w:p w14:paraId="2C252697"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28463B0F" w14:textId="77777777" w:rsidR="00DA2A86" w:rsidRDefault="00DA2A86">
      <w:pPr>
        <w:spacing w:line="240" w:lineRule="auto"/>
        <w:rPr>
          <w:rFonts w:ascii="Calibri" w:eastAsia="Calibri" w:hAnsi="Calibri" w:cs="Calibri"/>
          <w:b/>
          <w:sz w:val="22"/>
          <w:szCs w:val="22"/>
        </w:rPr>
      </w:pPr>
    </w:p>
    <w:p w14:paraId="29547DE0"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296DC288"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72CCB22C"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14B79D5F" w14:textId="77777777">
        <w:trPr>
          <w:trHeight w:val="602"/>
        </w:trPr>
        <w:tc>
          <w:tcPr>
            <w:tcW w:w="3936" w:type="dxa"/>
          </w:tcPr>
          <w:p w14:paraId="31DC28DD"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661868E5"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517D0563"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44448BE5" w14:textId="7F25F062"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053116">
              <w:rPr>
                <w:rFonts w:ascii="Calibri" w:eastAsia="Calibri" w:hAnsi="Calibri" w:cs="Calibri"/>
                <w:b/>
                <w:sz w:val="22"/>
                <w:szCs w:val="22"/>
              </w:rPr>
              <w:t xml:space="preserve"> </w:t>
            </w:r>
            <w:r w:rsidR="00053116" w:rsidRPr="006C10D8">
              <w:rPr>
                <w:rFonts w:ascii="Calibri" w:eastAsia="Calibri" w:hAnsi="Calibri" w:cs="Calibri"/>
                <w:b/>
                <w:i/>
                <w:iCs/>
                <w:sz w:val="22"/>
                <w:szCs w:val="22"/>
              </w:rPr>
              <w:t>AND</w:t>
            </w:r>
            <w:r w:rsidR="00053116">
              <w:rPr>
                <w:rFonts w:ascii="Calibri" w:eastAsia="Calibri" w:hAnsi="Calibri" w:cs="Calibri"/>
                <w:b/>
                <w:sz w:val="22"/>
                <w:szCs w:val="22"/>
              </w:rPr>
              <w:t xml:space="preserve"> </w:t>
            </w:r>
            <w:r w:rsidR="00053116">
              <w:rPr>
                <w:rFonts w:ascii="Calibri" w:eastAsia="Calibri" w:hAnsi="Calibri" w:cs="Calibri"/>
                <w:b/>
                <w:color w:val="FF0000"/>
                <w:sz w:val="22"/>
                <w:szCs w:val="22"/>
              </w:rPr>
              <w:t>o</w:t>
            </w:r>
            <w:r w:rsidR="00053116" w:rsidRPr="006C10D8">
              <w:rPr>
                <w:rFonts w:ascii="Calibri" w:eastAsia="Calibri" w:hAnsi="Calibri" w:cs="Calibri"/>
                <w:b/>
                <w:color w:val="FF0000"/>
                <w:sz w:val="22"/>
                <w:szCs w:val="22"/>
              </w:rPr>
              <w:t xml:space="preserve">fficial </w:t>
            </w:r>
            <w:proofErr w:type="gramStart"/>
            <w:r w:rsidR="00053116" w:rsidRPr="006C10D8">
              <w:rPr>
                <w:rFonts w:ascii="Calibri" w:eastAsia="Calibri" w:hAnsi="Calibri" w:cs="Calibri"/>
                <w:b/>
                <w:color w:val="FF0000"/>
                <w:sz w:val="22"/>
                <w:szCs w:val="22"/>
              </w:rPr>
              <w:t>full time</w:t>
            </w:r>
            <w:proofErr w:type="gramEnd"/>
            <w:r w:rsidR="00053116" w:rsidRPr="006C10D8">
              <w:rPr>
                <w:rFonts w:ascii="Calibri" w:eastAsia="Calibri" w:hAnsi="Calibri" w:cs="Calibri"/>
                <w:b/>
                <w:color w:val="FF0000"/>
                <w:sz w:val="22"/>
                <w:szCs w:val="22"/>
              </w:rPr>
              <w:t xml:space="preserve"> duration of the programme</w:t>
            </w:r>
            <w:r w:rsidR="00053116">
              <w:rPr>
                <w:rFonts w:ascii="Calibri" w:eastAsia="Calibri" w:hAnsi="Calibri" w:cs="Calibri"/>
                <w:b/>
                <w:color w:val="FF0000"/>
                <w:sz w:val="22"/>
                <w:szCs w:val="22"/>
              </w:rPr>
              <w:t xml:space="preserve"> in years</w:t>
            </w:r>
          </w:p>
        </w:tc>
      </w:tr>
      <w:tr w:rsidR="00DA2A86" w14:paraId="3A301339" w14:textId="77777777">
        <w:trPr>
          <w:trHeight w:val="449"/>
        </w:trPr>
        <w:tc>
          <w:tcPr>
            <w:tcW w:w="3936" w:type="dxa"/>
          </w:tcPr>
          <w:p w14:paraId="631CFC6F" w14:textId="77777777" w:rsidR="00DA2A86" w:rsidRDefault="00DA2A86">
            <w:pPr>
              <w:tabs>
                <w:tab w:val="left" w:pos="528"/>
              </w:tabs>
              <w:rPr>
                <w:rFonts w:ascii="Cambria" w:eastAsia="Cambria" w:hAnsi="Cambria" w:cs="Cambria"/>
                <w:sz w:val="22"/>
                <w:szCs w:val="22"/>
              </w:rPr>
            </w:pPr>
          </w:p>
        </w:tc>
        <w:tc>
          <w:tcPr>
            <w:tcW w:w="1984" w:type="dxa"/>
          </w:tcPr>
          <w:p w14:paraId="6A0D0DA1" w14:textId="77777777" w:rsidR="00DA2A86" w:rsidRDefault="00DA2A86">
            <w:pPr>
              <w:tabs>
                <w:tab w:val="left" w:pos="528"/>
              </w:tabs>
              <w:rPr>
                <w:rFonts w:ascii="Cambria" w:eastAsia="Cambria" w:hAnsi="Cambria" w:cs="Cambria"/>
                <w:sz w:val="22"/>
                <w:szCs w:val="22"/>
              </w:rPr>
            </w:pPr>
          </w:p>
        </w:tc>
        <w:tc>
          <w:tcPr>
            <w:tcW w:w="2126" w:type="dxa"/>
          </w:tcPr>
          <w:p w14:paraId="11D0DB7E" w14:textId="77777777" w:rsidR="00DA2A86" w:rsidRDefault="00DA2A86">
            <w:pPr>
              <w:tabs>
                <w:tab w:val="left" w:pos="528"/>
              </w:tabs>
              <w:rPr>
                <w:rFonts w:ascii="Cambria" w:eastAsia="Cambria" w:hAnsi="Cambria" w:cs="Cambria"/>
                <w:sz w:val="22"/>
                <w:szCs w:val="22"/>
              </w:rPr>
            </w:pPr>
          </w:p>
        </w:tc>
        <w:tc>
          <w:tcPr>
            <w:tcW w:w="1418" w:type="dxa"/>
          </w:tcPr>
          <w:p w14:paraId="148129DF" w14:textId="77777777" w:rsidR="00DA2A86" w:rsidRDefault="00DA2A86">
            <w:pPr>
              <w:tabs>
                <w:tab w:val="left" w:pos="528"/>
              </w:tabs>
              <w:rPr>
                <w:rFonts w:ascii="Cambria" w:eastAsia="Cambria" w:hAnsi="Cambria" w:cs="Cambria"/>
                <w:sz w:val="22"/>
                <w:szCs w:val="22"/>
              </w:rPr>
            </w:pPr>
          </w:p>
        </w:tc>
      </w:tr>
      <w:tr w:rsidR="00DA2A86" w14:paraId="7E3D9DE5" w14:textId="77777777">
        <w:trPr>
          <w:trHeight w:val="449"/>
        </w:trPr>
        <w:tc>
          <w:tcPr>
            <w:tcW w:w="3936" w:type="dxa"/>
          </w:tcPr>
          <w:p w14:paraId="615E48EC" w14:textId="77777777" w:rsidR="00DA2A86" w:rsidRDefault="00DA2A86">
            <w:pPr>
              <w:tabs>
                <w:tab w:val="left" w:pos="528"/>
              </w:tabs>
              <w:rPr>
                <w:rFonts w:ascii="Cambria" w:eastAsia="Cambria" w:hAnsi="Cambria" w:cs="Cambria"/>
                <w:sz w:val="22"/>
                <w:szCs w:val="22"/>
              </w:rPr>
            </w:pPr>
          </w:p>
        </w:tc>
        <w:tc>
          <w:tcPr>
            <w:tcW w:w="1984" w:type="dxa"/>
          </w:tcPr>
          <w:p w14:paraId="7920700E" w14:textId="77777777" w:rsidR="00DA2A86" w:rsidRDefault="00DA2A86">
            <w:pPr>
              <w:tabs>
                <w:tab w:val="left" w:pos="528"/>
              </w:tabs>
              <w:rPr>
                <w:rFonts w:ascii="Cambria" w:eastAsia="Cambria" w:hAnsi="Cambria" w:cs="Cambria"/>
                <w:sz w:val="22"/>
                <w:szCs w:val="22"/>
              </w:rPr>
            </w:pPr>
          </w:p>
        </w:tc>
        <w:tc>
          <w:tcPr>
            <w:tcW w:w="2126" w:type="dxa"/>
          </w:tcPr>
          <w:p w14:paraId="6C77BF9F" w14:textId="77777777" w:rsidR="00DA2A86" w:rsidRDefault="00DA2A86">
            <w:pPr>
              <w:tabs>
                <w:tab w:val="left" w:pos="528"/>
              </w:tabs>
              <w:rPr>
                <w:rFonts w:ascii="Cambria" w:eastAsia="Cambria" w:hAnsi="Cambria" w:cs="Cambria"/>
                <w:sz w:val="22"/>
                <w:szCs w:val="22"/>
              </w:rPr>
            </w:pPr>
          </w:p>
        </w:tc>
        <w:tc>
          <w:tcPr>
            <w:tcW w:w="1418" w:type="dxa"/>
          </w:tcPr>
          <w:p w14:paraId="48FF1E63" w14:textId="77777777" w:rsidR="00DA2A86" w:rsidRDefault="00DA2A86">
            <w:pPr>
              <w:tabs>
                <w:tab w:val="left" w:pos="528"/>
              </w:tabs>
              <w:rPr>
                <w:rFonts w:ascii="Cambria" w:eastAsia="Cambria" w:hAnsi="Cambria" w:cs="Cambria"/>
                <w:sz w:val="22"/>
                <w:szCs w:val="22"/>
              </w:rPr>
            </w:pPr>
          </w:p>
        </w:tc>
      </w:tr>
      <w:tr w:rsidR="00DA2A86" w14:paraId="2823C718" w14:textId="77777777">
        <w:trPr>
          <w:trHeight w:val="449"/>
        </w:trPr>
        <w:tc>
          <w:tcPr>
            <w:tcW w:w="3936" w:type="dxa"/>
          </w:tcPr>
          <w:p w14:paraId="1CDF438B" w14:textId="77777777" w:rsidR="00DA2A86" w:rsidRDefault="00DA2A86">
            <w:pPr>
              <w:tabs>
                <w:tab w:val="left" w:pos="528"/>
              </w:tabs>
              <w:rPr>
                <w:rFonts w:ascii="Cambria" w:eastAsia="Cambria" w:hAnsi="Cambria" w:cs="Cambria"/>
                <w:sz w:val="22"/>
                <w:szCs w:val="22"/>
              </w:rPr>
            </w:pPr>
          </w:p>
        </w:tc>
        <w:tc>
          <w:tcPr>
            <w:tcW w:w="1984" w:type="dxa"/>
          </w:tcPr>
          <w:p w14:paraId="3C2EEDF5" w14:textId="77777777" w:rsidR="00DA2A86" w:rsidRDefault="00DA2A86">
            <w:pPr>
              <w:tabs>
                <w:tab w:val="left" w:pos="528"/>
              </w:tabs>
              <w:rPr>
                <w:rFonts w:ascii="Cambria" w:eastAsia="Cambria" w:hAnsi="Cambria" w:cs="Cambria"/>
                <w:sz w:val="22"/>
                <w:szCs w:val="22"/>
              </w:rPr>
            </w:pPr>
          </w:p>
        </w:tc>
        <w:tc>
          <w:tcPr>
            <w:tcW w:w="2126" w:type="dxa"/>
          </w:tcPr>
          <w:p w14:paraId="6F6BAE43" w14:textId="77777777" w:rsidR="00DA2A86" w:rsidRDefault="00DA2A86">
            <w:pPr>
              <w:tabs>
                <w:tab w:val="left" w:pos="528"/>
              </w:tabs>
              <w:rPr>
                <w:rFonts w:ascii="Cambria" w:eastAsia="Cambria" w:hAnsi="Cambria" w:cs="Cambria"/>
                <w:sz w:val="22"/>
                <w:szCs w:val="22"/>
              </w:rPr>
            </w:pPr>
          </w:p>
        </w:tc>
        <w:tc>
          <w:tcPr>
            <w:tcW w:w="1418" w:type="dxa"/>
          </w:tcPr>
          <w:p w14:paraId="11092D83" w14:textId="77777777" w:rsidR="00DA2A86" w:rsidRDefault="00DA2A86">
            <w:pPr>
              <w:tabs>
                <w:tab w:val="left" w:pos="528"/>
              </w:tabs>
              <w:rPr>
                <w:rFonts w:ascii="Cambria" w:eastAsia="Cambria" w:hAnsi="Cambria" w:cs="Cambria"/>
                <w:sz w:val="22"/>
                <w:szCs w:val="22"/>
              </w:rPr>
            </w:pPr>
          </w:p>
        </w:tc>
      </w:tr>
    </w:tbl>
    <w:p w14:paraId="7F99A8A6" w14:textId="77777777" w:rsidR="00DA2A86" w:rsidRDefault="00DA2A86">
      <w:pPr>
        <w:spacing w:line="240" w:lineRule="auto"/>
        <w:rPr>
          <w:rFonts w:ascii="Calibri" w:eastAsia="Calibri" w:hAnsi="Calibri" w:cs="Calibri"/>
          <w:sz w:val="22"/>
          <w:szCs w:val="22"/>
        </w:rPr>
      </w:pPr>
    </w:p>
    <w:p w14:paraId="44E7ECB4" w14:textId="77777777"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10708DBC" w14:textId="7A419656"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27F0DBB3" w14:textId="77777777">
        <w:trPr>
          <w:trHeight w:val="435"/>
        </w:trPr>
        <w:tc>
          <w:tcPr>
            <w:tcW w:w="3823" w:type="dxa"/>
          </w:tcPr>
          <w:p w14:paraId="48FA1EB1"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3E784B63"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46F28C72" w14:textId="77777777">
        <w:trPr>
          <w:trHeight w:val="1094"/>
        </w:trPr>
        <w:tc>
          <w:tcPr>
            <w:tcW w:w="3823" w:type="dxa"/>
          </w:tcPr>
          <w:p w14:paraId="5E29277C" w14:textId="77777777" w:rsidR="00DA2A86" w:rsidRDefault="00547DF6">
            <w:pPr>
              <w:spacing w:line="276" w:lineRule="auto"/>
            </w:pPr>
            <w:r>
              <w:rPr>
                <w:rFonts w:ascii="Calibri" w:eastAsia="Calibri" w:hAnsi="Calibri" w:cs="Calibri"/>
                <w:b/>
              </w:rPr>
              <w:t>Subject/competency/learning outcome 1</w:t>
            </w:r>
            <w:r>
              <w:rPr>
                <w:rFonts w:ascii="Calibri" w:eastAsia="Calibri" w:hAnsi="Calibri" w:cs="Calibri"/>
                <w:b/>
              </w:rPr>
              <w:br/>
            </w:r>
            <w:r w:rsidR="00D813B4">
              <w:t>Microeconomics for E&amp;BE: Consumers &amp; Firms</w:t>
            </w:r>
          </w:p>
          <w:p w14:paraId="6BDCA87F" w14:textId="413167E3" w:rsidR="00DA2A86" w:rsidRDefault="00202563" w:rsidP="00D65E99">
            <w:pPr>
              <w:spacing w:line="276" w:lineRule="auto"/>
              <w:rPr>
                <w:rFonts w:ascii="Calibri" w:eastAsia="Calibri" w:hAnsi="Calibri" w:cs="Calibri"/>
              </w:rPr>
            </w:pPr>
            <w:hyperlink r:id="rId9" w:history="1">
              <w:r w:rsidR="00D813B4" w:rsidRPr="002D7B21">
                <w:rPr>
                  <w:rStyle w:val="Hyperlink"/>
                  <w:rFonts w:ascii="Calibri" w:eastAsia="Calibri" w:hAnsi="Calibri" w:cs="Calibri"/>
                  <w:lang w:val="en-GB"/>
                </w:rPr>
                <w:t>https://ocasys.rug.nl/2023-2024/catalog/course/EBP819B05</w:t>
              </w:r>
            </w:hyperlink>
          </w:p>
          <w:p w14:paraId="0B38F1EC" w14:textId="77777777" w:rsidR="00D65E99" w:rsidRDefault="00D65E99" w:rsidP="00D65E99">
            <w:pPr>
              <w:spacing w:line="276" w:lineRule="auto"/>
              <w:rPr>
                <w:rFonts w:ascii="Calibri" w:eastAsia="Calibri" w:hAnsi="Calibri" w:cs="Calibri"/>
                <w:b/>
              </w:rPr>
            </w:pPr>
          </w:p>
        </w:tc>
        <w:tc>
          <w:tcPr>
            <w:tcW w:w="5641" w:type="dxa"/>
          </w:tcPr>
          <w:p w14:paraId="22A59FDC" w14:textId="77777777" w:rsidR="00DA2A86" w:rsidRDefault="00DA2A86">
            <w:pPr>
              <w:spacing w:after="200" w:line="276" w:lineRule="auto"/>
              <w:rPr>
                <w:rFonts w:ascii="Calibri" w:eastAsia="Calibri" w:hAnsi="Calibri" w:cs="Calibri"/>
              </w:rPr>
            </w:pPr>
          </w:p>
        </w:tc>
      </w:tr>
      <w:tr w:rsidR="00DA2A86" w14:paraId="01B1AE26" w14:textId="77777777">
        <w:trPr>
          <w:trHeight w:val="927"/>
        </w:trPr>
        <w:tc>
          <w:tcPr>
            <w:tcW w:w="3823" w:type="dxa"/>
          </w:tcPr>
          <w:p w14:paraId="6202BCDD"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2</w:t>
            </w:r>
          </w:p>
          <w:p w14:paraId="1E14671E" w14:textId="77777777" w:rsidR="00DA2A86" w:rsidRDefault="00D813B4">
            <w:pPr>
              <w:spacing w:line="276" w:lineRule="auto"/>
            </w:pPr>
            <w:r>
              <w:t>Mathematics for E&amp;BE</w:t>
            </w:r>
          </w:p>
          <w:p w14:paraId="0FC4B4E8" w14:textId="1F6B590B" w:rsidR="00D813B4" w:rsidRDefault="00202563">
            <w:pPr>
              <w:spacing w:line="276" w:lineRule="auto"/>
              <w:rPr>
                <w:rFonts w:ascii="Calibri" w:eastAsia="Calibri" w:hAnsi="Calibri" w:cs="Calibri"/>
                <w:b/>
              </w:rPr>
            </w:pPr>
            <w:hyperlink r:id="rId10" w:history="1">
              <w:r w:rsidR="00D813B4" w:rsidRPr="002D7B21">
                <w:rPr>
                  <w:rStyle w:val="Hyperlink"/>
                  <w:rFonts w:ascii="Calibri" w:eastAsia="Calibri" w:hAnsi="Calibri" w:cs="Calibri"/>
                  <w:b/>
                  <w:lang w:val="en-GB"/>
                </w:rPr>
                <w:t>https://ocasys.rug.nl/2023-2024/catalog/course/EBP817B05</w:t>
              </w:r>
            </w:hyperlink>
          </w:p>
          <w:p w14:paraId="085CD4F1" w14:textId="77777777" w:rsidR="00D813B4" w:rsidRDefault="00D813B4">
            <w:pPr>
              <w:spacing w:line="276" w:lineRule="auto"/>
              <w:rPr>
                <w:rFonts w:ascii="Calibri" w:eastAsia="Calibri" w:hAnsi="Calibri" w:cs="Calibri"/>
                <w:b/>
              </w:rPr>
            </w:pPr>
          </w:p>
        </w:tc>
        <w:tc>
          <w:tcPr>
            <w:tcW w:w="5641" w:type="dxa"/>
          </w:tcPr>
          <w:p w14:paraId="6C61DEEA" w14:textId="77777777" w:rsidR="00DA2A86" w:rsidRDefault="00DA2A86">
            <w:pPr>
              <w:spacing w:after="200" w:line="276" w:lineRule="auto"/>
              <w:rPr>
                <w:rFonts w:ascii="Calibri" w:eastAsia="Calibri" w:hAnsi="Calibri" w:cs="Calibri"/>
              </w:rPr>
            </w:pPr>
          </w:p>
        </w:tc>
      </w:tr>
      <w:tr w:rsidR="00DA2A86" w14:paraId="7CE6E8D6" w14:textId="77777777">
        <w:trPr>
          <w:trHeight w:val="1288"/>
        </w:trPr>
        <w:tc>
          <w:tcPr>
            <w:tcW w:w="3823" w:type="dxa"/>
          </w:tcPr>
          <w:p w14:paraId="18729417" w14:textId="77777777" w:rsidR="00DA2A86" w:rsidRDefault="00547DF6">
            <w:pPr>
              <w:spacing w:after="200" w:line="276" w:lineRule="auto"/>
              <w:ind w:left="25"/>
            </w:pPr>
            <w:r>
              <w:rPr>
                <w:rFonts w:ascii="Calibri" w:eastAsia="Calibri" w:hAnsi="Calibri" w:cs="Calibri"/>
                <w:b/>
              </w:rPr>
              <w:lastRenderedPageBreak/>
              <w:t>Subject/competency/learning outcome 3</w:t>
            </w:r>
            <w:r>
              <w:rPr>
                <w:rFonts w:ascii="Calibri" w:eastAsia="Calibri" w:hAnsi="Calibri" w:cs="Calibri"/>
                <w:b/>
              </w:rPr>
              <w:br/>
            </w:r>
            <w:r w:rsidR="00D813B4">
              <w:t>Macroeconomics for E&amp;BE</w:t>
            </w:r>
          </w:p>
          <w:p w14:paraId="7EA7F73E" w14:textId="7443ABD9" w:rsidR="00D813B4" w:rsidRDefault="00202563" w:rsidP="00D813B4">
            <w:pPr>
              <w:spacing w:after="200" w:line="276" w:lineRule="auto"/>
              <w:ind w:left="25"/>
              <w:rPr>
                <w:rFonts w:ascii="Calibri" w:eastAsia="Calibri" w:hAnsi="Calibri" w:cs="Calibri"/>
                <w:b/>
              </w:rPr>
            </w:pPr>
            <w:hyperlink r:id="rId11" w:history="1">
              <w:r w:rsidR="00D813B4" w:rsidRPr="002D7B21">
                <w:rPr>
                  <w:rStyle w:val="Hyperlink"/>
                  <w:rFonts w:ascii="Calibri" w:eastAsia="Calibri" w:hAnsi="Calibri" w:cs="Calibri"/>
                  <w:b/>
                  <w:lang w:val="en-GB"/>
                </w:rPr>
                <w:t>https://ocasys.rug.nl/current/catalog/course/EBP812B05?legacy=true</w:t>
              </w:r>
            </w:hyperlink>
          </w:p>
        </w:tc>
        <w:tc>
          <w:tcPr>
            <w:tcW w:w="5641" w:type="dxa"/>
          </w:tcPr>
          <w:p w14:paraId="0CC501E8" w14:textId="77777777" w:rsidR="00DA2A86" w:rsidRDefault="00DA2A86">
            <w:pPr>
              <w:spacing w:after="200" w:line="276" w:lineRule="auto"/>
              <w:rPr>
                <w:rFonts w:ascii="Calibri" w:eastAsia="Calibri" w:hAnsi="Calibri" w:cs="Calibri"/>
              </w:rPr>
            </w:pPr>
          </w:p>
        </w:tc>
      </w:tr>
      <w:tr w:rsidR="00DA2A86" w14:paraId="32D00FF0" w14:textId="77777777">
        <w:trPr>
          <w:trHeight w:val="1136"/>
        </w:trPr>
        <w:tc>
          <w:tcPr>
            <w:tcW w:w="3823" w:type="dxa"/>
          </w:tcPr>
          <w:p w14:paraId="417F457D"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4</w:t>
            </w:r>
          </w:p>
          <w:p w14:paraId="4A99AE0B" w14:textId="77777777" w:rsidR="00DA2A86" w:rsidRDefault="00D813B4">
            <w:pPr>
              <w:spacing w:after="200" w:line="276" w:lineRule="auto"/>
              <w:ind w:left="25"/>
              <w:rPr>
                <w:lang w:val="en-US"/>
              </w:rPr>
            </w:pPr>
            <w:r>
              <w:rPr>
                <w:lang w:val="en-US"/>
              </w:rPr>
              <w:t xml:space="preserve">Monetary </w:t>
            </w:r>
            <w:r w:rsidRPr="00540967">
              <w:rPr>
                <w:lang w:val="en-US"/>
              </w:rPr>
              <w:t>Macroeconomics</w:t>
            </w:r>
          </w:p>
          <w:p w14:paraId="04B6A97A" w14:textId="63248E27" w:rsidR="00D813B4" w:rsidRDefault="00202563" w:rsidP="00D813B4">
            <w:pPr>
              <w:spacing w:after="200" w:line="276" w:lineRule="auto"/>
              <w:ind w:left="25"/>
              <w:rPr>
                <w:rFonts w:ascii="Calibri" w:eastAsia="Calibri" w:hAnsi="Calibri" w:cs="Calibri"/>
              </w:rPr>
            </w:pPr>
            <w:hyperlink r:id="rId12" w:history="1">
              <w:r w:rsidR="00D813B4" w:rsidRPr="002D7B21">
                <w:rPr>
                  <w:rStyle w:val="Hyperlink"/>
                  <w:rFonts w:ascii="Calibri" w:eastAsia="Calibri" w:hAnsi="Calibri" w:cs="Calibri"/>
                  <w:lang w:val="en-GB"/>
                </w:rPr>
                <w:t>https://ocasys.rug.nl/2023-2024/catalog/course/EBB130A05</w:t>
              </w:r>
            </w:hyperlink>
          </w:p>
        </w:tc>
        <w:tc>
          <w:tcPr>
            <w:tcW w:w="5641" w:type="dxa"/>
          </w:tcPr>
          <w:p w14:paraId="6E9059C0" w14:textId="77777777" w:rsidR="00DA2A86" w:rsidRDefault="00DA2A86">
            <w:pPr>
              <w:spacing w:after="200" w:line="276" w:lineRule="auto"/>
              <w:rPr>
                <w:rFonts w:ascii="Calibri" w:eastAsia="Calibri" w:hAnsi="Calibri" w:cs="Calibri"/>
              </w:rPr>
            </w:pPr>
          </w:p>
        </w:tc>
      </w:tr>
      <w:tr w:rsidR="00DA2A86" w14:paraId="4B7F614D" w14:textId="77777777">
        <w:trPr>
          <w:trHeight w:val="949"/>
        </w:trPr>
        <w:tc>
          <w:tcPr>
            <w:tcW w:w="3823" w:type="dxa"/>
          </w:tcPr>
          <w:p w14:paraId="73004752"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5</w:t>
            </w:r>
          </w:p>
          <w:p w14:paraId="6CBD0C86" w14:textId="77777777" w:rsidR="00DA2A86" w:rsidRDefault="00D813B4">
            <w:pPr>
              <w:spacing w:after="200" w:line="276" w:lineRule="auto"/>
              <w:ind w:left="25"/>
              <w:rPr>
                <w:lang w:val="en-US"/>
              </w:rPr>
            </w:pPr>
            <w:r>
              <w:rPr>
                <w:lang w:val="en-US"/>
              </w:rPr>
              <w:t>Matrix Analysis and Optimization</w:t>
            </w:r>
          </w:p>
          <w:p w14:paraId="2B9654B6" w14:textId="0C6E64C8" w:rsidR="00D813B4" w:rsidRDefault="00202563" w:rsidP="00D813B4">
            <w:pPr>
              <w:spacing w:after="200" w:line="276" w:lineRule="auto"/>
              <w:ind w:left="25"/>
              <w:rPr>
                <w:rFonts w:ascii="Calibri" w:eastAsia="Calibri" w:hAnsi="Calibri" w:cs="Calibri"/>
              </w:rPr>
            </w:pPr>
            <w:hyperlink r:id="rId13" w:history="1">
              <w:r w:rsidR="00D813B4" w:rsidRPr="002D7B21">
                <w:rPr>
                  <w:rStyle w:val="Hyperlink"/>
                  <w:rFonts w:ascii="Calibri" w:eastAsia="Calibri" w:hAnsi="Calibri" w:cs="Calibri"/>
                  <w:lang w:val="en-GB"/>
                </w:rPr>
                <w:t>https://ocasys.rug.nl/current/catalog/course/EBB066A05?legacy=true</w:t>
              </w:r>
            </w:hyperlink>
          </w:p>
        </w:tc>
        <w:tc>
          <w:tcPr>
            <w:tcW w:w="5641" w:type="dxa"/>
          </w:tcPr>
          <w:p w14:paraId="413C907A" w14:textId="77777777" w:rsidR="00DA2A86" w:rsidRDefault="00DA2A86">
            <w:pPr>
              <w:spacing w:after="200" w:line="276" w:lineRule="auto"/>
              <w:rPr>
                <w:rFonts w:ascii="Calibri" w:eastAsia="Calibri" w:hAnsi="Calibri" w:cs="Calibri"/>
              </w:rPr>
            </w:pPr>
          </w:p>
        </w:tc>
      </w:tr>
      <w:tr w:rsidR="00D813B4" w14:paraId="661C5B3C" w14:textId="77777777">
        <w:trPr>
          <w:trHeight w:val="949"/>
        </w:trPr>
        <w:tc>
          <w:tcPr>
            <w:tcW w:w="3823" w:type="dxa"/>
          </w:tcPr>
          <w:p w14:paraId="70C49DA9"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6</w:t>
            </w:r>
          </w:p>
          <w:p w14:paraId="41E162AB" w14:textId="77777777" w:rsidR="00D813B4" w:rsidRDefault="00D813B4">
            <w:pPr>
              <w:spacing w:line="276" w:lineRule="auto"/>
              <w:rPr>
                <w:lang w:val="en-US"/>
              </w:rPr>
            </w:pPr>
            <w:r>
              <w:rPr>
                <w:lang w:val="en-US"/>
              </w:rPr>
              <w:t>Intermediate Mathematics</w:t>
            </w:r>
          </w:p>
          <w:p w14:paraId="7E9300C6" w14:textId="021D14BE" w:rsidR="00A72900" w:rsidRDefault="00202563" w:rsidP="00A72900">
            <w:pPr>
              <w:spacing w:line="276" w:lineRule="auto"/>
              <w:rPr>
                <w:rFonts w:ascii="Calibri" w:eastAsia="Calibri" w:hAnsi="Calibri" w:cs="Calibri"/>
                <w:b/>
              </w:rPr>
            </w:pPr>
            <w:hyperlink r:id="rId14" w:history="1">
              <w:r w:rsidR="00A72900" w:rsidRPr="002D7B21">
                <w:rPr>
                  <w:rStyle w:val="Hyperlink"/>
                  <w:rFonts w:ascii="Calibri" w:eastAsia="Calibri" w:hAnsi="Calibri" w:cs="Calibri"/>
                  <w:b/>
                  <w:lang w:val="en-GB"/>
                </w:rPr>
                <w:t>https://ocasys.rug.nl/current/catalog/course/EBB933B05?legacy=true</w:t>
              </w:r>
            </w:hyperlink>
          </w:p>
          <w:p w14:paraId="6891B725" w14:textId="77777777" w:rsidR="00D65E99" w:rsidRDefault="00D65E99" w:rsidP="00A72900">
            <w:pPr>
              <w:spacing w:line="276" w:lineRule="auto"/>
              <w:rPr>
                <w:rFonts w:ascii="Calibri" w:eastAsia="Calibri" w:hAnsi="Calibri" w:cs="Calibri"/>
                <w:b/>
              </w:rPr>
            </w:pPr>
          </w:p>
        </w:tc>
        <w:tc>
          <w:tcPr>
            <w:tcW w:w="5641" w:type="dxa"/>
          </w:tcPr>
          <w:p w14:paraId="392BF32A" w14:textId="77777777" w:rsidR="00D813B4" w:rsidRDefault="00D813B4">
            <w:pPr>
              <w:spacing w:after="200" w:line="276" w:lineRule="auto"/>
              <w:rPr>
                <w:rFonts w:ascii="Calibri" w:eastAsia="Calibri" w:hAnsi="Calibri" w:cs="Calibri"/>
              </w:rPr>
            </w:pPr>
          </w:p>
        </w:tc>
      </w:tr>
      <w:tr w:rsidR="00D813B4" w14:paraId="242E03F0" w14:textId="77777777">
        <w:trPr>
          <w:trHeight w:val="949"/>
        </w:trPr>
        <w:tc>
          <w:tcPr>
            <w:tcW w:w="3823" w:type="dxa"/>
          </w:tcPr>
          <w:p w14:paraId="68E509DA"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7</w:t>
            </w:r>
          </w:p>
          <w:p w14:paraId="35B7D01B" w14:textId="77777777" w:rsidR="00D813B4" w:rsidRDefault="00D813B4">
            <w:pPr>
              <w:spacing w:line="276" w:lineRule="auto"/>
              <w:rPr>
                <w:lang w:val="en-US"/>
              </w:rPr>
            </w:pPr>
            <w:r>
              <w:rPr>
                <w:lang w:val="en-US"/>
              </w:rPr>
              <w:t>Microeconomics –Industrial Organization</w:t>
            </w:r>
          </w:p>
          <w:p w14:paraId="67B76277" w14:textId="30B16676" w:rsidR="00A72900" w:rsidRDefault="00202563" w:rsidP="00A72900">
            <w:pPr>
              <w:spacing w:line="276" w:lineRule="auto"/>
              <w:rPr>
                <w:rFonts w:ascii="Calibri" w:eastAsia="Calibri" w:hAnsi="Calibri" w:cs="Calibri"/>
                <w:b/>
              </w:rPr>
            </w:pPr>
            <w:hyperlink r:id="rId15" w:history="1">
              <w:r w:rsidR="00A72900" w:rsidRPr="002D7B21">
                <w:rPr>
                  <w:rStyle w:val="Hyperlink"/>
                  <w:rFonts w:ascii="Calibri" w:eastAsia="Calibri" w:hAnsi="Calibri" w:cs="Calibri"/>
                  <w:b/>
                  <w:lang w:val="en-GB"/>
                </w:rPr>
                <w:t>https://ocasys.rug.nl/current/catalog/course/EBB067A05?legacy=true</w:t>
              </w:r>
            </w:hyperlink>
          </w:p>
          <w:p w14:paraId="01495417" w14:textId="77777777" w:rsidR="00D65E99" w:rsidRDefault="00D65E99" w:rsidP="00A72900">
            <w:pPr>
              <w:spacing w:line="276" w:lineRule="auto"/>
              <w:rPr>
                <w:rFonts w:ascii="Calibri" w:eastAsia="Calibri" w:hAnsi="Calibri" w:cs="Calibri"/>
                <w:b/>
              </w:rPr>
            </w:pPr>
          </w:p>
        </w:tc>
        <w:tc>
          <w:tcPr>
            <w:tcW w:w="5641" w:type="dxa"/>
          </w:tcPr>
          <w:p w14:paraId="752B9632" w14:textId="77777777" w:rsidR="00D813B4" w:rsidRDefault="00D813B4">
            <w:pPr>
              <w:spacing w:after="200" w:line="276" w:lineRule="auto"/>
              <w:rPr>
                <w:rFonts w:ascii="Calibri" w:eastAsia="Calibri" w:hAnsi="Calibri" w:cs="Calibri"/>
              </w:rPr>
            </w:pPr>
          </w:p>
        </w:tc>
      </w:tr>
      <w:tr w:rsidR="00D813B4" w14:paraId="32E71C9E" w14:textId="77777777">
        <w:trPr>
          <w:trHeight w:val="949"/>
        </w:trPr>
        <w:tc>
          <w:tcPr>
            <w:tcW w:w="3823" w:type="dxa"/>
          </w:tcPr>
          <w:p w14:paraId="1459D24D"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8</w:t>
            </w:r>
          </w:p>
          <w:p w14:paraId="54E58BB8" w14:textId="77777777" w:rsidR="00D813B4" w:rsidRDefault="00D813B4">
            <w:pPr>
              <w:spacing w:line="276" w:lineRule="auto"/>
              <w:rPr>
                <w:lang w:val="en-US"/>
              </w:rPr>
            </w:pPr>
            <w:r>
              <w:rPr>
                <w:lang w:val="en-US"/>
              </w:rPr>
              <w:t>Econometrics for E&amp;BE</w:t>
            </w:r>
          </w:p>
          <w:p w14:paraId="052DF115" w14:textId="20B48182" w:rsidR="00A72900" w:rsidRDefault="00202563" w:rsidP="00A72900">
            <w:pPr>
              <w:spacing w:line="276" w:lineRule="auto"/>
              <w:rPr>
                <w:rFonts w:ascii="Calibri" w:eastAsia="Calibri" w:hAnsi="Calibri" w:cs="Calibri"/>
                <w:b/>
              </w:rPr>
            </w:pPr>
            <w:hyperlink r:id="rId16" w:history="1">
              <w:r w:rsidR="00A72900" w:rsidRPr="002D7B21">
                <w:rPr>
                  <w:rStyle w:val="Hyperlink"/>
                  <w:rFonts w:ascii="Calibri" w:eastAsia="Calibri" w:hAnsi="Calibri" w:cs="Calibri"/>
                  <w:b/>
                  <w:lang w:val="en-GB"/>
                </w:rPr>
                <w:t>https://ocasys.rug.nl/2023-2024/catalog/course/EBB061B05</w:t>
              </w:r>
            </w:hyperlink>
          </w:p>
          <w:p w14:paraId="4E8660EF" w14:textId="77777777" w:rsidR="00D65E99" w:rsidRDefault="00D65E99" w:rsidP="00A72900">
            <w:pPr>
              <w:spacing w:line="276" w:lineRule="auto"/>
              <w:rPr>
                <w:rFonts w:ascii="Calibri" w:eastAsia="Calibri" w:hAnsi="Calibri" w:cs="Calibri"/>
                <w:b/>
              </w:rPr>
            </w:pPr>
          </w:p>
        </w:tc>
        <w:tc>
          <w:tcPr>
            <w:tcW w:w="5641" w:type="dxa"/>
          </w:tcPr>
          <w:p w14:paraId="14419468" w14:textId="77777777" w:rsidR="00D813B4" w:rsidRDefault="00D813B4">
            <w:pPr>
              <w:spacing w:after="200" w:line="276" w:lineRule="auto"/>
              <w:rPr>
                <w:rFonts w:ascii="Calibri" w:eastAsia="Calibri" w:hAnsi="Calibri" w:cs="Calibri"/>
              </w:rPr>
            </w:pPr>
          </w:p>
        </w:tc>
      </w:tr>
      <w:tr w:rsidR="00D813B4" w14:paraId="6A10DEF7" w14:textId="77777777">
        <w:trPr>
          <w:trHeight w:val="949"/>
        </w:trPr>
        <w:tc>
          <w:tcPr>
            <w:tcW w:w="3823" w:type="dxa"/>
          </w:tcPr>
          <w:p w14:paraId="6741B422"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9</w:t>
            </w:r>
          </w:p>
          <w:p w14:paraId="5EA87B47" w14:textId="77777777" w:rsidR="00D813B4" w:rsidRDefault="00D813B4">
            <w:pPr>
              <w:spacing w:line="276" w:lineRule="auto"/>
              <w:rPr>
                <w:lang w:val="en-US"/>
              </w:rPr>
            </w:pPr>
            <w:r>
              <w:rPr>
                <w:lang w:val="en-US"/>
              </w:rPr>
              <w:t>Empirical Research Paper for E&amp;BE</w:t>
            </w:r>
          </w:p>
          <w:p w14:paraId="008E4776" w14:textId="47D90B07" w:rsidR="00376560" w:rsidRDefault="00202563" w:rsidP="00376560">
            <w:pPr>
              <w:spacing w:line="276" w:lineRule="auto"/>
              <w:rPr>
                <w:rFonts w:ascii="Calibri" w:eastAsia="Calibri" w:hAnsi="Calibri" w:cs="Calibri"/>
              </w:rPr>
            </w:pPr>
            <w:hyperlink r:id="rId17" w:history="1">
              <w:r w:rsidR="00376560" w:rsidRPr="002D7B21">
                <w:rPr>
                  <w:rStyle w:val="Hyperlink"/>
                  <w:rFonts w:ascii="Calibri" w:eastAsia="Calibri" w:hAnsi="Calibri" w:cs="Calibri"/>
                  <w:lang w:val="en-GB"/>
                </w:rPr>
                <w:t>https://ocasys.rug.nl/2023-2024/catalog/course/EBB063B05</w:t>
              </w:r>
            </w:hyperlink>
          </w:p>
          <w:p w14:paraId="6D582639" w14:textId="77777777" w:rsidR="00D65E99" w:rsidRPr="00D813B4" w:rsidRDefault="00D65E99" w:rsidP="00376560">
            <w:pPr>
              <w:spacing w:line="276" w:lineRule="auto"/>
              <w:rPr>
                <w:rFonts w:ascii="Calibri" w:eastAsia="Calibri" w:hAnsi="Calibri" w:cs="Calibri"/>
              </w:rPr>
            </w:pPr>
          </w:p>
        </w:tc>
        <w:tc>
          <w:tcPr>
            <w:tcW w:w="5641" w:type="dxa"/>
          </w:tcPr>
          <w:p w14:paraId="69BF46ED" w14:textId="77777777" w:rsidR="00D813B4" w:rsidRDefault="00D813B4">
            <w:pPr>
              <w:spacing w:after="200" w:line="276" w:lineRule="auto"/>
              <w:rPr>
                <w:rFonts w:ascii="Calibri" w:eastAsia="Calibri" w:hAnsi="Calibri" w:cs="Calibri"/>
              </w:rPr>
            </w:pPr>
          </w:p>
        </w:tc>
      </w:tr>
      <w:tr w:rsidR="00D813B4" w14:paraId="7F7099E9" w14:textId="77777777">
        <w:trPr>
          <w:trHeight w:val="949"/>
        </w:trPr>
        <w:tc>
          <w:tcPr>
            <w:tcW w:w="3823" w:type="dxa"/>
          </w:tcPr>
          <w:p w14:paraId="2446A703"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10</w:t>
            </w:r>
          </w:p>
          <w:p w14:paraId="4581EC8A" w14:textId="77777777" w:rsidR="00D813B4" w:rsidRDefault="00D813B4">
            <w:pPr>
              <w:spacing w:line="276" w:lineRule="auto"/>
              <w:rPr>
                <w:lang w:val="en-US"/>
              </w:rPr>
            </w:pPr>
            <w:r>
              <w:rPr>
                <w:lang w:val="en-US"/>
              </w:rPr>
              <w:t xml:space="preserve">Intermediate </w:t>
            </w:r>
            <w:r w:rsidRPr="00F65F72">
              <w:rPr>
                <w:lang w:val="en-US"/>
              </w:rPr>
              <w:t>M</w:t>
            </w:r>
            <w:r>
              <w:rPr>
                <w:lang w:val="en-US"/>
              </w:rPr>
              <w:t>a</w:t>
            </w:r>
            <w:r w:rsidRPr="00F65F72">
              <w:rPr>
                <w:lang w:val="en-US"/>
              </w:rPr>
              <w:t>croeconomics</w:t>
            </w:r>
          </w:p>
          <w:p w14:paraId="245C4ACB" w14:textId="6C88EB39" w:rsidR="00376560" w:rsidRDefault="00202563" w:rsidP="00376560">
            <w:pPr>
              <w:spacing w:line="276" w:lineRule="auto"/>
              <w:rPr>
                <w:rFonts w:ascii="Calibri" w:eastAsia="Calibri" w:hAnsi="Calibri" w:cs="Calibri"/>
                <w:b/>
              </w:rPr>
            </w:pPr>
            <w:hyperlink r:id="rId18" w:history="1">
              <w:r w:rsidR="00376560" w:rsidRPr="002D7B21">
                <w:rPr>
                  <w:rStyle w:val="Hyperlink"/>
                  <w:rFonts w:ascii="Calibri" w:eastAsia="Calibri" w:hAnsi="Calibri" w:cs="Calibri"/>
                  <w:b/>
                  <w:lang w:val="en-GB"/>
                </w:rPr>
                <w:t>https://ocasys.rug.nl/current/catalog/course/EBB842B05?legacy=true</w:t>
              </w:r>
            </w:hyperlink>
          </w:p>
          <w:p w14:paraId="03AE0D5D" w14:textId="77777777" w:rsidR="00D65E99" w:rsidRDefault="00D65E99" w:rsidP="00376560">
            <w:pPr>
              <w:spacing w:line="276" w:lineRule="auto"/>
              <w:rPr>
                <w:rFonts w:ascii="Calibri" w:eastAsia="Calibri" w:hAnsi="Calibri" w:cs="Calibri"/>
                <w:b/>
              </w:rPr>
            </w:pPr>
          </w:p>
        </w:tc>
        <w:tc>
          <w:tcPr>
            <w:tcW w:w="5641" w:type="dxa"/>
          </w:tcPr>
          <w:p w14:paraId="4743646E" w14:textId="77777777" w:rsidR="00D813B4" w:rsidRDefault="00D813B4">
            <w:pPr>
              <w:spacing w:after="200" w:line="276" w:lineRule="auto"/>
              <w:rPr>
                <w:rFonts w:ascii="Calibri" w:eastAsia="Calibri" w:hAnsi="Calibri" w:cs="Calibri"/>
              </w:rPr>
            </w:pPr>
          </w:p>
        </w:tc>
      </w:tr>
      <w:tr w:rsidR="00D813B4" w14:paraId="37EA8F0A" w14:textId="77777777">
        <w:trPr>
          <w:trHeight w:val="949"/>
        </w:trPr>
        <w:tc>
          <w:tcPr>
            <w:tcW w:w="3823" w:type="dxa"/>
          </w:tcPr>
          <w:p w14:paraId="1DCD8A90" w14:textId="77777777" w:rsidR="00D813B4" w:rsidRDefault="00D813B4" w:rsidP="00D813B4">
            <w:pPr>
              <w:spacing w:line="276" w:lineRule="auto"/>
              <w:rPr>
                <w:rFonts w:ascii="Calibri" w:eastAsia="Calibri" w:hAnsi="Calibri" w:cs="Calibri"/>
                <w:b/>
              </w:rPr>
            </w:pPr>
            <w:r>
              <w:rPr>
                <w:rFonts w:ascii="Calibri" w:eastAsia="Calibri" w:hAnsi="Calibri" w:cs="Calibri"/>
                <w:b/>
              </w:rPr>
              <w:t>Subject/competency/learning outcome 11</w:t>
            </w:r>
          </w:p>
          <w:p w14:paraId="71498728" w14:textId="77777777" w:rsidR="00D813B4" w:rsidRDefault="00D813B4">
            <w:pPr>
              <w:spacing w:line="276" w:lineRule="auto"/>
              <w:rPr>
                <w:lang w:val="en-US"/>
              </w:rPr>
            </w:pPr>
            <w:r>
              <w:rPr>
                <w:lang w:val="en-US"/>
              </w:rPr>
              <w:t xml:space="preserve">Intermediate </w:t>
            </w:r>
            <w:r w:rsidRPr="00A92EC2">
              <w:rPr>
                <w:lang w:val="en-US"/>
              </w:rPr>
              <w:t>M</w:t>
            </w:r>
            <w:r>
              <w:rPr>
                <w:lang w:val="en-US"/>
              </w:rPr>
              <w:t>i</w:t>
            </w:r>
            <w:r w:rsidRPr="00A92EC2">
              <w:rPr>
                <w:lang w:val="en-US"/>
              </w:rPr>
              <w:t>croeconomics</w:t>
            </w:r>
          </w:p>
          <w:p w14:paraId="2CD3095C" w14:textId="5BB4E82F" w:rsidR="00376560" w:rsidRDefault="00202563" w:rsidP="00376560">
            <w:pPr>
              <w:spacing w:line="276" w:lineRule="auto"/>
              <w:rPr>
                <w:rFonts w:ascii="Calibri" w:eastAsia="Calibri" w:hAnsi="Calibri" w:cs="Calibri"/>
                <w:b/>
              </w:rPr>
            </w:pPr>
            <w:hyperlink r:id="rId19" w:history="1">
              <w:r w:rsidR="00376560" w:rsidRPr="002D7B21">
                <w:rPr>
                  <w:rStyle w:val="Hyperlink"/>
                  <w:rFonts w:ascii="Calibri" w:eastAsia="Calibri" w:hAnsi="Calibri" w:cs="Calibri"/>
                  <w:b/>
                  <w:lang w:val="en-GB"/>
                </w:rPr>
                <w:t>https://ocasys.rug.nl/2023-2024/catalog/course/EBB852B05</w:t>
              </w:r>
            </w:hyperlink>
          </w:p>
          <w:p w14:paraId="371AE3C4" w14:textId="77777777" w:rsidR="00D65E99" w:rsidRDefault="00D65E99" w:rsidP="00376560">
            <w:pPr>
              <w:spacing w:line="276" w:lineRule="auto"/>
              <w:rPr>
                <w:rFonts w:ascii="Calibri" w:eastAsia="Calibri" w:hAnsi="Calibri" w:cs="Calibri"/>
                <w:b/>
              </w:rPr>
            </w:pPr>
          </w:p>
        </w:tc>
        <w:tc>
          <w:tcPr>
            <w:tcW w:w="5641" w:type="dxa"/>
          </w:tcPr>
          <w:p w14:paraId="1DA0ABC6" w14:textId="77777777" w:rsidR="00D813B4" w:rsidRDefault="00D813B4">
            <w:pPr>
              <w:spacing w:after="200" w:line="276" w:lineRule="auto"/>
              <w:rPr>
                <w:rFonts w:ascii="Calibri" w:eastAsia="Calibri" w:hAnsi="Calibri" w:cs="Calibri"/>
              </w:rPr>
            </w:pPr>
          </w:p>
        </w:tc>
      </w:tr>
    </w:tbl>
    <w:p w14:paraId="3C7E50BE"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lastRenderedPageBreak/>
        <w:br/>
      </w:r>
      <w:r>
        <w:rPr>
          <w:rFonts w:ascii="Calibri" w:eastAsia="Calibri" w:hAnsi="Calibri" w:cs="Calibri"/>
          <w:b/>
          <w:sz w:val="30"/>
          <w:szCs w:val="30"/>
        </w:rPr>
        <w:br/>
      </w:r>
      <w:r>
        <w:rPr>
          <w:rFonts w:ascii="Calibri" w:eastAsia="Calibri" w:hAnsi="Calibri" w:cs="Calibri"/>
          <w:b/>
          <w:sz w:val="30"/>
          <w:szCs w:val="30"/>
          <w:u w:val="single"/>
        </w:rPr>
        <w:t>((Optional:</w:t>
      </w:r>
    </w:p>
    <w:p w14:paraId="54EC6842"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0C6880A6" w14:textId="77777777"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20"/>
      <w:footerReference w:type="default" r:id="rId21"/>
      <w:footerReference w:type="first" r:id="rId22"/>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62AE6" w14:textId="77777777" w:rsidR="00C629A8" w:rsidRDefault="00547DF6">
      <w:pPr>
        <w:spacing w:line="240" w:lineRule="auto"/>
      </w:pPr>
      <w:r>
        <w:separator/>
      </w:r>
    </w:p>
  </w:endnote>
  <w:endnote w:type="continuationSeparator" w:id="0">
    <w:p w14:paraId="37A7C4F3" w14:textId="77777777" w:rsidR="00C629A8"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2AA5C"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D65E99">
      <w:rPr>
        <w:rFonts w:eastAsia="Georgia" w:cs="Georgia"/>
        <w:noProof/>
        <w:color w:val="000000"/>
        <w:sz w:val="14"/>
        <w:szCs w:val="14"/>
      </w:rPr>
      <w:t>3</w:t>
    </w:r>
    <w:r>
      <w:rPr>
        <w:rFonts w:eastAsia="Georgia" w:cs="Georgia"/>
        <w:color w:val="000000"/>
        <w:sz w:val="14"/>
        <w:szCs w:val="14"/>
      </w:rPr>
      <w:fldChar w:fldCharType="end"/>
    </w:r>
    <w:r>
      <w:rPr>
        <w:rFonts w:eastAsia="Georgia" w:cs="Georgia"/>
        <w:color w:val="000000"/>
        <w:sz w:val="14"/>
        <w:szCs w:val="14"/>
      </w:rPr>
      <w:t xml:space="preserve"> › 2</w:t>
    </w:r>
  </w:p>
  <w:p w14:paraId="7A2E33A8"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BB1DC" w14:textId="53D6134C"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AE6AED">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0B1327AE"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1C1D86" w14:textId="77777777" w:rsidR="00C629A8" w:rsidRDefault="00547DF6">
      <w:pPr>
        <w:spacing w:line="240" w:lineRule="auto"/>
      </w:pPr>
      <w:r>
        <w:separator/>
      </w:r>
    </w:p>
  </w:footnote>
  <w:footnote w:type="continuationSeparator" w:id="0">
    <w:p w14:paraId="707482B0" w14:textId="77777777" w:rsidR="00C629A8"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FC134" w14:textId="77777777" w:rsidR="00DA2A86" w:rsidRDefault="00DA2A86"/>
  <w:p w14:paraId="38439632" w14:textId="77777777" w:rsidR="00DA2A86" w:rsidRDefault="00DA2A86"/>
  <w:p w14:paraId="13E5DFBF" w14:textId="77777777" w:rsidR="00DA2A86" w:rsidRDefault="00DA2A86"/>
  <w:p w14:paraId="74C56538" w14:textId="77777777" w:rsidR="00DA2A86" w:rsidRDefault="00DA2A86"/>
  <w:p w14:paraId="53C91672"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4C7758B" wp14:editId="72F4FDCE">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3BB9BD66" w14:textId="77777777" w:rsidR="00683C81" w:rsidRDefault="00547DF6" w:rsidP="004F1F13">
                          <w:pPr>
                            <w:pStyle w:val="Hidden"/>
                            <w:rPr>
                              <w:lang w:val="en-US"/>
                            </w:rPr>
                          </w:pPr>
                          <w:r>
                            <w:rPr>
                              <w:noProof/>
                              <w:lang w:val="nl-NL" w:eastAsia="nl-NL"/>
                            </w:rPr>
                            <w:drawing>
                              <wp:inline distT="0" distB="0" distL="0" distR="0" wp14:anchorId="6ED17EAA" wp14:editId="75F538EA">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5FA3CBBE" w14:textId="77777777" w:rsidR="00683C81" w:rsidRPr="00B0073E" w:rsidRDefault="00202563" w:rsidP="004F1F13">
                          <w:pPr>
                            <w:pStyle w:val="Hidden"/>
                            <w:rPr>
                              <w:lang w:val="en-US"/>
                            </w:rPr>
                          </w:pPr>
                        </w:p>
                      </w:txbxContent>
                    </wps:txbx>
                    <wps:bodyPr rot="0" vert="horz" wrap="square" lIns="0" tIns="0" rIns="0" bIns="0" anchor="t" anchorCtr="0" upright="1">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53116"/>
    <w:rsid w:val="000D18D6"/>
    <w:rsid w:val="00202563"/>
    <w:rsid w:val="00376560"/>
    <w:rsid w:val="00547DF6"/>
    <w:rsid w:val="007E4FA7"/>
    <w:rsid w:val="00A72900"/>
    <w:rsid w:val="00AE6AED"/>
    <w:rsid w:val="00C629A8"/>
    <w:rsid w:val="00D65E99"/>
    <w:rsid w:val="00D813B4"/>
    <w:rsid w:val="00DA2A86"/>
    <w:rsid w:val="00ED3349"/>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E6140"/>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066A05?legacy=true" TargetMode="External"/><Relationship Id="rId18" Type="http://schemas.openxmlformats.org/officeDocument/2006/relationships/hyperlink" Target="https://ocasys.rug.nl/current/catalog/course/EBB842B05?legacy=true"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casys.rug.nl/2023-2024/catalog/course/EBB130A05" TargetMode="External"/><Relationship Id="rId17" Type="http://schemas.openxmlformats.org/officeDocument/2006/relationships/hyperlink" Target="https://ocasys.rug.nl/2023-2024/catalog/course/EBB063B05" TargetMode="External"/><Relationship Id="rId2" Type="http://schemas.openxmlformats.org/officeDocument/2006/relationships/numbering" Target="numbering.xml"/><Relationship Id="rId16" Type="http://schemas.openxmlformats.org/officeDocument/2006/relationships/hyperlink" Target="https://ocasys.rug.nl/2023-2024/catalog/course/EBB061B0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P812B05?legacy=tru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casys.rug.nl/current/catalog/course/EBB067A05?legacy=true" TargetMode="External"/><Relationship Id="rId23" Type="http://schemas.openxmlformats.org/officeDocument/2006/relationships/fontTable" Target="fontTable.xml"/><Relationship Id="rId10" Type="http://schemas.openxmlformats.org/officeDocument/2006/relationships/hyperlink" Target="https://ocasys.rug.nl/2023-2024/catalog/course/EBP817B05" TargetMode="External"/><Relationship Id="rId19" Type="http://schemas.openxmlformats.org/officeDocument/2006/relationships/hyperlink" Target="https://ocasys.rug.nl/2023-2024/catalog/course/EBB852B05" TargetMode="External"/><Relationship Id="rId4" Type="http://schemas.openxmlformats.org/officeDocument/2006/relationships/settings" Target="settings.xml"/><Relationship Id="rId9" Type="http://schemas.openxmlformats.org/officeDocument/2006/relationships/hyperlink" Target="https://ocasys.rug.nl/2023-2024/catalog/course/EBP819B05" TargetMode="External"/><Relationship Id="rId14" Type="http://schemas.openxmlformats.org/officeDocument/2006/relationships/hyperlink" Target="https://ocasys.rug.nl/current/catalog/course/EBB933B05?legacy=true"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578</Words>
  <Characters>3185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5</cp:revision>
  <dcterms:created xsi:type="dcterms:W3CDTF">2025-12-03T10:43:00Z</dcterms:created>
  <dcterms:modified xsi:type="dcterms:W3CDTF">2025-12-03T11:06:00Z</dcterms:modified>
</cp:coreProperties>
</file>