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b w:val="1"/>
          <w:sz w:val="28"/>
          <w:szCs w:val="28"/>
          <w:rtl w:val="0"/>
        </w:rPr>
        <w:t xml:space="preserve">Invulformat</w:t>
      </w:r>
      <w:r w:rsidDel="00000000" w:rsidR="00000000" w:rsidRPr="00000000">
        <w:rPr>
          <w:b w:val="1"/>
          <w:rtl w:val="0"/>
        </w:rPr>
        <w:t xml:space="preserve"> Veiligheidsplan 2025 – ACII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b w:val="1"/>
          <w:rtl w:val="0"/>
        </w:rPr>
        <w:t xml:space="preserve">Algemene Gegevens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Naam studentenorganisatie: _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Voor studenten van de RUG/ Hanze/ Beide: _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Naam evenement: _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Locatie(s): _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Datum en duur introductie: _ 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Hoofdverantwoordelijke(n): _ 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Contactgegevens hoofdverantwoordelijke(n): _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Aantal verwachte deelnemers: _</w:t>
      </w:r>
    </w:p>
    <w:p w:rsidR="00000000" w:rsidDel="00000000" w:rsidP="00000000" w:rsidRDefault="00000000" w:rsidRPr="00000000" w14:paraId="0000000D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b w:val="1"/>
          <w:rtl w:val="0"/>
        </w:rPr>
        <w:t xml:space="preserve">A. Draaiboek Activiteiten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Volledige uitleg van het programma (mag in bijlage):</w:t>
      </w:r>
    </w:p>
    <w:p w:rsidR="00000000" w:rsidDel="00000000" w:rsidP="00000000" w:rsidRDefault="00000000" w:rsidRPr="00000000" w14:paraId="00000010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Tijdschema/ blokkenschema: _</w:t>
      </w:r>
    </w:p>
    <w:p w:rsidR="00000000" w:rsidDel="00000000" w:rsidP="00000000" w:rsidRDefault="00000000" w:rsidRPr="00000000" w14:paraId="00000011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Beknopte beschrijving van spellen/activiteiten: _</w:t>
      </w:r>
    </w:p>
    <w:p w:rsidR="00000000" w:rsidDel="00000000" w:rsidP="00000000" w:rsidRDefault="00000000" w:rsidRPr="00000000" w14:paraId="00000012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Locaties van activiteiten: _</w:t>
      </w:r>
    </w:p>
    <w:p w:rsidR="00000000" w:rsidDel="00000000" w:rsidP="00000000" w:rsidRDefault="00000000" w:rsidRPr="00000000" w14:paraId="00000013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Vervoer en verplaatsingen</w:t>
      </w:r>
    </w:p>
    <w:p w:rsidR="00000000" w:rsidDel="00000000" w:rsidP="00000000" w:rsidRDefault="00000000" w:rsidRPr="00000000" w14:paraId="00000014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Welke vervoermiddelen worden gebruikt? _</w:t>
      </w:r>
    </w:p>
    <w:p w:rsidR="00000000" w:rsidDel="00000000" w:rsidP="00000000" w:rsidRDefault="00000000" w:rsidRPr="00000000" w14:paraId="00000015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Hoeveel begeleiders zijn er bij de verplaatsingen? _</w:t>
      </w:r>
    </w:p>
    <w:p w:rsidR="00000000" w:rsidDel="00000000" w:rsidP="00000000" w:rsidRDefault="00000000" w:rsidRPr="00000000" w14:paraId="00000016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Voeding, rust, slaap en hygiëne</w:t>
      </w:r>
    </w:p>
    <w:p w:rsidR="00000000" w:rsidDel="00000000" w:rsidP="00000000" w:rsidRDefault="00000000" w:rsidRPr="00000000" w14:paraId="00000017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Tijdschema voor maaltijden en rustmomenten (opgenomen in draaiboek): _</w:t>
      </w:r>
    </w:p>
    <w:p w:rsidR="00000000" w:rsidDel="00000000" w:rsidP="00000000" w:rsidRDefault="00000000" w:rsidRPr="00000000" w14:paraId="00000018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Minimale slaaptijd per nacht (minimaal 6 uur) (opgenomen in draaiboek): _</w:t>
      </w:r>
    </w:p>
    <w:p w:rsidR="00000000" w:rsidDel="00000000" w:rsidP="00000000" w:rsidRDefault="00000000" w:rsidRPr="00000000" w14:paraId="00000019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Faciliteiten voor persoonlijke hygiëne: _</w:t>
      </w:r>
    </w:p>
    <w:p w:rsidR="00000000" w:rsidDel="00000000" w:rsidP="00000000" w:rsidRDefault="00000000" w:rsidRPr="00000000" w14:paraId="0000001A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Verantwoordelijkheid</w:t>
      </w:r>
    </w:p>
    <w:p w:rsidR="00000000" w:rsidDel="00000000" w:rsidP="00000000" w:rsidRDefault="00000000" w:rsidRPr="00000000" w14:paraId="0000001B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Totaal aantal begeleiders: _ </w:t>
      </w:r>
    </w:p>
    <w:p w:rsidR="00000000" w:rsidDel="00000000" w:rsidP="00000000" w:rsidRDefault="00000000" w:rsidRPr="00000000" w14:paraId="0000001C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Bezetting van begeleiders per deelnemersaantal: _</w:t>
      </w:r>
    </w:p>
    <w:p w:rsidR="00000000" w:rsidDel="00000000" w:rsidP="00000000" w:rsidRDefault="00000000" w:rsidRPr="00000000" w14:paraId="0000001D">
      <w:pPr>
        <w:numPr>
          <w:ilvl w:val="1"/>
          <w:numId w:val="2"/>
        </w:numPr>
        <w:ind w:left="1440" w:hanging="360"/>
        <w:rPr/>
      </w:pPr>
      <w:r w:rsidDel="00000000" w:rsidR="00000000" w:rsidRPr="00000000">
        <w:rPr>
          <w:rtl w:val="0"/>
        </w:rPr>
        <w:t xml:space="preserve">Aantal gekwalificeerde begeleiders (BHV/EHBO): _</w:t>
      </w:r>
    </w:p>
    <w:p w:rsidR="00000000" w:rsidDel="00000000" w:rsidP="00000000" w:rsidRDefault="00000000" w:rsidRPr="00000000" w14:paraId="0000001E">
      <w:pPr>
        <w:numPr>
          <w:ilvl w:val="0"/>
          <w:numId w:val="2"/>
        </w:numPr>
        <w:ind w:left="720" w:hanging="360"/>
        <w:rPr/>
      </w:pPr>
      <w:r w:rsidDel="00000000" w:rsidR="00000000" w:rsidRPr="00000000">
        <w:rPr>
          <w:rtl w:val="0"/>
        </w:rPr>
        <w:t xml:space="preserve">Hoe wordt gegarandeerd dat begeleiders nuchter zijn tijdens hun functie? _</w:t>
      </w:r>
    </w:p>
    <w:p w:rsidR="00000000" w:rsidDel="00000000" w:rsidP="00000000" w:rsidRDefault="00000000" w:rsidRPr="00000000" w14:paraId="0000001F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B. Risicoanalyse en Gezondheids- en Veiligheidsbeleid (mag in bijlage)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Gezondheidsproblemen deelnemers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Maatregelen voor deelnemers met gezondheidsproblemen: _</w:t>
        <w:br w:type="textWrapping"/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Alcohol- en drugsgebruik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Welke preventieve maatregelen worden genomen om risico’s te voorkomen? _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Slaap, rust en hygiëne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Welke preventieve maatregelen worden genomen om risico’s te voorkomen? _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Sociale veiligheid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Welke preventieve maatregelen worden genomen om risico’s te voorkomen? _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Veiligheid onderkomen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Maatregelen omtrent brandveiligheid en vluchtwegen en noodprocedures? _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Afval/Afwas/Schoonmaak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Welke preventieve maatregelen worden genomen om risico’s te voorkomen? _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Extreme weersomstandigheden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Welke preventieve maatregelen worden genomen om risico’s te voorkomen? _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144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Overige risico’s _</w:t>
      </w:r>
    </w:p>
    <w:p w:rsidR="00000000" w:rsidDel="00000000" w:rsidP="00000000" w:rsidRDefault="00000000" w:rsidRPr="00000000" w14:paraId="00000036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b w:val="1"/>
          <w:rtl w:val="0"/>
        </w:rPr>
        <w:t xml:space="preserve">C. Incidentenprotocol: Richtlijnen en Stappenplan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numPr>
          <w:ilvl w:val="0"/>
          <w:numId w:val="3"/>
        </w:numPr>
        <w:ind w:left="720" w:hanging="360"/>
        <w:rPr/>
      </w:pPr>
      <w:r w:rsidDel="00000000" w:rsidR="00000000" w:rsidRPr="00000000">
        <w:rPr>
          <w:rtl w:val="0"/>
        </w:rPr>
        <w:t xml:space="preserve">Crisisteam en Coördinatie</w:t>
      </w:r>
    </w:p>
    <w:p w:rsidR="00000000" w:rsidDel="00000000" w:rsidP="00000000" w:rsidRDefault="00000000" w:rsidRPr="00000000" w14:paraId="00000039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Wie is crisiscoördinator? _</w:t>
      </w:r>
    </w:p>
    <w:p w:rsidR="00000000" w:rsidDel="00000000" w:rsidP="00000000" w:rsidRDefault="00000000" w:rsidRPr="00000000" w14:paraId="0000003A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Samenstelling crisisteam: _ </w:t>
      </w:r>
    </w:p>
    <w:p w:rsidR="00000000" w:rsidDel="00000000" w:rsidP="00000000" w:rsidRDefault="00000000" w:rsidRPr="00000000" w14:paraId="0000003B">
      <w:pPr>
        <w:numPr>
          <w:ilvl w:val="0"/>
          <w:numId w:val="3"/>
        </w:numPr>
        <w:ind w:left="720" w:hanging="360"/>
        <w:rPr/>
      </w:pPr>
      <w:r w:rsidDel="00000000" w:rsidR="00000000" w:rsidRPr="00000000">
        <w:rPr>
          <w:rtl w:val="0"/>
        </w:rPr>
        <w:t xml:space="preserve">Organisatie Eerste Hulp</w:t>
      </w:r>
    </w:p>
    <w:p w:rsidR="00000000" w:rsidDel="00000000" w:rsidP="00000000" w:rsidRDefault="00000000" w:rsidRPr="00000000" w14:paraId="0000003C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EHBO/BHV beschikbaarheid (zie ook A): _ </w:t>
      </w:r>
    </w:p>
    <w:p w:rsidR="00000000" w:rsidDel="00000000" w:rsidP="00000000" w:rsidRDefault="00000000" w:rsidRPr="00000000" w14:paraId="0000003D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Wat zijn de stappen bij medische incidenten: _</w:t>
      </w:r>
    </w:p>
    <w:p w:rsidR="00000000" w:rsidDel="00000000" w:rsidP="00000000" w:rsidRDefault="00000000" w:rsidRPr="00000000" w14:paraId="0000003E">
      <w:pPr>
        <w:numPr>
          <w:ilvl w:val="0"/>
          <w:numId w:val="3"/>
        </w:numPr>
        <w:ind w:left="720" w:hanging="360"/>
        <w:rPr/>
      </w:pPr>
      <w:r w:rsidDel="00000000" w:rsidR="00000000" w:rsidRPr="00000000">
        <w:rPr>
          <w:rtl w:val="0"/>
        </w:rPr>
        <w:t xml:space="preserve">Communicatie</w:t>
      </w:r>
    </w:p>
    <w:p w:rsidR="00000000" w:rsidDel="00000000" w:rsidP="00000000" w:rsidRDefault="00000000" w:rsidRPr="00000000" w14:paraId="0000003F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Hoe worden deelnemers geïnformeerd bij een incident? _</w:t>
      </w:r>
    </w:p>
    <w:p w:rsidR="00000000" w:rsidDel="00000000" w:rsidP="00000000" w:rsidRDefault="00000000" w:rsidRPr="00000000" w14:paraId="00000040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Wie informeert ouders/verzorgers? _</w:t>
      </w:r>
    </w:p>
    <w:p w:rsidR="00000000" w:rsidDel="00000000" w:rsidP="00000000" w:rsidRDefault="00000000" w:rsidRPr="00000000" w14:paraId="00000041">
      <w:pPr>
        <w:numPr>
          <w:ilvl w:val="0"/>
          <w:numId w:val="3"/>
        </w:numPr>
        <w:ind w:left="720" w:hanging="360"/>
        <w:rPr/>
      </w:pPr>
      <w:r w:rsidDel="00000000" w:rsidR="00000000" w:rsidRPr="00000000">
        <w:rPr>
          <w:rtl w:val="0"/>
        </w:rPr>
        <w:t xml:space="preserve">Externe Communicatie</w:t>
      </w:r>
    </w:p>
    <w:p w:rsidR="00000000" w:rsidDel="00000000" w:rsidP="00000000" w:rsidRDefault="00000000" w:rsidRPr="00000000" w14:paraId="00000042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Wie onderhoudt contact met woordvoerders RUG/Hanze? _</w:t>
      </w:r>
    </w:p>
    <w:p w:rsidR="00000000" w:rsidDel="00000000" w:rsidP="00000000" w:rsidRDefault="00000000" w:rsidRPr="00000000" w14:paraId="00000043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Wie is verantwoordelijk voor Perscontact en woordvoering? _ </w:t>
      </w:r>
    </w:p>
    <w:p w:rsidR="00000000" w:rsidDel="00000000" w:rsidP="00000000" w:rsidRDefault="00000000" w:rsidRPr="00000000" w14:paraId="00000044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Wie doet de melding bij de Adviescommissie Introductietijden en Incidenten (ACII) via </w:t>
      </w:r>
      <w:hyperlink r:id="rId7">
        <w:r w:rsidDel="00000000" w:rsidR="00000000" w:rsidRPr="00000000">
          <w:rPr>
            <w:color w:val="0000ff"/>
            <w:u w:val="single"/>
            <w:rtl w:val="0"/>
          </w:rPr>
          <w:t xml:space="preserve">webformulier</w:t>
        </w:r>
      </w:hyperlink>
      <w:r w:rsidDel="00000000" w:rsidR="00000000" w:rsidRPr="00000000">
        <w:rPr>
          <w:rtl w:val="0"/>
        </w:rPr>
        <w:t xml:space="preserve"> / telefoon: _</w:t>
      </w:r>
    </w:p>
    <w:p w:rsidR="00000000" w:rsidDel="00000000" w:rsidP="00000000" w:rsidRDefault="00000000" w:rsidRPr="00000000" w14:paraId="00000045">
      <w:pPr>
        <w:numPr>
          <w:ilvl w:val="0"/>
          <w:numId w:val="3"/>
        </w:numPr>
        <w:ind w:left="720" w:hanging="360"/>
        <w:rPr/>
      </w:pPr>
      <w:r w:rsidDel="00000000" w:rsidR="00000000" w:rsidRPr="00000000">
        <w:rPr>
          <w:rtl w:val="0"/>
        </w:rPr>
        <w:t xml:space="preserve">Opvolging van incidenten: Nazorg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144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Wie is verantwoordelijk voor de nazorg? _</w:t>
      </w:r>
    </w:p>
    <w:p w:rsidR="00000000" w:rsidDel="00000000" w:rsidP="00000000" w:rsidRDefault="00000000" w:rsidRPr="00000000" w14:paraId="00000047">
      <w:pPr>
        <w:numPr>
          <w:ilvl w:val="0"/>
          <w:numId w:val="3"/>
        </w:numPr>
        <w:ind w:left="720" w:hanging="360"/>
        <w:rPr/>
      </w:pPr>
      <w:r w:rsidDel="00000000" w:rsidR="00000000" w:rsidRPr="00000000">
        <w:rPr>
          <w:rtl w:val="0"/>
        </w:rPr>
        <w:t xml:space="preserve">Opvolging van incidenten: Evaluatie </w:t>
      </w:r>
    </w:p>
    <w:p w:rsidR="00000000" w:rsidDel="00000000" w:rsidP="00000000" w:rsidRDefault="00000000" w:rsidRPr="00000000" w14:paraId="00000048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Wie is verantwoordelijk voor de evaluatie?  _</w:t>
      </w:r>
    </w:p>
    <w:p w:rsidR="00000000" w:rsidDel="00000000" w:rsidP="00000000" w:rsidRDefault="00000000" w:rsidRPr="00000000" w14:paraId="00000049">
      <w:pPr>
        <w:numPr>
          <w:ilvl w:val="1"/>
          <w:numId w:val="3"/>
        </w:numPr>
        <w:ind w:left="1440" w:hanging="360"/>
        <w:rPr/>
      </w:pPr>
      <w:r w:rsidDel="00000000" w:rsidR="00000000" w:rsidRPr="00000000">
        <w:rPr>
          <w:rtl w:val="0"/>
        </w:rPr>
        <w:t xml:space="preserve">Hoe is de evaluatie georganiseerd? _</w:t>
      </w:r>
    </w:p>
    <w:p w:rsidR="00000000" w:rsidDel="00000000" w:rsidP="00000000" w:rsidRDefault="00000000" w:rsidRPr="00000000" w14:paraId="0000004A">
      <w:pPr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/>
      </w:pPr>
      <w:r w:rsidDel="00000000" w:rsidR="00000000" w:rsidRPr="00000000">
        <w:rPr>
          <w:b w:val="1"/>
          <w:rtl w:val="0"/>
        </w:rPr>
        <w:t xml:space="preserve">Contactgegevens tijdens introductiekamp/activiteiten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numPr>
          <w:ilvl w:val="0"/>
          <w:numId w:val="4"/>
        </w:numPr>
        <w:ind w:left="720" w:hanging="360"/>
        <w:rPr/>
      </w:pPr>
      <w:r w:rsidDel="00000000" w:rsidR="00000000" w:rsidRPr="00000000">
        <w:rPr>
          <w:rtl w:val="0"/>
        </w:rPr>
        <w:t xml:space="preserve">Contactpersoon locatie: _</w:t>
      </w:r>
    </w:p>
    <w:p w:rsidR="00000000" w:rsidDel="00000000" w:rsidP="00000000" w:rsidRDefault="00000000" w:rsidRPr="00000000" w14:paraId="0000004D">
      <w:pPr>
        <w:numPr>
          <w:ilvl w:val="0"/>
          <w:numId w:val="4"/>
        </w:numPr>
        <w:ind w:left="720" w:hanging="360"/>
        <w:rPr/>
      </w:pPr>
      <w:r w:rsidDel="00000000" w:rsidR="00000000" w:rsidRPr="00000000">
        <w:rPr>
          <w:rtl w:val="0"/>
        </w:rPr>
        <w:t xml:space="preserve">Reservecontactpersoon: _</w:t>
      </w:r>
    </w:p>
    <w:p w:rsidR="00000000" w:rsidDel="00000000" w:rsidP="00000000" w:rsidRDefault="00000000" w:rsidRPr="00000000" w14:paraId="0000004E">
      <w:pPr>
        <w:numPr>
          <w:ilvl w:val="0"/>
          <w:numId w:val="4"/>
        </w:numPr>
        <w:ind w:left="720" w:hanging="360"/>
        <w:rPr/>
      </w:pPr>
      <w:r w:rsidDel="00000000" w:rsidR="00000000" w:rsidRPr="00000000">
        <w:rPr>
          <w:rtl w:val="0"/>
        </w:rPr>
        <w:t xml:space="preserve">Dichtstbijzijnde huisarts(en): _ </w:t>
      </w:r>
    </w:p>
    <w:p w:rsidR="00000000" w:rsidDel="00000000" w:rsidP="00000000" w:rsidRDefault="00000000" w:rsidRPr="00000000" w14:paraId="0000004F">
      <w:pPr>
        <w:numPr>
          <w:ilvl w:val="0"/>
          <w:numId w:val="4"/>
        </w:numPr>
        <w:ind w:left="720" w:hanging="360"/>
        <w:rPr/>
      </w:pPr>
      <w:r w:rsidDel="00000000" w:rsidR="00000000" w:rsidRPr="00000000">
        <w:rPr>
          <w:rtl w:val="0"/>
        </w:rPr>
        <w:t xml:space="preserve">Dichtstbijzijnde ziekenhuis: _</w:t>
      </w:r>
    </w:p>
    <w:p w:rsidR="00000000" w:rsidDel="00000000" w:rsidP="00000000" w:rsidRDefault="00000000" w:rsidRPr="00000000" w14:paraId="00000050">
      <w:pPr>
        <w:numPr>
          <w:ilvl w:val="0"/>
          <w:numId w:val="4"/>
        </w:numPr>
        <w:ind w:left="720" w:hanging="360"/>
        <w:rPr/>
      </w:pPr>
      <w:r w:rsidDel="00000000" w:rsidR="00000000" w:rsidRPr="00000000">
        <w:rPr>
          <w:rtl w:val="0"/>
        </w:rPr>
        <w:t xml:space="preserve">Politie en brandweer contactgegevens: _</w:t>
      </w:r>
    </w:p>
    <w:p w:rsidR="00000000" w:rsidDel="00000000" w:rsidP="00000000" w:rsidRDefault="00000000" w:rsidRPr="00000000" w14:paraId="00000051">
      <w:pPr>
        <w:rPr>
          <w:b w:val="1"/>
        </w:rPr>
      </w:pPr>
      <w:r w:rsidDel="00000000" w:rsidR="00000000" w:rsidRPr="00000000">
        <w:rPr>
          <w:rtl w:val="0"/>
        </w:rPr>
        <w:br w:type="textWrapping"/>
      </w:r>
      <w:hyperlink r:id="rId8">
        <w:r w:rsidDel="00000000" w:rsidR="00000000" w:rsidRPr="00000000">
          <w:rPr>
            <w:b w:val="1"/>
            <w:color w:val="1155cc"/>
            <w:u w:val="single"/>
            <w:rtl w:val="0"/>
          </w:rPr>
          <w:t xml:space="preserve">Contactgegevens ACII </w:t>
        </w:r>
      </w:hyperlink>
      <w:r w:rsidDel="00000000" w:rsidR="00000000" w:rsidRPr="00000000">
        <w:rPr>
          <w:b w:val="1"/>
          <w:rtl w:val="0"/>
        </w:rPr>
        <w:t xml:space="preserve">en RUG/HANZE</w:t>
      </w:r>
    </w:p>
    <w:p w:rsidR="00000000" w:rsidDel="00000000" w:rsidP="00000000" w:rsidRDefault="00000000" w:rsidRPr="00000000" w14:paraId="00000052">
      <w:pPr>
        <w:rPr>
          <w:b w:val="1"/>
        </w:rPr>
      </w:pPr>
      <w:r w:rsidDel="00000000" w:rsidR="00000000" w:rsidRPr="00000000">
        <w:rPr>
          <w:rtl w:val="0"/>
        </w:rPr>
        <w:t xml:space="preserve">Vincia Storm de Grave (Voorzitter ACII) – </w:t>
      </w:r>
      <w:r w:rsidDel="00000000" w:rsidR="00000000" w:rsidRPr="00000000">
        <w:rPr>
          <w:highlight w:val="white"/>
          <w:rtl w:val="0"/>
        </w:rPr>
        <w:t xml:space="preserve">06-24203504 - </w:t>
      </w:r>
      <w:hyperlink r:id="rId9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v.storm.de.grave@pl.hanze.nl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>
          <w:b w:val="1"/>
        </w:rPr>
      </w:pPr>
      <w:r w:rsidDel="00000000" w:rsidR="00000000" w:rsidRPr="00000000">
        <w:rPr>
          <w:highlight w:val="white"/>
          <w:rtl w:val="0"/>
        </w:rPr>
        <w:t xml:space="preserve">Femke Munniksma (Secretaris ACII) – </w:t>
      </w:r>
      <w:r w:rsidDel="00000000" w:rsidR="00000000" w:rsidRPr="00000000">
        <w:rPr>
          <w:rtl w:val="0"/>
        </w:rPr>
        <w:t xml:space="preserve">06-31985265 - </w:t>
      </w:r>
      <w:hyperlink r:id="rId10">
        <w:r w:rsidDel="00000000" w:rsidR="00000000" w:rsidRPr="00000000">
          <w:rPr>
            <w:color w:val="1155cc"/>
            <w:u w:val="single"/>
            <w:rtl w:val="0"/>
          </w:rPr>
          <w:t xml:space="preserve">f.munniksma@rug.nl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before="3" w:lineRule="auto"/>
        <w:rPr/>
      </w:pPr>
      <w:r w:rsidDel="00000000" w:rsidR="00000000" w:rsidRPr="00000000">
        <w:rPr>
          <w:rtl w:val="0"/>
        </w:rPr>
        <w:t xml:space="preserve">Elies Wempe- Kouwenhoven (Woordvoerder RUG) - 06 2510 0955</w:t>
      </w:r>
    </w:p>
    <w:p w:rsidR="00000000" w:rsidDel="00000000" w:rsidP="00000000" w:rsidRDefault="00000000" w:rsidRPr="00000000" w14:paraId="00000055">
      <w:pPr>
        <w:rPr>
          <w:b w:val="1"/>
        </w:rPr>
      </w:pPr>
      <w:r w:rsidDel="00000000" w:rsidR="00000000" w:rsidRPr="00000000">
        <w:rPr>
          <w:rtl w:val="0"/>
        </w:rPr>
        <w:t xml:space="preserve">Evanya Breuer (Woordvoerder HANZE) – 06-31644502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rPr/>
      </w:pPr>
      <w:hyperlink r:id="rId11">
        <w:r w:rsidDel="00000000" w:rsidR="00000000" w:rsidRPr="00000000">
          <w:rPr>
            <w:color w:val="0000ff"/>
            <w:u w:val="single"/>
            <w:rtl w:val="0"/>
          </w:rPr>
          <w:t xml:space="preserve">acii@rug.nl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  <w:t xml:space="preserve">Dit ingevulde format dient uiterlijk op maandag 16 juni 2025 te worden verzonden naar </w:t>
      </w:r>
      <w:hyperlink r:id="rId12">
        <w:r w:rsidDel="00000000" w:rsidR="00000000" w:rsidRPr="00000000">
          <w:rPr>
            <w:color w:val="0000ff"/>
            <w:u w:val="single"/>
            <w:rtl w:val="0"/>
          </w:rPr>
          <w:t xml:space="preserve">acii@rug.nl</w:t>
        </w:r>
      </w:hyperlink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rPr/>
      </w:pPr>
      <w:r w:rsidDel="00000000" w:rsidR="00000000" w:rsidRPr="00000000">
        <w:rPr>
          <w:rtl w:val="0"/>
        </w:rPr>
      </w:r>
    </w:p>
    <w:sectPr>
      <w:headerReference r:id="rId13" w:type="first"/>
      <w:footerReference r:id="rId14" w:type="default"/>
      <w:footerReference r:id="rId15" w:type="first"/>
      <w:pgSz w:h="16838" w:w="11906" w:orient="portrait"/>
      <w:pgMar w:bottom="284" w:top="862" w:left="862" w:right="839" w:header="709" w:footer="709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1"/>
      <w:tblW w:w="10200.0" w:type="dxa"/>
      <w:jc w:val="left"/>
      <w:tblLayout w:type="fixed"/>
      <w:tblLook w:val="0600"/>
    </w:tblPr>
    <w:tblGrid>
      <w:gridCol w:w="3400"/>
      <w:gridCol w:w="3400"/>
      <w:gridCol w:w="3400"/>
      <w:tblGridChange w:id="0">
        <w:tblGrid>
          <w:gridCol w:w="3400"/>
          <w:gridCol w:w="3400"/>
          <w:gridCol w:w="3400"/>
        </w:tblGrid>
      </w:tblGridChange>
    </w:tblGrid>
    <w:tr>
      <w:trPr>
        <w:cantSplit w:val="0"/>
        <w:trHeight w:val="300" w:hRule="atLeast"/>
        <w:tblHeader w:val="0"/>
      </w:trPr>
      <w:tc>
        <w:tcPr/>
        <w:p w:rsidR="00000000" w:rsidDel="00000000" w:rsidP="00000000" w:rsidRDefault="00000000" w:rsidRPr="00000000" w14:paraId="00000064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36"/>
              <w:tab w:val="right" w:leader="none" w:pos="9072"/>
            </w:tabs>
            <w:spacing w:after="0" w:before="0" w:line="240" w:lineRule="auto"/>
            <w:ind w:left="-115" w:right="0" w:firstLine="0"/>
            <w:jc w:val="left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65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36"/>
              <w:tab w:val="right" w:leader="none" w:pos="9072"/>
            </w:tabs>
            <w:spacing w:after="0" w:before="0" w:line="240" w:lineRule="auto"/>
            <w:ind w:left="0" w:right="0" w:firstLine="0"/>
            <w:jc w:val="center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66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36"/>
              <w:tab w:val="right" w:leader="none" w:pos="9072"/>
            </w:tabs>
            <w:spacing w:after="0" w:before="0" w:line="240" w:lineRule="auto"/>
            <w:ind w:left="0" w:right="-115" w:firstLine="0"/>
            <w:jc w:val="right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6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200.0" w:type="dxa"/>
      <w:jc w:val="left"/>
      <w:tblLayout w:type="fixed"/>
      <w:tblLook w:val="0600"/>
    </w:tblPr>
    <w:tblGrid>
      <w:gridCol w:w="3400"/>
      <w:gridCol w:w="3400"/>
      <w:gridCol w:w="3400"/>
      <w:tblGridChange w:id="0">
        <w:tblGrid>
          <w:gridCol w:w="3400"/>
          <w:gridCol w:w="3400"/>
          <w:gridCol w:w="3400"/>
        </w:tblGrid>
      </w:tblGridChange>
    </w:tblGrid>
    <w:tr>
      <w:trPr>
        <w:cantSplit w:val="0"/>
        <w:trHeight w:val="300" w:hRule="atLeast"/>
        <w:tblHeader w:val="0"/>
      </w:trPr>
      <w:tc>
        <w:tcPr/>
        <w:p w:rsidR="00000000" w:rsidDel="00000000" w:rsidP="00000000" w:rsidRDefault="00000000" w:rsidRPr="00000000" w14:paraId="00000069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36"/>
              <w:tab w:val="right" w:leader="none" w:pos="9072"/>
            </w:tabs>
            <w:spacing w:after="0" w:before="0" w:line="240" w:lineRule="auto"/>
            <w:ind w:left="-115" w:right="0" w:firstLine="0"/>
            <w:jc w:val="left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6A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36"/>
              <w:tab w:val="right" w:leader="none" w:pos="9072"/>
            </w:tabs>
            <w:spacing w:after="0" w:before="0" w:line="240" w:lineRule="auto"/>
            <w:ind w:left="0" w:right="0" w:firstLine="0"/>
            <w:jc w:val="center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6B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36"/>
              <w:tab w:val="right" w:leader="none" w:pos="9072"/>
            </w:tabs>
            <w:spacing w:after="0" w:before="0" w:line="240" w:lineRule="auto"/>
            <w:ind w:left="0" w:right="-115" w:firstLine="0"/>
            <w:jc w:val="right"/>
            <w:rPr>
              <w:rFonts w:ascii="Calibri" w:cs="Calibri" w:eastAsia="Calibri" w:hAnsi="Calibri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6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-547369</wp:posOffset>
          </wp:positionH>
          <wp:positionV relativeFrom="paragraph">
            <wp:posOffset>-445133</wp:posOffset>
          </wp:positionV>
          <wp:extent cx="7557770" cy="1254760"/>
          <wp:effectExtent b="0" l="0" r="0" t="0"/>
          <wp:wrapTopAndBottom distB="0" distT="0"/>
          <wp:docPr descr="Afbeelding met tekst, logo, Lettertype, Graphics&#10;&#10;Automatisch gegenereerde beschrijving" id="1829672016" name="image1.jpg"/>
          <a:graphic>
            <a:graphicData uri="http://schemas.openxmlformats.org/drawingml/2006/picture">
              <pic:pic>
                <pic:nvPicPr>
                  <pic:cNvPr descr="Afbeelding met tekst, logo, Lettertype, Graphics&#10;&#10;Automatisch gegenereerde beschrijving"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57770" cy="125476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5">
    <w:lvl w:ilvl="0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cs="Noto Sans Symbols" w:eastAsia="Noto Sans Symbols" w:hAnsi="Noto Sans Symbols"/>
      </w:rPr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7">
    <w:lvl w:ilvl="0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nl-N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</w:style>
  <w:style w:type="paragraph" w:styleId="Kop1">
    <w:name w:val="heading 1"/>
    <w:basedOn w:val="Standaard"/>
    <w:next w:val="Standaard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Kop2">
    <w:name w:val="heading 2"/>
    <w:basedOn w:val="Standaard"/>
    <w:next w:val="Standaard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Kop3">
    <w:name w:val="heading 3"/>
    <w:basedOn w:val="Standaard"/>
    <w:next w:val="Standaard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Kop4">
    <w:name w:val="heading 4"/>
    <w:basedOn w:val="Standaard"/>
    <w:next w:val="Standaard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Kop5">
    <w:name w:val="heading 5"/>
    <w:basedOn w:val="Standaard"/>
    <w:next w:val="Standaard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Kop6">
    <w:name w:val="heading 6"/>
    <w:basedOn w:val="Standaard"/>
    <w:next w:val="Standaard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table" w:styleId="NormalTable0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el">
    <w:name w:val="Title"/>
    <w:basedOn w:val="Standaard"/>
    <w:next w:val="Standaard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1" w:customStyle="1">
    <w:name w:val="Table Normal1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Hyperlink">
    <w:name w:val="Hyperlink"/>
    <w:basedOn w:val="Standaardalinea-lettertype"/>
    <w:uiPriority w:val="99"/>
    <w:unhideWhenUsed w:val="1"/>
    <w:rsid w:val="00275D37"/>
    <w:rPr>
      <w:color w:val="0000ff"/>
      <w:u w:val="single"/>
    </w:rPr>
  </w:style>
  <w:style w:type="paragraph" w:styleId="Normaalweb">
    <w:name w:val="Normal (Web)"/>
    <w:basedOn w:val="Standaard"/>
    <w:uiPriority w:val="99"/>
    <w:semiHidden w:val="1"/>
    <w:unhideWhenUsed w:val="1"/>
    <w:rsid w:val="00275D37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nl-NL"/>
    </w:rPr>
  </w:style>
  <w:style w:type="paragraph" w:styleId="Lijstalinea">
    <w:name w:val="List Paragraph"/>
    <w:basedOn w:val="Standaard"/>
    <w:uiPriority w:val="34"/>
    <w:qFormat w:val="1"/>
    <w:rsid w:val="00275D37"/>
    <w:pPr>
      <w:ind w:left="720"/>
      <w:contextualSpacing w:val="1"/>
    </w:pPr>
  </w:style>
  <w:style w:type="paragraph" w:styleId="Ondertitel">
    <w:name w:val="Subtitle"/>
    <w:basedOn w:val="Standaard"/>
    <w:next w:val="Standaard"/>
    <w:uiPriority w:val="11"/>
    <w:qFormat w:val="1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1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1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Koptekst">
    <w:name w:val="header"/>
    <w:basedOn w:val="Standaard"/>
    <w:link w:val="KoptekstChar"/>
    <w:uiPriority w:val="99"/>
    <w:unhideWhenUsed w:val="1"/>
    <w:rsid w:val="0070482A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70482A"/>
  </w:style>
  <w:style w:type="paragraph" w:styleId="Voettekst">
    <w:name w:val="footer"/>
    <w:basedOn w:val="Standaard"/>
    <w:link w:val="VoettekstChar"/>
    <w:uiPriority w:val="99"/>
    <w:unhideWhenUsed w:val="1"/>
    <w:rsid w:val="0070482A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70482A"/>
  </w:style>
  <w:style w:type="table" w:styleId="Tabelraster">
    <w:name w:val="Table Grid"/>
    <w:basedOn w:val="Standaardtabel"/>
    <w:uiPriority w:val="59"/>
    <w:rsid w:val="00FB4123"/>
    <w:pPr>
      <w:spacing w:after="0" w:line="240" w:lineRule="auto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character" w:styleId="Onopgelostemelding">
    <w:name w:val="Unresolved Mention"/>
    <w:basedOn w:val="Standaardalinea-lettertype"/>
    <w:uiPriority w:val="99"/>
    <w:semiHidden w:val="1"/>
    <w:unhideWhenUsed w:val="1"/>
    <w:rsid w:val="009C0D96"/>
    <w:rPr>
      <w:color w:val="605e5c"/>
      <w:shd w:color="auto" w:fill="e1dfdd" w:val="clear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mailto:acii@rug.nl" TargetMode="External"/><Relationship Id="rId10" Type="http://schemas.openxmlformats.org/officeDocument/2006/relationships/hyperlink" Target="mailto:f.munniksma@rug.nl" TargetMode="External"/><Relationship Id="rId13" Type="http://schemas.openxmlformats.org/officeDocument/2006/relationships/header" Target="header1.xml"/><Relationship Id="rId12" Type="http://schemas.openxmlformats.org/officeDocument/2006/relationships/hyperlink" Target="mailto:acii@rug.nl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v.storm.de.grave@pl.hanze.nl" TargetMode="External"/><Relationship Id="rId15" Type="http://schemas.openxmlformats.org/officeDocument/2006/relationships/footer" Target="footer2.xml"/><Relationship Id="rId14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www.rug.nl/about-ug/organization/administrative-organization/advisory-committees/acii/reporting-incident" TargetMode="External"/><Relationship Id="rId8" Type="http://schemas.openxmlformats.org/officeDocument/2006/relationships/hyperlink" Target="https://www.rug.nl/about-ug/organization/administrative-organization/advisory-committees/acii/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orZ2jw//VcoEHWvJ5PqlLywmiQ==">CgMxLjA4AHIhMVJXblVGY01ZampNaVdmanF3M3ZCU2tLRXdFclFXQ3pt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2025-03-06T11:57:00.0000000Z</dcterms:created>
  <dc:creator>Olffen EM van, Eugenie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0x010100FAC81BB932EC3446AE2909663CE6EBFF</vt:lpwstr>
  </property>
  <property fmtid="{D5CDD505-2E9C-101B-9397-08002B2CF9AE}" pid="3" name="MSIP_Label_f5dc6714-9f23-4030-b547-8c94b19e0b7a_Enabled">
    <vt:lpwstr>true</vt:lpwstr>
  </property>
  <property fmtid="{D5CDD505-2E9C-101B-9397-08002B2CF9AE}" pid="4" name="MSIP_Label_f5dc6714-9f23-4030-b547-8c94b19e0b7a_SetDate">
    <vt:lpwstr>2024-09-04T09:31:39Z</vt:lpwstr>
  </property>
  <property fmtid="{D5CDD505-2E9C-101B-9397-08002B2CF9AE}" pid="5" name="MSIP_Label_f5dc6714-9f23-4030-b547-8c94b19e0b7a_Method">
    <vt:lpwstr>Standard</vt:lpwstr>
  </property>
  <property fmtid="{D5CDD505-2E9C-101B-9397-08002B2CF9AE}" pid="6" name="MSIP_Label_f5dc6714-9f23-4030-b547-8c94b19e0b7a_Name">
    <vt:lpwstr>Internal Information (R3)</vt:lpwstr>
  </property>
  <property fmtid="{D5CDD505-2E9C-101B-9397-08002B2CF9AE}" pid="7" name="MSIP_Label_f5dc6714-9f23-4030-b547-8c94b19e0b7a_SiteId">
    <vt:lpwstr>acbd4e6b-e845-4677-853c-a8d24faf3655</vt:lpwstr>
  </property>
  <property fmtid="{D5CDD505-2E9C-101B-9397-08002B2CF9AE}" pid="8" name="MSIP_Label_f5dc6714-9f23-4030-b547-8c94b19e0b7a_ActionId">
    <vt:lpwstr>59ce7014-7f26-4cde-8bae-340e8e574568</vt:lpwstr>
  </property>
  <property fmtid="{D5CDD505-2E9C-101B-9397-08002B2CF9AE}" pid="9" name="MSIP_Label_f5dc6714-9f23-4030-b547-8c94b19e0b7a_ContentBits">
    <vt:lpwstr>0</vt:lpwstr>
  </property>
</Properties>
</file>